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Закон Ома — это базовый закон электротехники, который устанавливает связь между током, напряжением и сопротивлением в электрической цепи. Он формулируется следующим образом:</w:t>
        <w:br/>
        <w:br/>
        <w:t>\[ I = \frac{U}{R} \]</w:t>
        <w:br/>
        <w:br/>
        <w:t>где:</w:t>
        <w:br/>
        <w:t>- \( I \) — сила тока (измеряется в амперах, А),</w:t>
        <w:br/>
        <w:t>- \( U \) — напряжение (измеряется в вольтах, В),</w:t>
        <w:br/>
        <w:t>- \( R \) — сопротивление (измеряется в омах, Ω).</w:t>
        <w:br/>
        <w:br/>
        <w:t>Согласно закону Ома, сила тока в проводнике пропорциональна напряжению на его концах и обратно пропорциональна сопротивлению этого проводника. Этот закон является основой для анализа простых электрических цепей и широко используется в электротехнике и электронике.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