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71A1" w14:textId="3BB18DDB" w:rsidR="00476CE6" w:rsidRDefault="45C87B6D" w:rsidP="0DBEC61D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DBEC61D">
        <w:rPr>
          <w:rFonts w:ascii="Times New Roman" w:eastAsia="Times New Roman" w:hAnsi="Times New Roman" w:cs="Times New Roman"/>
          <w:b/>
          <w:bCs/>
          <w:sz w:val="48"/>
          <w:szCs w:val="48"/>
        </w:rPr>
        <w:t>Project Design Phase-II</w:t>
      </w:r>
    </w:p>
    <w:p w14:paraId="2C078E63" w14:textId="1C547C95" w:rsidR="00476CE6" w:rsidRDefault="45C87B6D" w:rsidP="0DBEC61D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DBEC61D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Solution Requirements (Functional &amp; Non-functional)</w:t>
      </w:r>
    </w:p>
    <w:p w14:paraId="1A0F0DE8" w14:textId="6B23EC68" w:rsidR="0DBEC61D" w:rsidRDefault="0DBEC61D" w:rsidP="0DBEC61D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00"/>
        <w:gridCol w:w="6855"/>
      </w:tblGrid>
      <w:tr w:rsidR="0DBEC61D" w14:paraId="70A30433" w14:textId="77777777" w:rsidTr="0DBEC61D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EBD159" w14:textId="04E948B8" w:rsidR="0DBEC61D" w:rsidRDefault="0DBEC61D" w:rsidP="0DBEC61D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B421C0" w14:textId="2F6332D9" w:rsidR="0DBEC61D" w:rsidRDefault="0DBEC61D" w:rsidP="0DBEC61D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02 November 2025</w:t>
            </w:r>
          </w:p>
        </w:tc>
      </w:tr>
      <w:tr w:rsidR="0DBEC61D" w14:paraId="53BA2B0F" w14:textId="77777777" w:rsidTr="0DBEC61D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DF0437" w14:textId="1B092C5B" w:rsidR="0DBEC61D" w:rsidRDefault="0DBEC61D" w:rsidP="0DBEC61D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Team ID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2AA543" w14:textId="6950ABE6" w:rsidR="0DBEC61D" w:rsidRDefault="0DBEC61D" w:rsidP="0DBEC61D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NM2025TMID0</w:t>
            </w:r>
            <w:r w:rsidR="004A56C1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6828</w:t>
            </w:r>
          </w:p>
        </w:tc>
      </w:tr>
      <w:tr w:rsidR="0DBEC61D" w14:paraId="4114B8C4" w14:textId="77777777" w:rsidTr="0DBEC61D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ECC9580" w14:textId="49162857" w:rsidR="0DBEC61D" w:rsidRDefault="0DBEC61D" w:rsidP="0DBEC61D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Project Name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16B1F5" w14:textId="60E45D73" w:rsidR="0DBEC61D" w:rsidRDefault="0DBEC61D" w:rsidP="0DBEC61D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Streamlining Ticket Assignment for Efficient Support Operations</w:t>
            </w:r>
          </w:p>
        </w:tc>
      </w:tr>
      <w:tr w:rsidR="0DBEC61D" w14:paraId="2D117E80" w14:textId="77777777" w:rsidTr="0DBEC61D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D3062AE" w14:textId="5ED6914A" w:rsidR="0DBEC61D" w:rsidRDefault="0DBEC61D" w:rsidP="0DBEC61D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Maximum Marks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2576CB" w14:textId="39112CEA" w:rsidR="0DBEC61D" w:rsidRDefault="0DBEC61D" w:rsidP="0DBEC61D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DBEC61D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4 Marks</w:t>
            </w:r>
          </w:p>
        </w:tc>
      </w:tr>
    </w:tbl>
    <w:p w14:paraId="1099624E" w14:textId="3CD2ED21" w:rsidR="50D59E79" w:rsidRDefault="50D59E79" w:rsidP="0DBEC61D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DBEC61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71B5249E" w14:textId="3CE79024" w:rsidR="50D59E79" w:rsidRDefault="50D59E79" w:rsidP="0DBEC61D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DBEC61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Functional Requirements:  </w:t>
      </w:r>
    </w:p>
    <w:p w14:paraId="52DFE8A1" w14:textId="6BEA0E03" w:rsidR="50D59E79" w:rsidRDefault="50D59E79" w:rsidP="0DBEC61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DBEC61D">
        <w:rPr>
          <w:rFonts w:ascii="Times New Roman" w:eastAsia="Times New Roman" w:hAnsi="Times New Roman" w:cs="Times New Roman"/>
          <w:sz w:val="28"/>
          <w:szCs w:val="28"/>
        </w:rPr>
        <w:t>Following are the functional requirements of the proposed solution.</w:t>
      </w:r>
    </w:p>
    <w:tbl>
      <w:tblPr>
        <w:tblW w:w="0" w:type="auto"/>
        <w:tblInd w:w="-8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733"/>
        <w:gridCol w:w="3195"/>
        <w:gridCol w:w="7694"/>
      </w:tblGrid>
      <w:tr w:rsidR="0DBEC61D" w14:paraId="514E5D38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45556001" w14:textId="6C3C33A4" w:rsidR="0DBEC61D" w:rsidRDefault="0DBEC61D" w:rsidP="0DBEC61D">
            <w:pPr>
              <w:spacing w:after="0"/>
              <w:jc w:val="center"/>
            </w:pPr>
            <w:r w:rsidRPr="0DBEC61D">
              <w:rPr>
                <w:b/>
                <w:bCs/>
              </w:rPr>
              <w:t>FR No.</w:t>
            </w:r>
          </w:p>
        </w:tc>
        <w:tc>
          <w:tcPr>
            <w:tcW w:w="3195" w:type="dxa"/>
            <w:vAlign w:val="center"/>
          </w:tcPr>
          <w:p w14:paraId="06919897" w14:textId="057FF226" w:rsidR="0DBEC61D" w:rsidRDefault="0DBEC61D" w:rsidP="0DBEC61D">
            <w:pPr>
              <w:spacing w:after="0"/>
              <w:jc w:val="center"/>
            </w:pPr>
            <w:r w:rsidRPr="0DBEC61D">
              <w:rPr>
                <w:b/>
                <w:bCs/>
              </w:rPr>
              <w:t>Functional Requirement (Epic)</w:t>
            </w:r>
          </w:p>
        </w:tc>
        <w:tc>
          <w:tcPr>
            <w:tcW w:w="7694" w:type="dxa"/>
            <w:vAlign w:val="center"/>
          </w:tcPr>
          <w:p w14:paraId="10FFB5FB" w14:textId="52DBCAC0" w:rsidR="0DBEC61D" w:rsidRDefault="0DBEC61D" w:rsidP="0DBEC61D">
            <w:pPr>
              <w:spacing w:after="0"/>
              <w:jc w:val="center"/>
            </w:pPr>
            <w:r w:rsidRPr="0DBEC61D">
              <w:rPr>
                <w:b/>
                <w:bCs/>
              </w:rPr>
              <w:t>Sub Requirement (Story / Sub-Task)</w:t>
            </w:r>
          </w:p>
        </w:tc>
      </w:tr>
      <w:tr w:rsidR="0DBEC61D" w14:paraId="50C2EDBB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13643A66" w14:textId="05802712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FR-1</w:t>
            </w:r>
          </w:p>
        </w:tc>
        <w:tc>
          <w:tcPr>
            <w:tcW w:w="3195" w:type="dxa"/>
            <w:vAlign w:val="center"/>
          </w:tcPr>
          <w:p w14:paraId="461EB2FB" w14:textId="15ECF19C" w:rsidR="0DBEC61D" w:rsidRDefault="0DBEC61D" w:rsidP="0DBEC61D">
            <w:pPr>
              <w:spacing w:after="0"/>
            </w:pPr>
            <w:r>
              <w:t>Ticket Creation</w:t>
            </w:r>
          </w:p>
        </w:tc>
        <w:tc>
          <w:tcPr>
            <w:tcW w:w="7694" w:type="dxa"/>
            <w:vAlign w:val="center"/>
          </w:tcPr>
          <w:p w14:paraId="7CF724E8" w14:textId="214E872F" w:rsidR="0DBEC61D" w:rsidRDefault="0DBEC61D" w:rsidP="0DBEC61D">
            <w:pPr>
              <w:spacing w:after="0"/>
            </w:pPr>
            <w:r>
              <w:t>Users can create support tickets via web form or email.</w:t>
            </w:r>
          </w:p>
        </w:tc>
      </w:tr>
      <w:tr w:rsidR="0DBEC61D" w14:paraId="1AA85737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18A0E168" w14:textId="05EFF248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FR-2</w:t>
            </w:r>
          </w:p>
        </w:tc>
        <w:tc>
          <w:tcPr>
            <w:tcW w:w="3195" w:type="dxa"/>
            <w:vAlign w:val="center"/>
          </w:tcPr>
          <w:p w14:paraId="28244586" w14:textId="52B8AF4E" w:rsidR="0DBEC61D" w:rsidRDefault="0DBEC61D" w:rsidP="0DBEC61D">
            <w:pPr>
              <w:spacing w:after="0"/>
            </w:pPr>
            <w:r>
              <w:t>Automatic Assignment</w:t>
            </w:r>
          </w:p>
        </w:tc>
        <w:tc>
          <w:tcPr>
            <w:tcW w:w="7694" w:type="dxa"/>
            <w:vAlign w:val="center"/>
          </w:tcPr>
          <w:p w14:paraId="35892D8E" w14:textId="449E98C7" w:rsidR="0DBEC61D" w:rsidRDefault="0DBEC61D" w:rsidP="0DBEC61D">
            <w:pPr>
              <w:spacing w:after="0"/>
            </w:pPr>
            <w:r>
              <w:t>Tickets are auto-assigned to support agents based on category or workload.</w:t>
            </w:r>
          </w:p>
        </w:tc>
      </w:tr>
      <w:tr w:rsidR="0DBEC61D" w14:paraId="276539DA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650B38AE" w14:textId="6AD73BB2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FR-3</w:t>
            </w:r>
          </w:p>
        </w:tc>
        <w:tc>
          <w:tcPr>
            <w:tcW w:w="3195" w:type="dxa"/>
            <w:vAlign w:val="center"/>
          </w:tcPr>
          <w:p w14:paraId="0E886B31" w14:textId="19BA61EE" w:rsidR="0DBEC61D" w:rsidRDefault="0DBEC61D" w:rsidP="0DBEC61D">
            <w:pPr>
              <w:spacing w:after="0"/>
            </w:pPr>
            <w:r>
              <w:t>Manual Reassignment</w:t>
            </w:r>
          </w:p>
        </w:tc>
        <w:tc>
          <w:tcPr>
            <w:tcW w:w="7694" w:type="dxa"/>
            <w:vAlign w:val="center"/>
          </w:tcPr>
          <w:p w14:paraId="530D46B1" w14:textId="4468FFDF" w:rsidR="0DBEC61D" w:rsidRDefault="0DBEC61D" w:rsidP="0DBEC61D">
            <w:pPr>
              <w:spacing w:after="0"/>
            </w:pPr>
            <w:r>
              <w:t>Admin can reassign tickets manually when needed.</w:t>
            </w:r>
          </w:p>
        </w:tc>
      </w:tr>
      <w:tr w:rsidR="0DBEC61D" w14:paraId="4135D6FA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68A92F54" w14:textId="4475C9D5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FR-4</w:t>
            </w:r>
          </w:p>
        </w:tc>
        <w:tc>
          <w:tcPr>
            <w:tcW w:w="3195" w:type="dxa"/>
            <w:vAlign w:val="center"/>
          </w:tcPr>
          <w:p w14:paraId="700F462E" w14:textId="6E4D5925" w:rsidR="0DBEC61D" w:rsidRDefault="0DBEC61D" w:rsidP="0DBEC61D">
            <w:pPr>
              <w:spacing w:after="0"/>
            </w:pPr>
            <w:r>
              <w:t>Priority Management</w:t>
            </w:r>
          </w:p>
        </w:tc>
        <w:tc>
          <w:tcPr>
            <w:tcW w:w="7694" w:type="dxa"/>
            <w:vAlign w:val="center"/>
          </w:tcPr>
          <w:p w14:paraId="2EE91D15" w14:textId="6A22092E" w:rsidR="0DBEC61D" w:rsidRDefault="0DBEC61D" w:rsidP="0DBEC61D">
            <w:pPr>
              <w:spacing w:after="0"/>
            </w:pPr>
            <w:r>
              <w:t>System assigns priority based on ticket type and urgency.</w:t>
            </w:r>
          </w:p>
        </w:tc>
      </w:tr>
      <w:tr w:rsidR="0DBEC61D" w14:paraId="328380AA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14A2D365" w14:textId="597197EA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FR-5</w:t>
            </w:r>
          </w:p>
        </w:tc>
        <w:tc>
          <w:tcPr>
            <w:tcW w:w="3195" w:type="dxa"/>
            <w:vAlign w:val="center"/>
          </w:tcPr>
          <w:p w14:paraId="3420E886" w14:textId="3D1940A9" w:rsidR="0DBEC61D" w:rsidRDefault="0DBEC61D" w:rsidP="0DBEC61D">
            <w:pPr>
              <w:spacing w:after="0"/>
            </w:pPr>
            <w:r>
              <w:t>Notification System</w:t>
            </w:r>
          </w:p>
        </w:tc>
        <w:tc>
          <w:tcPr>
            <w:tcW w:w="7694" w:type="dxa"/>
            <w:vAlign w:val="center"/>
          </w:tcPr>
          <w:p w14:paraId="28A3CA59" w14:textId="5B67CEB7" w:rsidR="0DBEC61D" w:rsidRDefault="0DBEC61D" w:rsidP="0DBEC61D">
            <w:pPr>
              <w:spacing w:after="0"/>
            </w:pPr>
            <w:r>
              <w:t>Email or in-app notifications sent to assigned agents.</w:t>
            </w:r>
          </w:p>
        </w:tc>
      </w:tr>
      <w:tr w:rsidR="0DBEC61D" w14:paraId="6680242A" w14:textId="77777777" w:rsidTr="0DBEC61D">
        <w:trPr>
          <w:trHeight w:val="300"/>
        </w:trPr>
        <w:tc>
          <w:tcPr>
            <w:tcW w:w="733" w:type="dxa"/>
            <w:vAlign w:val="center"/>
          </w:tcPr>
          <w:p w14:paraId="31295AB8" w14:textId="637CF3C8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FR-6</w:t>
            </w:r>
          </w:p>
        </w:tc>
        <w:tc>
          <w:tcPr>
            <w:tcW w:w="3195" w:type="dxa"/>
            <w:vAlign w:val="center"/>
          </w:tcPr>
          <w:p w14:paraId="1E4A3858" w14:textId="5DD98142" w:rsidR="0DBEC61D" w:rsidRDefault="0DBEC61D" w:rsidP="0DBEC61D">
            <w:pPr>
              <w:spacing w:after="0"/>
            </w:pPr>
            <w:r>
              <w:t>Status Tracking</w:t>
            </w:r>
          </w:p>
        </w:tc>
        <w:tc>
          <w:tcPr>
            <w:tcW w:w="7694" w:type="dxa"/>
            <w:vAlign w:val="center"/>
          </w:tcPr>
          <w:p w14:paraId="6140A5FD" w14:textId="633825F5" w:rsidR="0DBEC61D" w:rsidRDefault="0DBEC61D" w:rsidP="0DBEC61D">
            <w:pPr>
              <w:spacing w:after="0"/>
            </w:pPr>
            <w:r>
              <w:t>Ticket status (Open, In Progress, Resolved, Closed) can be updated accordingly.</w:t>
            </w:r>
          </w:p>
        </w:tc>
      </w:tr>
    </w:tbl>
    <w:p w14:paraId="15A7EA47" w14:textId="745B6EAB" w:rsidR="0DBEC61D" w:rsidRDefault="0DBEC61D" w:rsidP="0DBEC61D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E3DBDEF" w14:textId="46E5B90E" w:rsidR="0DBEC61D" w:rsidRDefault="0DBEC61D" w:rsidP="0DBEC61D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BBA86B9" w14:textId="12FC0F31" w:rsidR="0DBEC61D" w:rsidRDefault="0DBEC61D" w:rsidP="0DBEC61D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14C981A" w14:textId="00075211" w:rsidR="0FBEAE58" w:rsidRDefault="0FBEAE58" w:rsidP="0DBEC61D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DBEC61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Non-functional Requirements: </w:t>
      </w:r>
    </w:p>
    <w:p w14:paraId="6DE4EBB3" w14:textId="29265E8B" w:rsidR="0FBEAE58" w:rsidRDefault="0FBEAE58" w:rsidP="0DBEC61D">
      <w:pPr>
        <w:jc w:val="both"/>
      </w:pPr>
      <w:r w:rsidRPr="0DBEC61D">
        <w:rPr>
          <w:rFonts w:ascii="Times New Roman" w:eastAsia="Times New Roman" w:hAnsi="Times New Roman" w:cs="Times New Roman"/>
          <w:sz w:val="28"/>
          <w:szCs w:val="28"/>
        </w:rPr>
        <w:t xml:space="preserve"> Following are the non-functional requirements of the proposed solution.</w:t>
      </w:r>
    </w:p>
    <w:tbl>
      <w:tblPr>
        <w:tblW w:w="0" w:type="auto"/>
        <w:tblInd w:w="-2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907"/>
        <w:gridCol w:w="3016"/>
        <w:gridCol w:w="7099"/>
      </w:tblGrid>
      <w:tr w:rsidR="0DBEC61D" w14:paraId="22A1C4EA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7A41D08C" w14:textId="6CA27CDD" w:rsidR="0DBEC61D" w:rsidRDefault="0DBEC61D" w:rsidP="0DBEC61D">
            <w:pPr>
              <w:spacing w:after="0"/>
              <w:jc w:val="center"/>
            </w:pPr>
            <w:r w:rsidRPr="0DBEC61D">
              <w:rPr>
                <w:b/>
                <w:bCs/>
              </w:rPr>
              <w:t>NFR No.</w:t>
            </w:r>
          </w:p>
        </w:tc>
        <w:tc>
          <w:tcPr>
            <w:tcW w:w="3016" w:type="dxa"/>
            <w:vAlign w:val="center"/>
          </w:tcPr>
          <w:p w14:paraId="24431CC8" w14:textId="3C657501" w:rsidR="0DBEC61D" w:rsidRDefault="0DBEC61D" w:rsidP="0DBEC61D">
            <w:pPr>
              <w:spacing w:after="0"/>
              <w:jc w:val="center"/>
            </w:pPr>
            <w:r w:rsidRPr="0DBEC61D">
              <w:rPr>
                <w:b/>
                <w:bCs/>
              </w:rPr>
              <w:t>Non-Functional Requirement</w:t>
            </w:r>
          </w:p>
        </w:tc>
        <w:tc>
          <w:tcPr>
            <w:tcW w:w="7099" w:type="dxa"/>
            <w:vAlign w:val="center"/>
          </w:tcPr>
          <w:p w14:paraId="7C773DC2" w14:textId="16FB48CB" w:rsidR="0DBEC61D" w:rsidRDefault="0DBEC61D" w:rsidP="0DBEC61D">
            <w:pPr>
              <w:spacing w:after="0"/>
              <w:jc w:val="center"/>
            </w:pPr>
            <w:r w:rsidRPr="0DBEC61D">
              <w:rPr>
                <w:b/>
                <w:bCs/>
              </w:rPr>
              <w:t>Description</w:t>
            </w:r>
          </w:p>
        </w:tc>
      </w:tr>
      <w:tr w:rsidR="0DBEC61D" w14:paraId="19594CDA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3511AAA2" w14:textId="3492AC54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NFR-1</w:t>
            </w:r>
          </w:p>
        </w:tc>
        <w:tc>
          <w:tcPr>
            <w:tcW w:w="3016" w:type="dxa"/>
            <w:vAlign w:val="center"/>
          </w:tcPr>
          <w:p w14:paraId="673C48DE" w14:textId="4EC4A063" w:rsidR="0DBEC61D" w:rsidRDefault="0DBEC61D" w:rsidP="0DBEC61D">
            <w:pPr>
              <w:spacing w:after="0"/>
            </w:pPr>
            <w:r>
              <w:t>Usability</w:t>
            </w:r>
          </w:p>
        </w:tc>
        <w:tc>
          <w:tcPr>
            <w:tcW w:w="7099" w:type="dxa"/>
            <w:vAlign w:val="center"/>
          </w:tcPr>
          <w:p w14:paraId="200AFC79" w14:textId="03D6E168" w:rsidR="0DBEC61D" w:rsidRDefault="0DBEC61D" w:rsidP="0DBEC61D">
            <w:pPr>
              <w:spacing w:after="0"/>
            </w:pPr>
            <w:r>
              <w:t>The interface should be simple and user-friendly for agents and admins.</w:t>
            </w:r>
          </w:p>
        </w:tc>
      </w:tr>
      <w:tr w:rsidR="0DBEC61D" w14:paraId="14B88B5F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1B8A3E5E" w14:textId="281FD95B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NFR-2</w:t>
            </w:r>
          </w:p>
        </w:tc>
        <w:tc>
          <w:tcPr>
            <w:tcW w:w="3016" w:type="dxa"/>
            <w:vAlign w:val="center"/>
          </w:tcPr>
          <w:p w14:paraId="5DB7D188" w14:textId="7EE76152" w:rsidR="0DBEC61D" w:rsidRDefault="0DBEC61D" w:rsidP="0DBEC61D">
            <w:pPr>
              <w:spacing w:after="0"/>
            </w:pPr>
            <w:r>
              <w:t>Security</w:t>
            </w:r>
          </w:p>
        </w:tc>
        <w:tc>
          <w:tcPr>
            <w:tcW w:w="7099" w:type="dxa"/>
            <w:vAlign w:val="center"/>
          </w:tcPr>
          <w:p w14:paraId="547982E0" w14:textId="623DAD5E" w:rsidR="0DBEC61D" w:rsidRDefault="0DBEC61D" w:rsidP="0DBEC61D">
            <w:pPr>
              <w:spacing w:after="0"/>
            </w:pPr>
            <w:r>
              <w:t>Only authorized users can create, assign, or modify tickets.</w:t>
            </w:r>
          </w:p>
        </w:tc>
      </w:tr>
      <w:tr w:rsidR="0DBEC61D" w14:paraId="4901088A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59DA5D70" w14:textId="7BAC96C5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NFR-3</w:t>
            </w:r>
          </w:p>
        </w:tc>
        <w:tc>
          <w:tcPr>
            <w:tcW w:w="3016" w:type="dxa"/>
            <w:vAlign w:val="center"/>
          </w:tcPr>
          <w:p w14:paraId="5AEC4E1D" w14:textId="7D850CA8" w:rsidR="0DBEC61D" w:rsidRDefault="0DBEC61D" w:rsidP="0DBEC61D">
            <w:pPr>
              <w:spacing w:after="0"/>
            </w:pPr>
            <w:r>
              <w:t>Reliability</w:t>
            </w:r>
          </w:p>
        </w:tc>
        <w:tc>
          <w:tcPr>
            <w:tcW w:w="7099" w:type="dxa"/>
            <w:vAlign w:val="center"/>
          </w:tcPr>
          <w:p w14:paraId="2491590C" w14:textId="66FAC383" w:rsidR="0DBEC61D" w:rsidRDefault="0DBEC61D" w:rsidP="0DBEC61D">
            <w:pPr>
              <w:spacing w:after="0"/>
            </w:pPr>
            <w:r>
              <w:t>System must ensure ticket assignments are processed without duplication.</w:t>
            </w:r>
          </w:p>
        </w:tc>
      </w:tr>
      <w:tr w:rsidR="0DBEC61D" w14:paraId="54ED9D12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7E145B2A" w14:textId="067AD6CD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NFR-4</w:t>
            </w:r>
          </w:p>
        </w:tc>
        <w:tc>
          <w:tcPr>
            <w:tcW w:w="3016" w:type="dxa"/>
            <w:vAlign w:val="center"/>
          </w:tcPr>
          <w:p w14:paraId="113380E9" w14:textId="04DAF538" w:rsidR="0DBEC61D" w:rsidRDefault="0DBEC61D" w:rsidP="0DBEC61D">
            <w:pPr>
              <w:spacing w:after="0"/>
            </w:pPr>
            <w:r>
              <w:t>Performance</w:t>
            </w:r>
          </w:p>
        </w:tc>
        <w:tc>
          <w:tcPr>
            <w:tcW w:w="7099" w:type="dxa"/>
            <w:vAlign w:val="center"/>
          </w:tcPr>
          <w:p w14:paraId="0778DBD4" w14:textId="3F0E4359" w:rsidR="0DBEC61D" w:rsidRDefault="0DBEC61D" w:rsidP="0DBEC61D">
            <w:pPr>
              <w:spacing w:after="0"/>
            </w:pPr>
            <w:r>
              <w:t>Ticket assignment and updates must happen instantly without delay.</w:t>
            </w:r>
          </w:p>
        </w:tc>
      </w:tr>
      <w:tr w:rsidR="0DBEC61D" w14:paraId="0AC0CF2F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7ADB2D0D" w14:textId="4EEE20DF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NFR-5</w:t>
            </w:r>
          </w:p>
        </w:tc>
        <w:tc>
          <w:tcPr>
            <w:tcW w:w="3016" w:type="dxa"/>
            <w:vAlign w:val="center"/>
          </w:tcPr>
          <w:p w14:paraId="30EA656F" w14:textId="2F32BFFC" w:rsidR="0DBEC61D" w:rsidRDefault="0DBEC61D" w:rsidP="0DBEC61D">
            <w:pPr>
              <w:spacing w:after="0"/>
            </w:pPr>
            <w:r>
              <w:t>Availability</w:t>
            </w:r>
          </w:p>
        </w:tc>
        <w:tc>
          <w:tcPr>
            <w:tcW w:w="7099" w:type="dxa"/>
            <w:vAlign w:val="center"/>
          </w:tcPr>
          <w:p w14:paraId="78609B52" w14:textId="03ACBD54" w:rsidR="0DBEC61D" w:rsidRDefault="0DBEC61D" w:rsidP="0DBEC61D">
            <w:pPr>
              <w:spacing w:after="0"/>
            </w:pPr>
            <w:r>
              <w:t>The system should be available 24/7 for global support operations.</w:t>
            </w:r>
          </w:p>
        </w:tc>
      </w:tr>
      <w:tr w:rsidR="0DBEC61D" w14:paraId="09E66AB0" w14:textId="77777777" w:rsidTr="0DBEC61D">
        <w:trPr>
          <w:trHeight w:val="300"/>
        </w:trPr>
        <w:tc>
          <w:tcPr>
            <w:tcW w:w="907" w:type="dxa"/>
            <w:vAlign w:val="center"/>
          </w:tcPr>
          <w:p w14:paraId="76EDD0E9" w14:textId="012DC99E" w:rsidR="0DBEC61D" w:rsidRDefault="0DBEC61D" w:rsidP="0DBEC61D">
            <w:pPr>
              <w:spacing w:after="0"/>
            </w:pPr>
            <w:r w:rsidRPr="0DBEC61D">
              <w:rPr>
                <w:b/>
                <w:bCs/>
              </w:rPr>
              <w:t>NFR-6</w:t>
            </w:r>
          </w:p>
        </w:tc>
        <w:tc>
          <w:tcPr>
            <w:tcW w:w="3016" w:type="dxa"/>
            <w:vAlign w:val="center"/>
          </w:tcPr>
          <w:p w14:paraId="3BC2ABEF" w14:textId="6B1F0F12" w:rsidR="0DBEC61D" w:rsidRDefault="0DBEC61D" w:rsidP="0DBEC61D">
            <w:pPr>
              <w:spacing w:after="0"/>
            </w:pPr>
            <w:r>
              <w:t>Scalability</w:t>
            </w:r>
          </w:p>
        </w:tc>
        <w:tc>
          <w:tcPr>
            <w:tcW w:w="7099" w:type="dxa"/>
            <w:vAlign w:val="center"/>
          </w:tcPr>
          <w:p w14:paraId="5D3DDC9D" w14:textId="38B6296B" w:rsidR="0DBEC61D" w:rsidRDefault="0DBEC61D" w:rsidP="0DBEC61D">
            <w:pPr>
              <w:spacing w:after="0"/>
            </w:pPr>
            <w:r>
              <w:t>System should handle growing numbers of tickets and users efficiently.</w:t>
            </w:r>
          </w:p>
        </w:tc>
      </w:tr>
    </w:tbl>
    <w:p w14:paraId="1F71A7DE" w14:textId="7641F792" w:rsidR="0DBEC61D" w:rsidRDefault="0DBEC61D" w:rsidP="0DBEC61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DBEC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DA3669"/>
    <w:rsid w:val="00030DEF"/>
    <w:rsid w:val="000B1DF1"/>
    <w:rsid w:val="00476CE6"/>
    <w:rsid w:val="004A56C1"/>
    <w:rsid w:val="004C632B"/>
    <w:rsid w:val="00847926"/>
    <w:rsid w:val="00A56D82"/>
    <w:rsid w:val="00C5223B"/>
    <w:rsid w:val="00CF16AD"/>
    <w:rsid w:val="00EE0859"/>
    <w:rsid w:val="0CF5B1BC"/>
    <w:rsid w:val="0DBEC61D"/>
    <w:rsid w:val="0FBEAE58"/>
    <w:rsid w:val="35DC0862"/>
    <w:rsid w:val="45C87B6D"/>
    <w:rsid w:val="508E1B09"/>
    <w:rsid w:val="50D59E79"/>
    <w:rsid w:val="53DA3669"/>
    <w:rsid w:val="59966645"/>
    <w:rsid w:val="5B7EEEB5"/>
    <w:rsid w:val="7CCE8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3669"/>
  <w15:chartTrackingRefBased/>
  <w15:docId w15:val="{95D774A2-9C6D-40D7-9F2C-C27AF94A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S.altrin Stuward</cp:lastModifiedBy>
  <cp:revision>2</cp:revision>
  <dcterms:created xsi:type="dcterms:W3CDTF">2025-11-02T13:04:00Z</dcterms:created>
  <dcterms:modified xsi:type="dcterms:W3CDTF">2025-11-02T13:04:00Z</dcterms:modified>
</cp:coreProperties>
</file>