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9"/>
        <w:gridCol w:w="4220"/>
      </w:tblGrid>
      <w:tr w:rsidR="00EA170D" w14:paraId="4ADABA5C" w14:textId="77777777" w:rsidTr="00E94CAD">
        <w:tc>
          <w:tcPr>
            <w:tcW w:w="5419" w:type="dxa"/>
          </w:tcPr>
          <w:p w14:paraId="1DAA6291" w14:textId="77777777" w:rsidR="00EA170D" w:rsidRDefault="00EA170D" w:rsidP="00E94CAD">
            <w:pPr>
              <w:pStyle w:val="afa"/>
              <w:rPr>
                <w:sz w:val="30"/>
              </w:rPr>
            </w:pPr>
            <w:r w:rsidRPr="00014B87">
              <w:rPr>
                <w:b/>
                <w:noProof/>
                <w:lang w:val="ru-RU" w:eastAsia="ru-RU"/>
              </w:rPr>
              <w:drawing>
                <wp:inline distT="0" distB="0" distL="0" distR="0" wp14:anchorId="7DAEA0E5" wp14:editId="2F5F694E">
                  <wp:extent cx="3304380" cy="1286510"/>
                  <wp:effectExtent l="0" t="0" r="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881" cy="134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0" w:type="dxa"/>
            <w:vAlign w:val="center"/>
          </w:tcPr>
          <w:p w14:paraId="2C94284C" w14:textId="77777777" w:rsidR="00EA170D" w:rsidRDefault="00EA170D" w:rsidP="00E94CAD">
            <w:pPr>
              <w:ind w:left="290"/>
              <w:jc w:val="center"/>
              <w:rPr>
                <w:sz w:val="30"/>
              </w:rPr>
            </w:pPr>
          </w:p>
        </w:tc>
      </w:tr>
    </w:tbl>
    <w:p w14:paraId="442C3197" w14:textId="77777777" w:rsidR="00EA170D" w:rsidRDefault="00EA170D" w:rsidP="00EA170D">
      <w:pPr>
        <w:jc w:val="right"/>
        <w:rPr>
          <w:rFonts w:cs="Times New Roman"/>
        </w:rPr>
      </w:pPr>
    </w:p>
    <w:sdt>
      <w:sdtPr>
        <w:rPr>
          <w:rFonts w:cs="Times New Roman"/>
        </w:rPr>
        <w:id w:val="326794676"/>
        <w:docPartObj>
          <w:docPartGallery w:val="Cover Pages"/>
          <w:docPartUnique/>
        </w:docPartObj>
      </w:sdtPr>
      <w:sdtEndPr>
        <w:rPr>
          <w:rFonts w:eastAsia="Arial Unicode MS" w:cstheme="minorBidi"/>
          <w:b/>
          <w:bCs/>
          <w:sz w:val="72"/>
          <w:szCs w:val="72"/>
        </w:rPr>
      </w:sdtEndPr>
      <w:sdtContent>
        <w:p w14:paraId="6E774359" w14:textId="77777777" w:rsidR="00EA170D" w:rsidRDefault="00EA170D" w:rsidP="00EA170D">
          <w:pPr>
            <w:jc w:val="right"/>
            <w:rPr>
              <w:rFonts w:cs="Times New Roman"/>
            </w:rPr>
          </w:pPr>
        </w:p>
        <w:p w14:paraId="705F90D6" w14:textId="77777777" w:rsidR="00EA170D" w:rsidRDefault="00EA170D" w:rsidP="00EA170D">
          <w:pPr>
            <w:jc w:val="right"/>
            <w:rPr>
              <w:rFonts w:eastAsia="Arial Unicode MS" w:cs="Times New Roman"/>
              <w:sz w:val="72"/>
              <w:szCs w:val="72"/>
            </w:rPr>
          </w:pPr>
        </w:p>
        <w:p w14:paraId="1D4443FA" w14:textId="77777777" w:rsidR="00EA170D" w:rsidRPr="00A204BB" w:rsidRDefault="00EA170D" w:rsidP="00EA170D">
          <w:pPr>
            <w:jc w:val="right"/>
            <w:rPr>
              <w:rFonts w:eastAsia="Arial Unicode MS" w:cs="Times New Roman"/>
              <w:sz w:val="72"/>
              <w:szCs w:val="72"/>
            </w:rPr>
          </w:pPr>
        </w:p>
        <w:p w14:paraId="5EF08664" w14:textId="77777777" w:rsidR="00EA170D" w:rsidRPr="00A204BB" w:rsidRDefault="00EA170D" w:rsidP="00EA170D">
          <w:pPr>
            <w:spacing w:line="240" w:lineRule="auto"/>
            <w:ind w:firstLine="0"/>
            <w:jc w:val="center"/>
            <w:rPr>
              <w:rFonts w:eastAsia="Arial Unicode MS" w:cs="Times New Roman"/>
              <w:sz w:val="56"/>
              <w:szCs w:val="56"/>
            </w:rPr>
          </w:pPr>
          <w:r>
            <w:rPr>
              <w:rFonts w:eastAsia="Arial Unicode MS" w:cs="Times New Roman"/>
              <w:sz w:val="56"/>
              <w:szCs w:val="56"/>
            </w:rPr>
            <w:t>КОНКУРСНОЕ ЗАДАНИЕ КОМПЕТЕНЦИИ</w:t>
          </w:r>
        </w:p>
        <w:p w14:paraId="4C60897D" w14:textId="77777777" w:rsidR="00EA170D" w:rsidRPr="00EA170D" w:rsidRDefault="00EA170D" w:rsidP="00EA170D">
          <w:pPr>
            <w:ind w:firstLine="0"/>
            <w:jc w:val="center"/>
            <w:rPr>
              <w:rFonts w:eastAsia="Arial Unicode MS" w:cs="Times New Roman"/>
              <w:b/>
              <w:sz w:val="56"/>
              <w:szCs w:val="56"/>
            </w:rPr>
          </w:pPr>
          <w:r w:rsidRPr="00EA170D">
            <w:rPr>
              <w:rFonts w:eastAsia="Arial Unicode MS" w:cs="Times New Roman"/>
              <w:b/>
              <w:sz w:val="56"/>
              <w:szCs w:val="56"/>
            </w:rPr>
            <w:t>«Разработчик мобильных игр»</w:t>
          </w:r>
        </w:p>
        <w:p w14:paraId="2E874E1D" w14:textId="77777777" w:rsidR="00EA170D" w:rsidRDefault="00803007" w:rsidP="00EA170D">
          <w:pPr>
            <w:spacing w:line="240" w:lineRule="auto"/>
            <w:jc w:val="center"/>
            <w:rPr>
              <w:rFonts w:eastAsia="Arial Unicode MS" w:cs="Times New Roman"/>
              <w:b/>
              <w:bCs/>
              <w:sz w:val="36"/>
              <w:szCs w:val="36"/>
            </w:rPr>
          </w:pPr>
        </w:p>
      </w:sdtContent>
    </w:sdt>
    <w:p w14:paraId="086FEA2A" w14:textId="77777777" w:rsidR="008024AB" w:rsidRDefault="008024AB" w:rsidP="008024AB">
      <w:pPr>
        <w:jc w:val="center"/>
        <w:rPr>
          <w:rFonts w:eastAsia="Arial Unicode MS" w:cs="Times New Roman"/>
          <w:sz w:val="40"/>
          <w:szCs w:val="40"/>
        </w:rPr>
      </w:pPr>
      <w:r w:rsidRPr="00D83E4E">
        <w:rPr>
          <w:rFonts w:eastAsia="Arial Unicode MS" w:cs="Times New Roman"/>
          <w:sz w:val="40"/>
          <w:szCs w:val="40"/>
        </w:rPr>
        <w:t>«</w:t>
      </w:r>
      <w:r>
        <w:rPr>
          <w:rFonts w:eastAsia="Arial Unicode MS" w:cs="Times New Roman"/>
          <w:sz w:val="40"/>
          <w:szCs w:val="40"/>
        </w:rPr>
        <w:t>Разработчик мобильных игр</w:t>
      </w:r>
      <w:r w:rsidRPr="00D83E4E">
        <w:rPr>
          <w:rFonts w:eastAsia="Arial Unicode MS" w:cs="Times New Roman"/>
          <w:sz w:val="40"/>
          <w:szCs w:val="40"/>
        </w:rPr>
        <w:t>»</w:t>
      </w:r>
    </w:p>
    <w:p w14:paraId="487707DA" w14:textId="77777777" w:rsidR="008024AB" w:rsidRPr="009B08D1" w:rsidRDefault="008024AB" w:rsidP="008024AB">
      <w:pPr>
        <w:ind w:firstLine="0"/>
        <w:jc w:val="center"/>
        <w:rPr>
          <w:rFonts w:eastAsia="Arial Unicode MS" w:cs="Times New Roman"/>
          <w:sz w:val="36"/>
          <w:szCs w:val="36"/>
        </w:rPr>
      </w:pPr>
      <w:r w:rsidRPr="002B1F25">
        <w:rPr>
          <w:rFonts w:eastAsia="Arial Unicode MS" w:cs="Times New Roman"/>
          <w:sz w:val="36"/>
          <w:szCs w:val="36"/>
        </w:rPr>
        <w:t>Региональн</w:t>
      </w:r>
      <w:r>
        <w:rPr>
          <w:rFonts w:eastAsia="Arial Unicode MS" w:cs="Times New Roman"/>
          <w:sz w:val="36"/>
          <w:szCs w:val="36"/>
        </w:rPr>
        <w:t>ого</w:t>
      </w:r>
      <w:r w:rsidRPr="002B1F25">
        <w:rPr>
          <w:rFonts w:eastAsia="Arial Unicode MS" w:cs="Times New Roman"/>
          <w:sz w:val="36"/>
          <w:szCs w:val="36"/>
        </w:rPr>
        <w:t xml:space="preserve"> этап</w:t>
      </w:r>
      <w:r>
        <w:rPr>
          <w:rFonts w:eastAsia="Arial Unicode MS" w:cs="Times New Roman"/>
          <w:sz w:val="36"/>
          <w:szCs w:val="36"/>
        </w:rPr>
        <w:t>а</w:t>
      </w:r>
      <w:r w:rsidRPr="002B1F25">
        <w:rPr>
          <w:rFonts w:eastAsia="Arial Unicode MS" w:cs="Times New Roman"/>
          <w:sz w:val="36"/>
          <w:szCs w:val="36"/>
        </w:rPr>
        <w:t xml:space="preserve"> чемпионата по профессиональному мастерству </w:t>
      </w:r>
      <w:r>
        <w:rPr>
          <w:rFonts w:eastAsia="Arial Unicode MS" w:cs="Times New Roman"/>
          <w:sz w:val="36"/>
          <w:szCs w:val="36"/>
        </w:rPr>
        <w:t>«</w:t>
      </w:r>
      <w:r w:rsidRPr="002B1F25">
        <w:rPr>
          <w:rFonts w:eastAsia="Arial Unicode MS" w:cs="Times New Roman"/>
          <w:sz w:val="36"/>
          <w:szCs w:val="36"/>
        </w:rPr>
        <w:t>Профессионалы</w:t>
      </w:r>
      <w:r>
        <w:rPr>
          <w:rFonts w:eastAsia="Arial Unicode MS" w:cs="Times New Roman"/>
          <w:sz w:val="36"/>
          <w:szCs w:val="36"/>
        </w:rPr>
        <w:t>»</w:t>
      </w:r>
      <w:r w:rsidRPr="002B1F25">
        <w:rPr>
          <w:rFonts w:eastAsia="Arial Unicode MS" w:cs="Times New Roman"/>
          <w:sz w:val="36"/>
          <w:szCs w:val="36"/>
        </w:rPr>
        <w:t xml:space="preserve"> и Чемпионата высоких технологий Владимирской области</w:t>
      </w:r>
    </w:p>
    <w:p w14:paraId="17CC6FE0" w14:textId="286366EA" w:rsidR="007D5221" w:rsidRDefault="007D5221" w:rsidP="007D5221">
      <w:pPr>
        <w:jc w:val="center"/>
        <w:rPr>
          <w:rFonts w:eastAsia="Arial Unicode MS" w:cs="Times New Roman"/>
          <w:sz w:val="36"/>
          <w:szCs w:val="36"/>
        </w:rPr>
      </w:pPr>
      <w:r>
        <w:rPr>
          <w:rFonts w:eastAsia="Arial Unicode MS" w:cs="Times New Roman"/>
          <w:sz w:val="36"/>
          <w:szCs w:val="36"/>
        </w:rPr>
        <w:t xml:space="preserve"> </w:t>
      </w:r>
    </w:p>
    <w:p w14:paraId="18ECA6D7" w14:textId="5E00F86B" w:rsidR="007D5221" w:rsidRDefault="007D5221" w:rsidP="007D5221">
      <w:pPr>
        <w:spacing w:line="240" w:lineRule="auto"/>
        <w:jc w:val="center"/>
        <w:rPr>
          <w:rFonts w:eastAsia="Arial Unicode MS" w:cs="Times New Roman"/>
          <w:sz w:val="36"/>
          <w:szCs w:val="36"/>
        </w:rPr>
      </w:pPr>
      <w:r>
        <w:rPr>
          <w:rFonts w:eastAsia="Arial Unicode MS" w:cs="Times New Roman"/>
          <w:sz w:val="36"/>
          <w:szCs w:val="36"/>
        </w:rPr>
        <w:t>__________</w:t>
      </w:r>
      <w:r w:rsidR="008024AB" w:rsidRPr="008024AB">
        <w:rPr>
          <w:rFonts w:eastAsia="Arial Unicode MS" w:cs="Times New Roman"/>
          <w:sz w:val="36"/>
          <w:szCs w:val="36"/>
          <w:u w:val="single"/>
        </w:rPr>
        <w:t>г. Владимир</w:t>
      </w:r>
      <w:r>
        <w:rPr>
          <w:rFonts w:eastAsia="Arial Unicode MS" w:cs="Times New Roman"/>
          <w:sz w:val="36"/>
          <w:szCs w:val="36"/>
        </w:rPr>
        <w:t>____________</w:t>
      </w:r>
    </w:p>
    <w:p w14:paraId="49C93E00" w14:textId="77777777" w:rsidR="00062CAF" w:rsidRDefault="007D5221" w:rsidP="007D5221">
      <w:pPr>
        <w:jc w:val="center"/>
        <w:rPr>
          <w:rFonts w:cs="Times New Roman"/>
          <w:lang w:bidi="en-US"/>
        </w:rPr>
      </w:pPr>
      <w:r w:rsidRPr="00EB4FF8">
        <w:rPr>
          <w:rFonts w:eastAsia="Arial Unicode MS" w:cs="Times New Roman"/>
          <w:sz w:val="20"/>
          <w:szCs w:val="20"/>
        </w:rPr>
        <w:t>регион проведения</w:t>
      </w:r>
    </w:p>
    <w:p w14:paraId="485C732C" w14:textId="77777777" w:rsidR="00062CAF" w:rsidRDefault="00062CAF">
      <w:pPr>
        <w:rPr>
          <w:rFonts w:cs="Times New Roman"/>
          <w:lang w:bidi="en-US"/>
        </w:rPr>
      </w:pPr>
    </w:p>
    <w:p w14:paraId="1DBB2B6A" w14:textId="77777777" w:rsidR="00062CAF" w:rsidRDefault="00062CAF">
      <w:pPr>
        <w:rPr>
          <w:rFonts w:cs="Times New Roman"/>
          <w:lang w:bidi="en-US"/>
        </w:rPr>
      </w:pPr>
    </w:p>
    <w:p w14:paraId="637400E8" w14:textId="77777777" w:rsidR="00DC761E" w:rsidRDefault="00DC761E" w:rsidP="008024AB">
      <w:pPr>
        <w:ind w:firstLine="0"/>
        <w:rPr>
          <w:rFonts w:cs="Times New Roman"/>
          <w:lang w:bidi="en-US"/>
        </w:rPr>
      </w:pPr>
    </w:p>
    <w:p w14:paraId="7453BC17" w14:textId="77777777" w:rsidR="00DC761E" w:rsidRDefault="00DC761E">
      <w:pPr>
        <w:rPr>
          <w:rFonts w:cs="Times New Roman"/>
          <w:lang w:bidi="en-US"/>
        </w:rPr>
      </w:pPr>
    </w:p>
    <w:p w14:paraId="4B63A934" w14:textId="77777777" w:rsidR="00062CAF" w:rsidRDefault="00FF0110">
      <w:pPr>
        <w:jc w:val="center"/>
      </w:pPr>
      <w:r>
        <w:rPr>
          <w:rFonts w:cs="Times New Roman"/>
          <w:lang w:bidi="en-US"/>
        </w:rPr>
        <w:t>202</w:t>
      </w:r>
      <w:r w:rsidR="007D5221">
        <w:rPr>
          <w:rFonts w:cs="Times New Roman"/>
          <w:lang w:bidi="en-US"/>
        </w:rPr>
        <w:t>5</w:t>
      </w:r>
      <w:r>
        <w:rPr>
          <w:rFonts w:cs="Times New Roman"/>
          <w:lang w:bidi="en-US"/>
        </w:rPr>
        <w:t xml:space="preserve"> г.</w:t>
      </w:r>
      <w:r>
        <w:br w:type="page"/>
      </w:r>
    </w:p>
    <w:tbl>
      <w:tblPr>
        <w:tblStyle w:val="af9"/>
        <w:tblW w:w="10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680"/>
      </w:tblGrid>
      <w:tr w:rsidR="00062CAF" w14:paraId="30743663" w14:textId="77777777">
        <w:tc>
          <w:tcPr>
            <w:tcW w:w="5670" w:type="dxa"/>
          </w:tcPr>
          <w:p w14:paraId="495F0AA1" w14:textId="77777777" w:rsidR="00062CAF" w:rsidRDefault="00062CAF">
            <w:pPr>
              <w:pStyle w:val="afa"/>
              <w:rPr>
                <w:sz w:val="30"/>
                <w:lang w:val="ru-RU"/>
              </w:rPr>
            </w:pPr>
          </w:p>
        </w:tc>
        <w:tc>
          <w:tcPr>
            <w:tcW w:w="4680" w:type="dxa"/>
          </w:tcPr>
          <w:p w14:paraId="5E279B0D" w14:textId="77777777" w:rsidR="00062CAF" w:rsidRDefault="00062CAF">
            <w:pPr>
              <w:ind w:left="290"/>
              <w:jc w:val="center"/>
              <w:rPr>
                <w:sz w:val="30"/>
              </w:rPr>
            </w:pPr>
          </w:p>
        </w:tc>
      </w:tr>
    </w:tbl>
    <w:p w14:paraId="755746AF" w14:textId="77777777" w:rsidR="00062CAF" w:rsidRDefault="00FF0110">
      <w:pPr>
        <w:spacing w:line="259" w:lineRule="auto"/>
      </w:pPr>
      <w:r>
        <w:t>Конкурсное задание разработано экспертным сообществом и утверждено Менеджером компетенции, в котором установлены нижеследующие правила и необходимые требования владения профессиональными навыками для участия в соревнованиях по профессиональному мастерству.</w:t>
      </w:r>
    </w:p>
    <w:p w14:paraId="303F95CC" w14:textId="77777777" w:rsidR="00062CAF" w:rsidRDefault="00062CAF">
      <w:pPr>
        <w:spacing w:line="259" w:lineRule="auto"/>
      </w:pPr>
    </w:p>
    <w:p w14:paraId="12626E15" w14:textId="77777777" w:rsidR="00062CAF" w:rsidRDefault="00FF0110">
      <w:pPr>
        <w:spacing w:line="259" w:lineRule="auto"/>
        <w:ind w:firstLine="0"/>
        <w:jc w:val="center"/>
        <w:rPr>
          <w:b/>
          <w:bCs/>
        </w:rPr>
      </w:pPr>
      <w:r>
        <w:rPr>
          <w:b/>
          <w:bCs/>
        </w:rPr>
        <w:t>Конкурсное задание включает в себя следующие раздел</w:t>
      </w:r>
      <w:r w:rsidR="00DC761E">
        <w:rPr>
          <w:b/>
          <w:bCs/>
        </w:rPr>
        <w:t>ы: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816004659"/>
        <w:docPartObj>
          <w:docPartGallery w:val="Table of Contents"/>
          <w:docPartUnique/>
        </w:docPartObj>
      </w:sdtPr>
      <w:sdtEndPr/>
      <w:sdtContent>
        <w:p w14:paraId="6525CD3B" w14:textId="77777777" w:rsidR="00062CAF" w:rsidRDefault="00062CAF">
          <w:pPr>
            <w:pStyle w:val="afc"/>
          </w:pPr>
        </w:p>
        <w:p w14:paraId="763F33B6" w14:textId="77777777" w:rsidR="00062CAF" w:rsidRDefault="00FF0110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770537" w:tooltip="#_Toc165770537" w:history="1">
            <w:r>
              <w:rPr>
                <w:rStyle w:val="afd"/>
              </w:rPr>
              <w:t>Используемые сокращение</w:t>
            </w:r>
            <w:r>
              <w:tab/>
            </w:r>
            <w:r>
              <w:fldChar w:fldCharType="begin"/>
            </w:r>
            <w:r>
              <w:instrText xml:space="preserve"> PAGEREF _Toc165770537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1AFC0CE" w14:textId="77777777" w:rsidR="00062CAF" w:rsidRDefault="00FF0110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38" w:tooltip="#_Toc165770538" w:history="1">
            <w:r>
              <w:rPr>
                <w:rStyle w:val="afd"/>
              </w:rPr>
              <w:t xml:space="preserve">1. </w:t>
            </w:r>
            <w:r w:rsidR="00DC761E">
              <w:rPr>
                <w:rStyle w:val="afd"/>
              </w:rPr>
              <w:t>ОСНОВНЫЕ ТРЕБОВАНИЯ КОМПЕТЕНЦИИ</w:t>
            </w:r>
            <w:r>
              <w:tab/>
            </w:r>
            <w:r>
              <w:fldChar w:fldCharType="begin"/>
            </w:r>
            <w:r>
              <w:instrText xml:space="preserve"> PAGEREF _Toc165770538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E848A0E" w14:textId="77777777" w:rsidR="00062CAF" w:rsidRDefault="00FF0110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39" w:tooltip="#_Toc165770539" w:history="1">
            <w:r>
              <w:rPr>
                <w:rStyle w:val="afd"/>
              </w:rPr>
              <w:t>1.1. Общие сведения о требованиях компетенции</w:t>
            </w:r>
            <w:r>
              <w:tab/>
            </w:r>
            <w:r>
              <w:fldChar w:fldCharType="begin"/>
            </w:r>
            <w:r>
              <w:instrText xml:space="preserve"> PAGEREF _Toc165770539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DB13897" w14:textId="77777777" w:rsidR="00062CAF" w:rsidRDefault="00FF0110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40" w:tooltip="#_Toc165770540" w:history="1">
            <w:r>
              <w:rPr>
                <w:rStyle w:val="afd"/>
              </w:rPr>
              <w:t>1.2. Перечень профессиональных задач специалиста по компетенции «Разработчик мобильных игр»</w:t>
            </w:r>
            <w:r>
              <w:tab/>
            </w:r>
            <w:r>
              <w:fldChar w:fldCharType="begin"/>
            </w:r>
            <w:r>
              <w:instrText xml:space="preserve"> PAGEREF _Toc165770540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2D4DC49" w14:textId="77777777" w:rsidR="00062CAF" w:rsidRDefault="00FF0110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41" w:tooltip="#_Toc165770541" w:history="1">
            <w:r>
              <w:rPr>
                <w:rStyle w:val="afd"/>
              </w:rPr>
              <w:t>1.3. Требования к схеме оценки</w:t>
            </w:r>
            <w:r>
              <w:tab/>
            </w:r>
            <w:r w:rsidR="00322B99">
              <w:t>20</w:t>
            </w:r>
          </w:hyperlink>
        </w:p>
        <w:p w14:paraId="4B13B7C8" w14:textId="77777777" w:rsidR="00062CAF" w:rsidRDefault="00FF0110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42" w:tooltip="#_Toc165770542" w:history="1">
            <w:r>
              <w:rPr>
                <w:rStyle w:val="afd"/>
              </w:rPr>
              <w:t>1.4. Спецификация оценки компетенции</w:t>
            </w:r>
            <w:r>
              <w:tab/>
            </w:r>
            <w:r w:rsidR="00322B99">
              <w:t>21</w:t>
            </w:r>
          </w:hyperlink>
        </w:p>
        <w:p w14:paraId="4E7E56A3" w14:textId="77777777" w:rsidR="00062CAF" w:rsidRDefault="00FF0110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43" w:tooltip="#_Toc165770543" w:history="1">
            <w:r>
              <w:rPr>
                <w:rStyle w:val="afd"/>
              </w:rPr>
              <w:t>1.5. Конкурсное задание</w:t>
            </w:r>
            <w:r>
              <w:tab/>
            </w:r>
            <w:r>
              <w:fldChar w:fldCharType="begin"/>
            </w:r>
            <w:r>
              <w:instrText xml:space="preserve"> PAGEREF _Toc165770543 \h </w:instrText>
            </w:r>
            <w:r>
              <w:fldChar w:fldCharType="separate"/>
            </w:r>
            <w:r w:rsidR="00277A8C">
              <w:t>2</w:t>
            </w:r>
            <w:r w:rsidR="00322B99">
              <w:t>4</w:t>
            </w:r>
            <w:r>
              <w:fldChar w:fldCharType="end"/>
            </w:r>
          </w:hyperlink>
        </w:p>
        <w:p w14:paraId="5FCE8307" w14:textId="77777777" w:rsidR="00062CAF" w:rsidRDefault="00FF0110">
          <w:pPr>
            <w:pStyle w:val="24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44" w:tooltip="#_Toc165770544" w:history="1">
            <w:r>
              <w:rPr>
                <w:rStyle w:val="afd"/>
              </w:rPr>
              <w:t>1.5.1. Разработка/выбор конкурсного задания</w:t>
            </w:r>
            <w:r>
              <w:tab/>
            </w:r>
            <w:r w:rsidR="00277A8C">
              <w:t>24</w:t>
            </w:r>
          </w:hyperlink>
        </w:p>
        <w:p w14:paraId="10859F41" w14:textId="77777777" w:rsidR="00062CAF" w:rsidRDefault="00FF0110">
          <w:pPr>
            <w:pStyle w:val="24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45" w:tooltip="#_Toc165770545" w:history="1">
            <w:r>
              <w:rPr>
                <w:rStyle w:val="afd"/>
              </w:rPr>
              <w:t>1.5.2. Структура модулей конкурсного задания</w:t>
            </w:r>
            <w:r>
              <w:tab/>
            </w:r>
            <w:r w:rsidR="00277A8C">
              <w:t>24</w:t>
            </w:r>
          </w:hyperlink>
        </w:p>
        <w:p w14:paraId="713B2FD1" w14:textId="77777777" w:rsidR="00062CAF" w:rsidRDefault="00DC761E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46" w:tooltip="#_Toc165770546" w:history="1">
            <w:r>
              <w:rPr>
                <w:rStyle w:val="afd"/>
              </w:rPr>
              <w:t>2. СПЕЦИАЛЬНЫЕ ПРАВИЛА КОМПЕТЕНЦИИ</w:t>
            </w:r>
            <w:r>
              <w:tab/>
            </w:r>
            <w:r w:rsidR="00277A8C">
              <w:t>28</w:t>
            </w:r>
          </w:hyperlink>
        </w:p>
        <w:p w14:paraId="06A64F67" w14:textId="77777777" w:rsidR="00062CAF" w:rsidRDefault="00FF0110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47" w:tooltip="#_Toc165770547" w:history="1">
            <w:r>
              <w:rPr>
                <w:rStyle w:val="afd"/>
              </w:rPr>
              <w:t>2.1. Личные инструменты конкурсанта</w:t>
            </w:r>
            <w:r>
              <w:tab/>
            </w:r>
            <w:r w:rsidR="00277A8C">
              <w:t>29</w:t>
            </w:r>
          </w:hyperlink>
        </w:p>
        <w:p w14:paraId="3540DA3E" w14:textId="77777777" w:rsidR="00062CAF" w:rsidRDefault="00FF0110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48" w:tooltip="#_Toc165770548" w:history="1">
            <w:r>
              <w:rPr>
                <w:rStyle w:val="afd"/>
              </w:rPr>
              <w:t>2.2. Материалы, оборудование и инструменты запрещенные на площадке</w:t>
            </w:r>
            <w:r>
              <w:tab/>
            </w:r>
            <w:r w:rsidR="00277A8C">
              <w:t>29</w:t>
            </w:r>
          </w:hyperlink>
        </w:p>
        <w:p w14:paraId="14013C5E" w14:textId="77777777" w:rsidR="00062CAF" w:rsidRDefault="00FF0110">
          <w:pPr>
            <w:pStyle w:val="13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65770549" w:tooltip="#_Toc165770549" w:history="1">
            <w:r>
              <w:rPr>
                <w:rStyle w:val="afd"/>
              </w:rPr>
              <w:t xml:space="preserve">3. </w:t>
            </w:r>
            <w:r w:rsidR="00DC761E">
              <w:rPr>
                <w:rStyle w:val="afd"/>
              </w:rPr>
              <w:t>ПРИЛОЖЕНИЯ</w:t>
            </w:r>
            <w:r>
              <w:tab/>
            </w:r>
            <w:r w:rsidR="00277A8C">
              <w:t>30</w:t>
            </w:r>
          </w:hyperlink>
        </w:p>
        <w:p w14:paraId="0E758C56" w14:textId="77777777" w:rsidR="00062CAF" w:rsidRDefault="00FF0110">
          <w:r>
            <w:rPr>
              <w:b/>
              <w:bCs/>
            </w:rPr>
            <w:fldChar w:fldCharType="end"/>
          </w:r>
        </w:p>
      </w:sdtContent>
    </w:sdt>
    <w:p w14:paraId="4E957CD5" w14:textId="77777777" w:rsidR="00062CAF" w:rsidRDefault="00062CAF">
      <w:pPr>
        <w:spacing w:line="259" w:lineRule="auto"/>
      </w:pPr>
    </w:p>
    <w:p w14:paraId="57E2DD0E" w14:textId="77777777" w:rsidR="00062CAF" w:rsidRDefault="00FF0110">
      <w:pPr>
        <w:spacing w:after="160" w:line="259" w:lineRule="auto"/>
        <w:ind w:firstLine="0"/>
        <w:jc w:val="left"/>
      </w:pPr>
      <w:r>
        <w:br w:type="page"/>
      </w:r>
    </w:p>
    <w:p w14:paraId="35474E95" w14:textId="77777777" w:rsidR="00062CAF" w:rsidRDefault="00FF0110">
      <w:pPr>
        <w:pStyle w:val="1"/>
        <w:ind w:firstLine="0"/>
        <w:jc w:val="center"/>
      </w:pPr>
      <w:bookmarkStart w:id="0" w:name="_Toc165770537"/>
      <w:r>
        <w:lastRenderedPageBreak/>
        <w:t>Используемые сокращение</w:t>
      </w:r>
      <w:bookmarkEnd w:id="0"/>
    </w:p>
    <w:p w14:paraId="0B9E8492" w14:textId="77777777" w:rsidR="00062CAF" w:rsidRDefault="00062CAF">
      <w:pPr>
        <w:spacing w:line="259" w:lineRule="auto"/>
      </w:pPr>
    </w:p>
    <w:p w14:paraId="5B5091BB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szCs w:val="28"/>
        </w:rPr>
      </w:pPr>
      <w:r>
        <w:rPr>
          <w:szCs w:val="28"/>
          <w:lang w:val="en-US"/>
        </w:rPr>
        <w:t>IDE</w:t>
      </w:r>
      <w:r>
        <w:rPr>
          <w:szCs w:val="28"/>
        </w:rPr>
        <w:t xml:space="preserve"> – обобщенное название среды разработки.</w:t>
      </w:r>
    </w:p>
    <w:p w14:paraId="3CF391B8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color w:val="000000"/>
          <w:szCs w:val="28"/>
        </w:rPr>
      </w:pPr>
      <w:r>
        <w:rPr>
          <w:color w:val="000000" w:themeColor="text1"/>
          <w:szCs w:val="28"/>
        </w:rPr>
        <w:t>БД – База данных.</w:t>
      </w:r>
    </w:p>
    <w:p w14:paraId="672A1110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szCs w:val="28"/>
        </w:rPr>
      </w:pPr>
      <w:r>
        <w:rPr>
          <w:szCs w:val="28"/>
        </w:rPr>
        <w:t>Билд – готовая сборка проекта.</w:t>
      </w:r>
    </w:p>
    <w:p w14:paraId="53DD8F1E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color w:val="000000"/>
          <w:szCs w:val="28"/>
        </w:rPr>
      </w:pPr>
      <w:r>
        <w:rPr>
          <w:color w:val="000000" w:themeColor="text1"/>
          <w:szCs w:val="28"/>
          <w:highlight w:val="white"/>
        </w:rPr>
        <w:t xml:space="preserve">Геймплей </w:t>
      </w:r>
      <w:r>
        <w:rPr>
          <w:szCs w:val="28"/>
        </w:rPr>
        <w:t>–</w:t>
      </w:r>
      <w:r>
        <w:rPr>
          <w:color w:val="000000" w:themeColor="text1"/>
          <w:szCs w:val="28"/>
          <w:highlight w:val="white"/>
        </w:rPr>
        <w:t xml:space="preserve"> компонент игры, отвечающий за взаимодействие игры и игрока</w:t>
      </w:r>
      <w:r>
        <w:rPr>
          <w:color w:val="000000" w:themeColor="text1"/>
          <w:szCs w:val="28"/>
        </w:rPr>
        <w:t>.</w:t>
      </w:r>
    </w:p>
    <w:p w14:paraId="75C858D9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color w:val="000000"/>
          <w:szCs w:val="28"/>
          <w:highlight w:val="white"/>
        </w:rPr>
      </w:pPr>
      <w:r>
        <w:rPr>
          <w:color w:val="000000" w:themeColor="text1"/>
          <w:szCs w:val="28"/>
          <w:highlight w:val="white"/>
        </w:rPr>
        <w:t xml:space="preserve">ГДД </w:t>
      </w:r>
      <w:r>
        <w:rPr>
          <w:szCs w:val="28"/>
        </w:rPr>
        <w:t xml:space="preserve">– </w:t>
      </w:r>
      <w:r>
        <w:rPr>
          <w:color w:val="000000" w:themeColor="text1"/>
          <w:szCs w:val="28"/>
          <w:highlight w:val="white"/>
        </w:rPr>
        <w:t>геймдизайн документ.</w:t>
      </w:r>
    </w:p>
    <w:p w14:paraId="22056CB4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szCs w:val="28"/>
        </w:rPr>
      </w:pPr>
      <w:r>
        <w:rPr>
          <w:szCs w:val="28"/>
        </w:rPr>
        <w:t>Игровой движок – базовое программное обеспечение любого мультимедийного устройства.</w:t>
      </w:r>
    </w:p>
    <w:p w14:paraId="4527F036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color w:val="000000"/>
          <w:szCs w:val="28"/>
        </w:rPr>
      </w:pPr>
      <w:r>
        <w:rPr>
          <w:color w:val="000000" w:themeColor="text1"/>
          <w:szCs w:val="28"/>
          <w:highlight w:val="white"/>
        </w:rPr>
        <w:t xml:space="preserve">КЗ </w:t>
      </w:r>
      <w:r>
        <w:rPr>
          <w:szCs w:val="28"/>
        </w:rPr>
        <w:t>–</w:t>
      </w:r>
      <w:r>
        <w:rPr>
          <w:color w:val="000000" w:themeColor="text1"/>
          <w:szCs w:val="28"/>
          <w:highlight w:val="white"/>
        </w:rPr>
        <w:t xml:space="preserve"> конкурсное задание</w:t>
      </w:r>
      <w:r>
        <w:rPr>
          <w:color w:val="000000" w:themeColor="text1"/>
          <w:szCs w:val="28"/>
        </w:rPr>
        <w:t>.</w:t>
      </w:r>
    </w:p>
    <w:p w14:paraId="283711A6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color w:val="000000"/>
          <w:szCs w:val="28"/>
        </w:rPr>
      </w:pPr>
      <w:r>
        <w:rPr>
          <w:color w:val="000000" w:themeColor="text1"/>
          <w:szCs w:val="28"/>
          <w:highlight w:val="white"/>
        </w:rPr>
        <w:t>КО – критерии оценки</w:t>
      </w:r>
      <w:r>
        <w:rPr>
          <w:color w:val="000000" w:themeColor="text1"/>
          <w:szCs w:val="28"/>
        </w:rPr>
        <w:t>.</w:t>
      </w:r>
    </w:p>
    <w:p w14:paraId="63ACD276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color w:val="000000"/>
          <w:szCs w:val="28"/>
        </w:rPr>
      </w:pPr>
      <w:r>
        <w:rPr>
          <w:color w:val="000000" w:themeColor="text1"/>
          <w:szCs w:val="28"/>
        </w:rPr>
        <w:t xml:space="preserve">Механика </w:t>
      </w:r>
      <w:r>
        <w:rPr>
          <w:szCs w:val="28"/>
        </w:rPr>
        <w:t>–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highlight w:val="white"/>
        </w:rPr>
        <w:t>набор правил и способов, реализующий определённым образом некоторую часть интерактивного взаимодействия игрока и игры</w:t>
      </w:r>
      <w:r>
        <w:rPr>
          <w:color w:val="000000" w:themeColor="text1"/>
          <w:szCs w:val="28"/>
        </w:rPr>
        <w:t>.</w:t>
      </w:r>
    </w:p>
    <w:p w14:paraId="7812EBCE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color w:val="000000"/>
          <w:szCs w:val="28"/>
        </w:rPr>
      </w:pPr>
      <w:r>
        <w:rPr>
          <w:color w:val="000000" w:themeColor="text1"/>
          <w:szCs w:val="28"/>
          <w:highlight w:val="white"/>
        </w:rPr>
        <w:t>ТК – требования компетенции</w:t>
      </w:r>
      <w:r>
        <w:rPr>
          <w:color w:val="000000" w:themeColor="text1"/>
          <w:szCs w:val="28"/>
        </w:rPr>
        <w:t>.</w:t>
      </w:r>
    </w:p>
    <w:p w14:paraId="08ED301B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color w:val="000000"/>
          <w:szCs w:val="28"/>
        </w:rPr>
      </w:pPr>
      <w:r>
        <w:rPr>
          <w:color w:val="000000" w:themeColor="text1"/>
          <w:szCs w:val="28"/>
          <w:highlight w:val="white"/>
        </w:rPr>
        <w:t>ПЗ – план застройки</w:t>
      </w:r>
      <w:r>
        <w:rPr>
          <w:color w:val="000000" w:themeColor="text1"/>
          <w:szCs w:val="28"/>
        </w:rPr>
        <w:t>.</w:t>
      </w:r>
    </w:p>
    <w:p w14:paraId="0E5B2F70" w14:textId="77777777" w:rsidR="00062CAF" w:rsidRDefault="00FF0110">
      <w:pPr>
        <w:pStyle w:val="af4"/>
        <w:numPr>
          <w:ilvl w:val="0"/>
          <w:numId w:val="3"/>
        </w:numPr>
        <w:spacing w:line="259" w:lineRule="auto"/>
        <w:ind w:left="567"/>
        <w:rPr>
          <w:color w:val="000000"/>
          <w:szCs w:val="28"/>
        </w:rPr>
      </w:pPr>
      <w:r>
        <w:rPr>
          <w:color w:val="000000" w:themeColor="text1"/>
          <w:szCs w:val="28"/>
        </w:rPr>
        <w:t>Питч - короткая презентация идеи перед значимыми людьми (инвесторами).</w:t>
      </w:r>
    </w:p>
    <w:p w14:paraId="5B3794EE" w14:textId="77777777" w:rsidR="00062CAF" w:rsidRDefault="00062CAF">
      <w:pPr>
        <w:spacing w:line="259" w:lineRule="auto"/>
        <w:ind w:left="207" w:firstLine="0"/>
        <w:rPr>
          <w:szCs w:val="28"/>
        </w:rPr>
      </w:pPr>
    </w:p>
    <w:p w14:paraId="7E5965F8" w14:textId="77777777" w:rsidR="00062CAF" w:rsidRDefault="00FF0110">
      <w:pPr>
        <w:spacing w:after="160" w:line="259" w:lineRule="auto"/>
        <w:ind w:firstLine="0"/>
        <w:jc w:val="left"/>
      </w:pPr>
      <w:r>
        <w:br w:type="page"/>
      </w:r>
    </w:p>
    <w:p w14:paraId="46A9D06E" w14:textId="77777777" w:rsidR="00062CAF" w:rsidRDefault="00FF0110">
      <w:pPr>
        <w:pStyle w:val="1"/>
        <w:ind w:firstLine="0"/>
        <w:jc w:val="center"/>
      </w:pPr>
      <w:bookmarkStart w:id="1" w:name="_Toc165770538"/>
      <w:r>
        <w:lastRenderedPageBreak/>
        <w:t>1. Основные требования компетенции</w:t>
      </w:r>
      <w:bookmarkEnd w:id="1"/>
    </w:p>
    <w:p w14:paraId="7BADF72E" w14:textId="77777777" w:rsidR="00062CAF" w:rsidRDefault="00FF0110">
      <w:pPr>
        <w:pStyle w:val="1"/>
        <w:ind w:firstLine="0"/>
        <w:jc w:val="center"/>
      </w:pPr>
      <w:bookmarkStart w:id="2" w:name="_Toc165770539"/>
      <w:r>
        <w:t>1.1. Общие сведения о требованиях компетенции</w:t>
      </w:r>
      <w:bookmarkEnd w:id="2"/>
    </w:p>
    <w:p w14:paraId="5BF09D24" w14:textId="77777777" w:rsidR="00062CAF" w:rsidRDefault="00062CAF">
      <w:pPr>
        <w:ind w:firstLine="0"/>
      </w:pPr>
    </w:p>
    <w:p w14:paraId="38C94A9E" w14:textId="6646FE01" w:rsidR="00062CAF" w:rsidRDefault="00FF0110">
      <w:r>
        <w:t xml:space="preserve">Требования компетенции «Разработчик мобильных игр» определяют знания, умения, навыки и трудовые функции, которые лежат в основе наиболее актуальных требований работодателей отрасли. </w:t>
      </w:r>
    </w:p>
    <w:p w14:paraId="1D404F64" w14:textId="77777777" w:rsidR="00062CAF" w:rsidRDefault="00FF0110">
      <w:r>
        <w:t xml:space="preserve">Целью соревнований по компетенции является демонстрация лучших практик и высокого уровня выполнения работы по соответствующей рабочей специальности или профессии. </w:t>
      </w:r>
    </w:p>
    <w:p w14:paraId="47326773" w14:textId="77777777" w:rsidR="00062CAF" w:rsidRDefault="00FF0110">
      <w:r>
        <w:t>Требования компетенции являются руководством для подготовки конкурентоспособных, высококвалифицированных специалистов / рабочих и участия их в конкурсах профессионального мастерства.</w:t>
      </w:r>
    </w:p>
    <w:p w14:paraId="73B7827D" w14:textId="77777777" w:rsidR="00062CAF" w:rsidRDefault="00FF0110">
      <w:r>
        <w:t xml:space="preserve">В соревнованиях по компетенции проверка знаний, умений, навыков и трудовых функций осуществляется посредством оценки выполнения практической работы. </w:t>
      </w:r>
    </w:p>
    <w:p w14:paraId="6215DBD6" w14:textId="77777777" w:rsidR="00062CAF" w:rsidRDefault="00FF0110">
      <w:r>
        <w:t>Требования компетенции разделены на четкие разделы с номерами и заголовками, каждому разделу назначен процент относительной важности, сумма которых составляет 100.</w:t>
      </w:r>
    </w:p>
    <w:p w14:paraId="7B9F8644" w14:textId="77777777" w:rsidR="00062CAF" w:rsidRDefault="00062CAF"/>
    <w:p w14:paraId="31EEE3A1" w14:textId="77777777" w:rsidR="00062CAF" w:rsidRDefault="00FF0110">
      <w:pPr>
        <w:pStyle w:val="1"/>
        <w:ind w:firstLine="0"/>
        <w:jc w:val="center"/>
      </w:pPr>
      <w:bookmarkStart w:id="3" w:name="_Toc165770540"/>
      <w:r>
        <w:t>1.2. Перечень профессиональных задач специалиста по компетенции «Разработчик мобильных игр»</w:t>
      </w:r>
      <w:bookmarkEnd w:id="3"/>
    </w:p>
    <w:p w14:paraId="349F53F5" w14:textId="77777777" w:rsidR="00062CAF" w:rsidRDefault="00062CAF"/>
    <w:p w14:paraId="5F64A7E2" w14:textId="77777777" w:rsidR="00062CAF" w:rsidRDefault="00FF0110">
      <w:pPr>
        <w:jc w:val="right"/>
      </w:pPr>
      <w:r>
        <w:rPr>
          <w:sz w:val="24"/>
          <w:szCs w:val="20"/>
        </w:rPr>
        <w:t>Таблица №1. Перечень профессиональных задач специалиста</w:t>
      </w:r>
    </w:p>
    <w:tbl>
      <w:tblPr>
        <w:tblStyle w:val="af9"/>
        <w:tblW w:w="9864" w:type="dxa"/>
        <w:tblLook w:val="04A0" w:firstRow="1" w:lastRow="0" w:firstColumn="1" w:lastColumn="0" w:noHBand="0" w:noVBand="1"/>
      </w:tblPr>
      <w:tblGrid>
        <w:gridCol w:w="561"/>
        <w:gridCol w:w="7846"/>
        <w:gridCol w:w="1457"/>
      </w:tblGrid>
      <w:tr w:rsidR="00062CAF" w14:paraId="2AB31C72" w14:textId="77777777">
        <w:tc>
          <w:tcPr>
            <w:tcW w:w="561" w:type="dxa"/>
            <w:shd w:val="clear" w:color="auto" w:fill="92D050"/>
            <w:vAlign w:val="center"/>
          </w:tcPr>
          <w:p w14:paraId="338966B0" w14:textId="77777777" w:rsidR="00062CAF" w:rsidRDefault="00FF0110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№</w:t>
            </w:r>
          </w:p>
        </w:tc>
        <w:tc>
          <w:tcPr>
            <w:tcW w:w="7846" w:type="dxa"/>
            <w:shd w:val="clear" w:color="auto" w:fill="92D050"/>
            <w:vAlign w:val="center"/>
          </w:tcPr>
          <w:p w14:paraId="393542C2" w14:textId="77777777" w:rsidR="00062CAF" w:rsidRDefault="00FF0110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FFFFFF" w:themeColor="background1"/>
                <w:sz w:val="24"/>
                <w:szCs w:val="24"/>
              </w:rPr>
              <w:t>Раздел</w:t>
            </w:r>
          </w:p>
        </w:tc>
        <w:tc>
          <w:tcPr>
            <w:tcW w:w="1457" w:type="dxa"/>
            <w:shd w:val="clear" w:color="auto" w:fill="92D050"/>
            <w:vAlign w:val="center"/>
          </w:tcPr>
          <w:p w14:paraId="4B4ED7A1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bCs/>
                <w:color w:val="FFFFFF"/>
                <w:sz w:val="24"/>
                <w:szCs w:val="20"/>
              </w:rPr>
            </w:pPr>
            <w:r>
              <w:rPr>
                <w:b/>
                <w:bCs/>
                <w:color w:val="FFFFFF" w:themeColor="background1"/>
                <w:sz w:val="24"/>
                <w:szCs w:val="20"/>
              </w:rPr>
              <w:t>Важность в %</w:t>
            </w:r>
          </w:p>
        </w:tc>
      </w:tr>
      <w:tr w:rsidR="00062CAF" w14:paraId="35B44FE7" w14:textId="77777777">
        <w:tc>
          <w:tcPr>
            <w:tcW w:w="561" w:type="dxa"/>
            <w:shd w:val="clear" w:color="auto" w:fill="BFBFBF" w:themeFill="background1" w:themeFillShade="BF"/>
            <w:vAlign w:val="center"/>
          </w:tcPr>
          <w:p w14:paraId="34571CE7" w14:textId="77777777" w:rsidR="00062CAF" w:rsidRDefault="00FF011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846" w:type="dxa"/>
          </w:tcPr>
          <w:p w14:paraId="0CFC9B72" w14:textId="77777777" w:rsidR="00062CAF" w:rsidRDefault="00FF011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Организация и управление работой</w:t>
            </w:r>
          </w:p>
          <w:p w14:paraId="51E40981" w14:textId="77777777" w:rsidR="00062CAF" w:rsidRDefault="00FF011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Специалист должен знать и понимать:</w:t>
            </w:r>
          </w:p>
          <w:p w14:paraId="344D7055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Виды современных игровых платформ, жанров компьютерных игр, понимание о категоризации аудитории и основных участников рынка, методы анализа рынка;</w:t>
            </w:r>
          </w:p>
          <w:p w14:paraId="19DB37E3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Компоненты компьютерных игр и этапы ее разработки;</w:t>
            </w:r>
          </w:p>
          <w:p w14:paraId="09FBAC20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Модели разработки компьютерных игр, системы расчета бюджетов, сроков и требуемых специалистов;</w:t>
            </w:r>
          </w:p>
          <w:p w14:paraId="170704FE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Модели расчета прибыли исходя из различных систем монетизации, понимание о тестировании и фокус-тестировании, </w:t>
            </w:r>
            <w:r>
              <w:rPr>
                <w:rFonts w:cs="Times New Roman"/>
                <w:sz w:val="24"/>
                <w:szCs w:val="24"/>
              </w:rPr>
              <w:lastRenderedPageBreak/>
              <w:t>понимание структуры и задач издательства и оперирования;</w:t>
            </w:r>
          </w:p>
          <w:p w14:paraId="0357550D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Номенклатуру документации, используемой дизайнерами игр;</w:t>
            </w:r>
          </w:p>
          <w:p w14:paraId="48667FDB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Современные тренды дизайна и проектирование интерфейсов;</w:t>
            </w:r>
          </w:p>
          <w:p w14:paraId="1F43CDE0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Способы монетизации;</w:t>
            </w:r>
          </w:p>
          <w:p w14:paraId="073DD1A3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Основы работы в различных графических редакторах (растровый, векторный, трехмерный);</w:t>
            </w:r>
          </w:p>
          <w:p w14:paraId="69A003B9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Основные требования к визуальным элементам компьютерных игр;</w:t>
            </w:r>
          </w:p>
          <w:p w14:paraId="3ABBC22C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Методы и приемы алгоритмизации поставленных задач;</w:t>
            </w:r>
          </w:p>
          <w:p w14:paraId="5014F663" w14:textId="77777777" w:rsidR="00062CAF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Алгоритмы решения типичных задач, области и способы их применения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4F3D1D17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Синтаксис выбранного языка программирования, особенности программирования на этом языке, стандартные биб</w:t>
            </w:r>
            <w:r>
              <w:rPr>
                <w:rFonts w:cs="Times New Roman"/>
                <w:sz w:val="24"/>
                <w:szCs w:val="24"/>
              </w:rPr>
              <w:t>лиотеки языка программирования;</w:t>
            </w:r>
          </w:p>
          <w:p w14:paraId="7691CF1F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Методологии разработки программного обеспечения;</w:t>
            </w:r>
          </w:p>
          <w:p w14:paraId="52C3DB4F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 xml:space="preserve">Методологии и технологии проектирования и использования баз данных; </w:t>
            </w:r>
          </w:p>
          <w:p w14:paraId="3EC15A10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Технологии программирования;</w:t>
            </w:r>
          </w:p>
          <w:p w14:paraId="1AA8F507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Особенности выбранной среды программирования и си</w:t>
            </w:r>
            <w:r>
              <w:rPr>
                <w:rFonts w:cs="Times New Roman"/>
                <w:sz w:val="24"/>
                <w:szCs w:val="24"/>
              </w:rPr>
              <w:t>стемы управления базами данных;</w:t>
            </w:r>
          </w:p>
          <w:p w14:paraId="5ECCBF85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Компоненты программно-технических архитектур, существующие приложения и интерфейсы взаимодействия с ними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FDC3112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Инструментарий для создания и актуализ</w:t>
            </w:r>
            <w:r>
              <w:rPr>
                <w:rFonts w:cs="Times New Roman"/>
                <w:sz w:val="24"/>
                <w:szCs w:val="24"/>
              </w:rPr>
              <w:t>ации исходных текстов программ;</w:t>
            </w:r>
          </w:p>
          <w:p w14:paraId="6D5384FC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Методы повышени</w:t>
            </w:r>
            <w:r>
              <w:rPr>
                <w:rFonts w:cs="Times New Roman"/>
                <w:sz w:val="24"/>
                <w:szCs w:val="24"/>
              </w:rPr>
              <w:t>я читаемости программного кода;</w:t>
            </w:r>
          </w:p>
          <w:p w14:paraId="3821A4B8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Системы кодировки символов, форматы хран</w:t>
            </w:r>
            <w:r>
              <w:rPr>
                <w:rFonts w:cs="Times New Roman"/>
                <w:sz w:val="24"/>
                <w:szCs w:val="24"/>
              </w:rPr>
              <w:t>ения исходных текстов программ;</w:t>
            </w:r>
          </w:p>
          <w:p w14:paraId="7DB8F358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Нормативно-технические документы (стандарты и регламенты), определяющие требования к оформлению программного кода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3B5C6244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Возможности используемой системы управления версиями и вспомогательных инстру</w:t>
            </w:r>
            <w:r>
              <w:rPr>
                <w:rFonts w:cs="Times New Roman"/>
                <w:sz w:val="24"/>
                <w:szCs w:val="24"/>
              </w:rPr>
              <w:t>ментальных программных средств;</w:t>
            </w:r>
          </w:p>
          <w:p w14:paraId="6232A8BD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Установленный регламент использования системы управления версиями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4C8032ED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Методы и пр</w:t>
            </w:r>
            <w:r>
              <w:rPr>
                <w:rFonts w:cs="Times New Roman"/>
                <w:sz w:val="24"/>
                <w:szCs w:val="24"/>
              </w:rPr>
              <w:t>иемы отладки программного кода;</w:t>
            </w:r>
          </w:p>
          <w:p w14:paraId="6D2E86E3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Типы и форматы сообщений об ошибках, предупреждений; Современные компиляторы, отладчики и оптимизаторы прогр</w:t>
            </w:r>
            <w:r>
              <w:rPr>
                <w:rFonts w:cs="Times New Roman"/>
                <w:sz w:val="24"/>
                <w:szCs w:val="24"/>
              </w:rPr>
              <w:t>аммного кода;</w:t>
            </w:r>
          </w:p>
          <w:p w14:paraId="2CF995AC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Сообщения о состоянии аппаратных средств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7DEFADD7" w14:textId="77777777" w:rsidR="00E13202" w:rsidRP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Методы автоматической и автоматизированной проверки работоспособности компьютерного программного обеспечения;</w:t>
            </w:r>
          </w:p>
          <w:p w14:paraId="6EED0072" w14:textId="77777777" w:rsidR="00E13202" w:rsidRP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Основные виды диагностических данных проверки работоспособности компьютерного программного обеспечения и способы их представления;</w:t>
            </w:r>
          </w:p>
          <w:p w14:paraId="1537129F" w14:textId="77777777" w:rsidR="00E13202" w:rsidRP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Языки, утилиты и среды программирования и средства пакетного выполнения процедур;</w:t>
            </w:r>
          </w:p>
          <w:p w14:paraId="7CD22551" w14:textId="77777777" w:rsidR="00E13202" w:rsidRP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Типовые метрики компьютерного программного обеспечения</w:t>
            </w:r>
          </w:p>
          <w:p w14:paraId="24EE802D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Основные методы измерения и оценки характеристик компьютерного программного обеспечения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CB7F99D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Методы создания и документирования контрольных прим</w:t>
            </w:r>
            <w:r>
              <w:rPr>
                <w:rFonts w:cs="Times New Roman"/>
                <w:sz w:val="24"/>
                <w:szCs w:val="24"/>
              </w:rPr>
              <w:t>еров и тестовых наборов данных;</w:t>
            </w:r>
          </w:p>
          <w:p w14:paraId="68EFEFDF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lastRenderedPageBreak/>
              <w:t>Правила, алгоритмы и технологии со</w:t>
            </w:r>
            <w:r>
              <w:rPr>
                <w:rFonts w:cs="Times New Roman"/>
                <w:sz w:val="24"/>
                <w:szCs w:val="24"/>
              </w:rPr>
              <w:t>здания тестовых наборов данных;</w:t>
            </w:r>
          </w:p>
          <w:p w14:paraId="57D23752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Требования к структуре и форматам хранения тестовых наборов данных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36A1218D" w14:textId="77777777" w:rsidR="00E13202" w:rsidRP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Методы и средства проверки работоспособности компьютерного программного обеспечения;</w:t>
            </w:r>
          </w:p>
          <w:p w14:paraId="5E90F31D" w14:textId="77777777" w:rsidR="00E13202" w:rsidRP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Среды проверки работоспособности и отладки компьютерного программного обеспечения;</w:t>
            </w:r>
          </w:p>
          <w:p w14:paraId="79CB9804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Государственные стандарты испытания автоматизированных систем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1293D4A8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Возможности существующей прог</w:t>
            </w:r>
            <w:r>
              <w:rPr>
                <w:rFonts w:cs="Times New Roman"/>
                <w:sz w:val="24"/>
                <w:szCs w:val="24"/>
              </w:rPr>
              <w:t>раммно-технической архитектуры;</w:t>
            </w:r>
          </w:p>
          <w:p w14:paraId="4C51E69B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 xml:space="preserve">Возможности современных и перспективных средств разработки программных </w:t>
            </w:r>
            <w:r>
              <w:rPr>
                <w:rFonts w:cs="Times New Roman"/>
                <w:sz w:val="24"/>
                <w:szCs w:val="24"/>
              </w:rPr>
              <w:t>продуктов, технических средств;</w:t>
            </w:r>
          </w:p>
          <w:p w14:paraId="7D089D46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 xml:space="preserve">Методологии разработки компьютерного программного обеспечения и </w:t>
            </w:r>
            <w:r>
              <w:rPr>
                <w:rFonts w:cs="Times New Roman"/>
                <w:sz w:val="24"/>
                <w:szCs w:val="24"/>
              </w:rPr>
              <w:t>технологии программирования;</w:t>
            </w:r>
          </w:p>
          <w:p w14:paraId="4E8685E2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Языки формализац</w:t>
            </w:r>
            <w:r>
              <w:rPr>
                <w:rFonts w:cs="Times New Roman"/>
                <w:sz w:val="24"/>
                <w:szCs w:val="24"/>
              </w:rPr>
              <w:t>ии функциональных спецификаций;</w:t>
            </w:r>
          </w:p>
          <w:p w14:paraId="19CB07E5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 xml:space="preserve">Методы и приемы формализации задач; </w:t>
            </w:r>
          </w:p>
          <w:p w14:paraId="1CFA9909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Принципы построения и виды архитектуры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54CDB4A0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Типовые решения, библиотеки программных модулей, шаблоны, классы объектов, используемые при разработке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72974D77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Нормативно-технические документы (стандарты), определяющие требования к технической документации на компью</w:t>
            </w:r>
            <w:r>
              <w:rPr>
                <w:rFonts w:cs="Times New Roman"/>
                <w:sz w:val="24"/>
                <w:szCs w:val="24"/>
              </w:rPr>
              <w:t>терное программное обеспечение;</w:t>
            </w:r>
          </w:p>
          <w:p w14:paraId="3183CB49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Методы и средства проектирования компьютерного программ</w:t>
            </w:r>
            <w:r>
              <w:rPr>
                <w:rFonts w:cs="Times New Roman"/>
                <w:sz w:val="24"/>
                <w:szCs w:val="24"/>
              </w:rPr>
              <w:t>ного обеспечения;</w:t>
            </w:r>
          </w:p>
          <w:p w14:paraId="281A8F81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Методы и сред</w:t>
            </w:r>
            <w:r>
              <w:rPr>
                <w:rFonts w:cs="Times New Roman"/>
                <w:sz w:val="24"/>
                <w:szCs w:val="24"/>
              </w:rPr>
              <w:t>ства проектирования баз данных;</w:t>
            </w:r>
          </w:p>
          <w:p w14:paraId="1E00157E" w14:textId="77777777" w:rsidR="00E13202" w:rsidRDefault="00E13202" w:rsidP="00E13202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13202">
              <w:rPr>
                <w:rFonts w:cs="Times New Roman"/>
                <w:sz w:val="24"/>
                <w:szCs w:val="24"/>
              </w:rPr>
              <w:t>Методы и средства проектирования программных интерфейсов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04453D26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Основная т</w:t>
            </w:r>
            <w:r>
              <w:rPr>
                <w:rFonts w:cs="Times New Roman"/>
                <w:sz w:val="24"/>
                <w:szCs w:val="24"/>
              </w:rPr>
              <w:t>ерминология по тестированию ПО;</w:t>
            </w:r>
          </w:p>
          <w:p w14:paraId="6F477B05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Язык, на котором написана техническая документация тестируемого ПО, на уровне, достаточном для ч</w:t>
            </w:r>
            <w:r>
              <w:rPr>
                <w:rFonts w:cs="Times New Roman"/>
                <w:sz w:val="24"/>
                <w:szCs w:val="24"/>
              </w:rPr>
              <w:t>тения технической документации;</w:t>
            </w:r>
          </w:p>
          <w:p w14:paraId="24477311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 xml:space="preserve">Основные термины и сокращения, используемые в технической документации и принятые в </w:t>
            </w:r>
            <w:r>
              <w:rPr>
                <w:rFonts w:cs="Times New Roman"/>
                <w:sz w:val="24"/>
                <w:szCs w:val="24"/>
              </w:rPr>
              <w:t>организации;</w:t>
            </w:r>
          </w:p>
          <w:p w14:paraId="64161D94" w14:textId="77777777" w:rsidR="00F46340" w:rsidRP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Процедуры обеспечения безопасности при выполнении тестирования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3F799EC4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 xml:space="preserve">Область применения инструментальных средств </w:t>
            </w:r>
            <w:r>
              <w:rPr>
                <w:rFonts w:cs="Times New Roman"/>
                <w:sz w:val="24"/>
                <w:szCs w:val="24"/>
              </w:rPr>
              <w:t>для выполнения тестирования ПО;</w:t>
            </w:r>
          </w:p>
          <w:p w14:paraId="37CCA38A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Особенност</w:t>
            </w:r>
            <w:r>
              <w:rPr>
                <w:rFonts w:cs="Times New Roman"/>
                <w:sz w:val="24"/>
                <w:szCs w:val="24"/>
              </w:rPr>
              <w:t>и основных операционных систем;</w:t>
            </w:r>
          </w:p>
          <w:p w14:paraId="40AAB2E9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F9E5CF3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Классификация видов и типов тестирования ПО;</w:t>
            </w:r>
          </w:p>
          <w:p w14:paraId="2960BAFC" w14:textId="77777777" w:rsidR="00F46340" w:rsidRP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Техники проектирования и комбинаторики тестов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7EF20DD1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Основы</w:t>
            </w:r>
            <w:r>
              <w:rPr>
                <w:rFonts w:cs="Times New Roman"/>
                <w:sz w:val="24"/>
                <w:szCs w:val="24"/>
              </w:rPr>
              <w:t xml:space="preserve"> работы необходимых приложений;</w:t>
            </w:r>
          </w:p>
          <w:p w14:paraId="2708F494" w14:textId="77777777" w:rsidR="00F46340" w:rsidRP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Системы автоматизированного тестирования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1D9B89BD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Языки программирования;</w:t>
            </w:r>
          </w:p>
          <w:p w14:paraId="72FFE56F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lastRenderedPageBreak/>
              <w:t>Стандарты оформления программного кода для исполь</w:t>
            </w:r>
            <w:r>
              <w:rPr>
                <w:rFonts w:cs="Times New Roman"/>
                <w:sz w:val="24"/>
                <w:szCs w:val="24"/>
              </w:rPr>
              <w:t>зуемых языков программирования;</w:t>
            </w:r>
          </w:p>
          <w:p w14:paraId="5E11C1FE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Жизненный цикл ПО;</w:t>
            </w:r>
          </w:p>
          <w:p w14:paraId="6A4C120D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Тестовые данные, обеспечивающие проверку безопасности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035D6254" w14:textId="77777777" w:rsidR="00062CAF" w:rsidRDefault="00062CAF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3091EFAE" w14:textId="77777777" w:rsidR="00062CAF" w:rsidRDefault="00FF011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Специалист должен уметь:</w:t>
            </w:r>
          </w:p>
          <w:p w14:paraId="69A4C4C5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Осуществлять процесс оценки рынка компьютерных игр, его участников и аудитории;</w:t>
            </w:r>
          </w:p>
          <w:p w14:paraId="711D9C3F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Формулировать цели и задачи конечного игрового продукта;</w:t>
            </w:r>
          </w:p>
          <w:p w14:paraId="17FFFF32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Формировать блок целей и задач разработки, состав команды проекта, планировать процессы, оценивать требуемые сроки и ресурсы;</w:t>
            </w:r>
          </w:p>
          <w:p w14:paraId="52EDE0A1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Рассчитывать возможную прибыль, планировать активности, связанные с оценкой качества (тестирование идеи);</w:t>
            </w:r>
          </w:p>
          <w:p w14:paraId="0ACF5490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Проектировать игровые интерфейсы, включая выстраивание системы монетизации игры;</w:t>
            </w:r>
          </w:p>
          <w:p w14:paraId="4EEBC425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Создавать визуальные элементы компьютерной игры в различных графических редакторах (растровый, векторный, трехмерный);</w:t>
            </w:r>
          </w:p>
          <w:p w14:paraId="45D0A33F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Использовать методы и приемы ф</w:t>
            </w:r>
            <w:r>
              <w:rPr>
                <w:rFonts w:cs="Times New Roman"/>
                <w:sz w:val="24"/>
                <w:szCs w:val="24"/>
              </w:rPr>
              <w:t>ормализации поставленных задач;</w:t>
            </w:r>
          </w:p>
          <w:p w14:paraId="70137FA0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Использовать методы и приемы алг</w:t>
            </w:r>
            <w:r>
              <w:rPr>
                <w:rFonts w:cs="Times New Roman"/>
                <w:sz w:val="24"/>
                <w:szCs w:val="24"/>
              </w:rPr>
              <w:t>оритмизации поставленных задач;</w:t>
            </w:r>
          </w:p>
          <w:p w14:paraId="371411DD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 xml:space="preserve">Применять алгоритмы решения типовых задач в соответствующих областях; </w:t>
            </w:r>
          </w:p>
          <w:p w14:paraId="17FE2520" w14:textId="77777777" w:rsidR="00062CA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Осуществлять коммуникации с заинтересованными сторонами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0BE30E4D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Применять выбранные языки программирования д</w:t>
            </w:r>
            <w:r>
              <w:rPr>
                <w:rFonts w:cs="Times New Roman"/>
                <w:sz w:val="24"/>
                <w:szCs w:val="24"/>
              </w:rPr>
              <w:t>ля написания программного кода;</w:t>
            </w:r>
          </w:p>
          <w:p w14:paraId="20A85300" w14:textId="77777777" w:rsidR="00AE788F" w:rsidRP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Использовать выбранную среду программирования и средства системы управления б</w:t>
            </w:r>
            <w:r>
              <w:rPr>
                <w:rFonts w:cs="Times New Roman"/>
                <w:sz w:val="24"/>
                <w:szCs w:val="24"/>
              </w:rPr>
              <w:t>азами данных;</w:t>
            </w:r>
          </w:p>
          <w:p w14:paraId="7484F539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Использовать возможности имеющейся технической</w:t>
            </w:r>
            <w:r>
              <w:rPr>
                <w:rFonts w:cs="Times New Roman"/>
                <w:sz w:val="24"/>
                <w:szCs w:val="24"/>
              </w:rPr>
              <w:t xml:space="preserve"> и/или программной архитектуры;</w:t>
            </w:r>
          </w:p>
          <w:p w14:paraId="2BC07DD3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Применять нормативно-технические документы (стандарты и регламенты), определяющие требования к оформлению п</w:t>
            </w:r>
            <w:r>
              <w:rPr>
                <w:rFonts w:cs="Times New Roman"/>
                <w:sz w:val="24"/>
                <w:szCs w:val="24"/>
              </w:rPr>
              <w:t>рограммного кода;</w:t>
            </w:r>
          </w:p>
          <w:p w14:paraId="12A7D3B5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Применять инструментарий для создания и актуализ</w:t>
            </w:r>
            <w:r>
              <w:rPr>
                <w:rFonts w:cs="Times New Roman"/>
                <w:sz w:val="24"/>
                <w:szCs w:val="24"/>
              </w:rPr>
              <w:t>ации исходных текстов программ;</w:t>
            </w:r>
          </w:p>
          <w:p w14:paraId="4B71883E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Использовать выбранную систему управления версиями;</w:t>
            </w:r>
          </w:p>
          <w:p w14:paraId="5D8482EC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Использовать вспомогательные инструментальные программные средства для обработки исходного текста программного кода;</w:t>
            </w:r>
          </w:p>
          <w:p w14:paraId="3F9F6DC1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 xml:space="preserve">Выполнять действия, соответствующие установленному регламенту используемой системы управления версиями; </w:t>
            </w:r>
          </w:p>
          <w:p w14:paraId="62424CAB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Выяв</w:t>
            </w:r>
            <w:r>
              <w:rPr>
                <w:rFonts w:cs="Times New Roman"/>
                <w:sz w:val="24"/>
                <w:szCs w:val="24"/>
              </w:rPr>
              <w:t>лять ошибки в программном коде;</w:t>
            </w:r>
          </w:p>
          <w:p w14:paraId="248427DF" w14:textId="77777777" w:rsidR="00E13202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Применять методы и приемы отладки программного кода;</w:t>
            </w:r>
          </w:p>
          <w:p w14:paraId="7CFA5120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 xml:space="preserve">Интерпретировать сообщения об ошибках, предупреждения, записи технологических журналов; </w:t>
            </w:r>
          </w:p>
          <w:p w14:paraId="2A0744E4" w14:textId="77777777" w:rsidR="00AE788F" w:rsidRP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Применять современные компиляции, отладчики и оптимизаторы программного кода;</w:t>
            </w:r>
          </w:p>
          <w:p w14:paraId="73EAB9DD" w14:textId="77777777" w:rsidR="00AE788F" w:rsidRP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Проводить сбор и систематизацию требований к компьютерному программному обеспечению</w:t>
            </w:r>
          </w:p>
          <w:p w14:paraId="0EE947BA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Выявлять взаимосвязи и документировать требования к компьюте</w:t>
            </w:r>
            <w:r>
              <w:rPr>
                <w:rFonts w:cs="Times New Roman"/>
                <w:sz w:val="24"/>
                <w:szCs w:val="24"/>
              </w:rPr>
              <w:t>рному программному обеспечению;</w:t>
            </w:r>
          </w:p>
          <w:p w14:paraId="2671688A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lastRenderedPageBreak/>
              <w:t>Проводить анализ исполнения требований к компьюте</w:t>
            </w:r>
            <w:r>
              <w:rPr>
                <w:rFonts w:cs="Times New Roman"/>
                <w:sz w:val="24"/>
                <w:szCs w:val="24"/>
              </w:rPr>
              <w:t>рному программному обеспечению;</w:t>
            </w:r>
          </w:p>
          <w:p w14:paraId="67C431EC" w14:textId="77777777" w:rsidR="00AE788F" w:rsidRP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Вырабатывать варианты реализации требований к компьютерному программному обеспечению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CBC28FC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Проводить оценку и обоснование рекомендуемых решений;</w:t>
            </w:r>
          </w:p>
          <w:p w14:paraId="097D4E3A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Выбирать средства реализации требований к компьюте</w:t>
            </w:r>
            <w:r>
              <w:rPr>
                <w:rFonts w:cs="Times New Roman"/>
                <w:sz w:val="24"/>
                <w:szCs w:val="24"/>
              </w:rPr>
              <w:t>рному программному обеспечению;</w:t>
            </w:r>
          </w:p>
          <w:p w14:paraId="272EB228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Вырабатывать варианты реализации компьютерного программного обе</w:t>
            </w:r>
            <w:r>
              <w:rPr>
                <w:rFonts w:cs="Times New Roman"/>
                <w:sz w:val="24"/>
                <w:szCs w:val="24"/>
              </w:rPr>
              <w:t>спечения;</w:t>
            </w:r>
          </w:p>
          <w:p w14:paraId="45756D04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Проводить оценку и обоснование рекомендуемых решений;</w:t>
            </w:r>
          </w:p>
          <w:p w14:paraId="44E40D0B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Использовать существующие типовые решения и шаблоны проектирования компьютерного программного обеспечения;</w:t>
            </w:r>
          </w:p>
          <w:p w14:paraId="7BD5299F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Применять методы и средства проектирования компьютерного программного обеспечения, структур данных, баз д</w:t>
            </w:r>
            <w:r>
              <w:rPr>
                <w:rFonts w:cs="Times New Roman"/>
                <w:sz w:val="24"/>
                <w:szCs w:val="24"/>
              </w:rPr>
              <w:t>анных, программных интерфейсов;</w:t>
            </w:r>
          </w:p>
          <w:p w14:paraId="3BAAB5AB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Использовать командные средства разработки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1F08332B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Применять существующие стандарты для разработки технической документации на компьютерное программное обеспечение;</w:t>
            </w:r>
          </w:p>
          <w:p w14:paraId="189FCE7E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Писать программный код процедур проверки работоспособности компьютерного программного обеспечения на вы</w:t>
            </w:r>
            <w:r>
              <w:rPr>
                <w:rFonts w:cs="Times New Roman"/>
                <w:sz w:val="24"/>
                <w:szCs w:val="24"/>
              </w:rPr>
              <w:t>бранном языке программирования;</w:t>
            </w:r>
          </w:p>
          <w:p w14:paraId="45C17165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Использовать выбранную среду программирования для разработки процедур проверки работоспособности компьютерного программного обеспечения;</w:t>
            </w:r>
          </w:p>
          <w:p w14:paraId="2927FD52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 xml:space="preserve">Разрабатывать и оформлять контрольные примеры для проверки работоспособности компьютерного программного обеспечения; </w:t>
            </w:r>
          </w:p>
          <w:p w14:paraId="7E2DED28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Разрабатывать процедуры генерации тестовых наборов данны</w:t>
            </w:r>
            <w:r>
              <w:rPr>
                <w:rFonts w:cs="Times New Roman"/>
                <w:sz w:val="24"/>
                <w:szCs w:val="24"/>
              </w:rPr>
              <w:t>х с заданными характеристиками;</w:t>
            </w:r>
          </w:p>
          <w:p w14:paraId="42F0047A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Подготавливать наборы данных, используемых в процессе проверки работоспособности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0CE89A5C" w14:textId="77777777" w:rsidR="00AE788F" w:rsidRP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Использовать командные средства разработки компьютерного программного обесп</w:t>
            </w:r>
            <w:r>
              <w:rPr>
                <w:rFonts w:cs="Times New Roman"/>
                <w:sz w:val="24"/>
                <w:szCs w:val="24"/>
              </w:rPr>
              <w:t>ечения;</w:t>
            </w:r>
          </w:p>
          <w:p w14:paraId="52766D53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Применять методы и средства проверки работоспособности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244CE1F2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Интерпретировать диагностические данные проверки работоспособности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3484BDC2" w14:textId="77777777" w:rsidR="00AE788F" w:rsidRDefault="00AE788F" w:rsidP="00AE788F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E788F">
              <w:rPr>
                <w:rFonts w:cs="Times New Roman"/>
                <w:sz w:val="24"/>
                <w:szCs w:val="24"/>
              </w:rPr>
              <w:t>Анализировать значения полученных характеристик компьютерного программного обеспечения;</w:t>
            </w:r>
          </w:p>
          <w:p w14:paraId="637081D5" w14:textId="77777777" w:rsidR="00C9404E" w:rsidRDefault="00C9404E" w:rsidP="00C9404E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 xml:space="preserve">Устанавливать корректную последовательность операций </w:t>
            </w:r>
            <w:r>
              <w:rPr>
                <w:rFonts w:cs="Times New Roman"/>
                <w:sz w:val="24"/>
                <w:szCs w:val="24"/>
              </w:rPr>
              <w:t>при выполнении тестирования ПО;</w:t>
            </w:r>
          </w:p>
          <w:p w14:paraId="6E31B7B8" w14:textId="77777777" w:rsidR="00C9404E" w:rsidRDefault="00C9404E" w:rsidP="00C9404E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>Выявлять недостающую информацию для выполнения тестирования ПО в з</w:t>
            </w:r>
            <w:r>
              <w:rPr>
                <w:rFonts w:cs="Times New Roman"/>
                <w:sz w:val="24"/>
                <w:szCs w:val="24"/>
              </w:rPr>
              <w:t>аданном объеме;</w:t>
            </w:r>
          </w:p>
          <w:p w14:paraId="04620AE7" w14:textId="77777777" w:rsidR="00C9404E" w:rsidRDefault="00C9404E" w:rsidP="00C9404E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>Подготавливать необходимые средства и ресурсы для выполне</w:t>
            </w:r>
            <w:r>
              <w:rPr>
                <w:rFonts w:cs="Times New Roman"/>
                <w:sz w:val="24"/>
                <w:szCs w:val="24"/>
              </w:rPr>
              <w:t>ния задания по тестированию ПО;</w:t>
            </w:r>
          </w:p>
          <w:p w14:paraId="4048F98A" w14:textId="77777777" w:rsidR="00C9404E" w:rsidRDefault="00C9404E" w:rsidP="00C9404E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>Составлять отчет о результатах подготовки к выполнению тестирования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4A99F0C2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Документировать тесты в соответст</w:t>
            </w:r>
            <w:r>
              <w:rPr>
                <w:rFonts w:cs="Times New Roman"/>
                <w:sz w:val="24"/>
                <w:szCs w:val="24"/>
              </w:rPr>
              <w:t>вии с требованиями организации;</w:t>
            </w:r>
          </w:p>
          <w:p w14:paraId="0EB62336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 xml:space="preserve">Разрабатывать скрипты и/или программные модули для </w:t>
            </w:r>
            <w:r w:rsidRPr="00F13EA7">
              <w:rPr>
                <w:rFonts w:cs="Times New Roman"/>
                <w:sz w:val="24"/>
                <w:szCs w:val="24"/>
              </w:rPr>
              <w:lastRenderedPageBreak/>
              <w:t>автоматизации тестирования ПО, в том числе для проверки информационной бе</w:t>
            </w:r>
            <w:r>
              <w:rPr>
                <w:rFonts w:cs="Times New Roman"/>
                <w:sz w:val="24"/>
                <w:szCs w:val="24"/>
              </w:rPr>
              <w:t>зопасности разрабатываемого ПО;</w:t>
            </w:r>
          </w:p>
          <w:p w14:paraId="7C719532" w14:textId="77777777" w:rsidR="00F46340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Оформлять тестовые случа</w:t>
            </w:r>
            <w:r>
              <w:rPr>
                <w:rFonts w:cs="Times New Roman"/>
                <w:sz w:val="24"/>
                <w:szCs w:val="24"/>
              </w:rPr>
              <w:t>и</w:t>
            </w:r>
            <w:r w:rsidR="00F46340">
              <w:rPr>
                <w:rFonts w:cs="Times New Roman"/>
                <w:sz w:val="24"/>
                <w:szCs w:val="24"/>
              </w:rPr>
              <w:t>;</w:t>
            </w:r>
          </w:p>
          <w:p w14:paraId="2C75A36A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различные техники проект</w:t>
            </w:r>
            <w:r>
              <w:rPr>
                <w:rFonts w:cs="Times New Roman"/>
                <w:sz w:val="24"/>
                <w:szCs w:val="24"/>
              </w:rPr>
              <w:t>ирования тестов (тест-дизайна);</w:t>
            </w:r>
          </w:p>
          <w:p w14:paraId="380AE3EA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универсальные языки моделирования (сценариев);</w:t>
            </w:r>
          </w:p>
          <w:p w14:paraId="14D649A6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языки программирования д</w:t>
            </w:r>
            <w:r>
              <w:rPr>
                <w:rFonts w:cs="Times New Roman"/>
                <w:sz w:val="24"/>
                <w:szCs w:val="24"/>
              </w:rPr>
              <w:t>ля написания программного кода;</w:t>
            </w:r>
          </w:p>
          <w:p w14:paraId="7BD41D46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специализированное ПО для создания автотестов;</w:t>
            </w:r>
          </w:p>
          <w:p w14:paraId="1373FA92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</w:t>
            </w:r>
            <w:r>
              <w:rPr>
                <w:rFonts w:cs="Times New Roman"/>
                <w:sz w:val="24"/>
                <w:szCs w:val="24"/>
              </w:rPr>
              <w:t>нять стандарты оформления кода;</w:t>
            </w:r>
          </w:p>
          <w:p w14:paraId="63607B7E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Анализировать тестовые случаи на предмет полноты учета покрытия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</w:tc>
        <w:tc>
          <w:tcPr>
            <w:tcW w:w="1457" w:type="dxa"/>
            <w:vAlign w:val="center"/>
          </w:tcPr>
          <w:p w14:paraId="076E836B" w14:textId="77777777" w:rsidR="00062CAF" w:rsidRDefault="00D670F2" w:rsidP="00D670F2">
            <w:pPr>
              <w:spacing w:line="240" w:lineRule="auto"/>
              <w:ind w:firstLine="0"/>
              <w:jc w:val="center"/>
            </w:pPr>
            <w:r>
              <w:lastRenderedPageBreak/>
              <w:t>8</w:t>
            </w:r>
            <w:r w:rsidR="00DC761E">
              <w:t>,</w:t>
            </w:r>
            <w:r>
              <w:t>4</w:t>
            </w:r>
            <w:r w:rsidR="00DC761E">
              <w:t>0</w:t>
            </w:r>
          </w:p>
        </w:tc>
      </w:tr>
      <w:tr w:rsidR="00062CAF" w14:paraId="766182FB" w14:textId="77777777">
        <w:tc>
          <w:tcPr>
            <w:tcW w:w="561" w:type="dxa"/>
            <w:shd w:val="clear" w:color="auto" w:fill="BFBFBF" w:themeFill="background1" w:themeFillShade="BF"/>
            <w:vAlign w:val="center"/>
          </w:tcPr>
          <w:p w14:paraId="616A14F3" w14:textId="77777777" w:rsidR="00062CAF" w:rsidRDefault="00FF011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7846" w:type="dxa"/>
          </w:tcPr>
          <w:p w14:paraId="3DB2ABC8" w14:textId="77777777" w:rsidR="00062CAF" w:rsidRDefault="00FF011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Программирование</w:t>
            </w:r>
          </w:p>
          <w:p w14:paraId="0A74FB04" w14:textId="77777777" w:rsidR="00062CAF" w:rsidRDefault="00FF011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Специалист должен знать и понимать:</w:t>
            </w:r>
          </w:p>
          <w:p w14:paraId="44CE7662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Особенности получения пользовательского опыта и эмоции;</w:t>
            </w:r>
          </w:p>
          <w:p w14:paraId="3FA074B4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Игровые инструменты и механики;</w:t>
            </w:r>
          </w:p>
          <w:p w14:paraId="09A9F4D6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Игровой цикл, целеполагание и время в игре;</w:t>
            </w:r>
          </w:p>
          <w:p w14:paraId="5822683E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Дизайн игрового пространства;</w:t>
            </w:r>
          </w:p>
          <w:p w14:paraId="3B05FCB3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Принципы игровой экономики, баланс и сложность;</w:t>
            </w:r>
          </w:p>
          <w:p w14:paraId="6FBC2143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Способы повествования через окружение и другие приемы нарративного дизайна;</w:t>
            </w:r>
          </w:p>
          <w:p w14:paraId="1F54F70F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Особенности процесса создания мира (сеттинга), персонажей, сюжета и других элементов истории игры;</w:t>
            </w:r>
          </w:p>
          <w:p w14:paraId="1996CDB2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Основы работы с игровым движком;</w:t>
            </w:r>
          </w:p>
          <w:p w14:paraId="495DF7EF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Основные игровые механики;</w:t>
            </w:r>
          </w:p>
          <w:p w14:paraId="34FD7699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Синтаксис выбранного языка программирования, особенности программирования на этом языке, стандартные библ</w:t>
            </w:r>
            <w:r w:rsidR="00373405">
              <w:rPr>
                <w:rFonts w:cs="Times New Roman"/>
                <w:sz w:val="24"/>
                <w:szCs w:val="24"/>
              </w:rPr>
              <w:t>иотеки языка программирования;</w:t>
            </w:r>
          </w:p>
          <w:p w14:paraId="7ABB9F33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Методы и приемы ф</w:t>
            </w:r>
            <w:r>
              <w:rPr>
                <w:rFonts w:cs="Times New Roman"/>
                <w:sz w:val="24"/>
                <w:szCs w:val="24"/>
              </w:rPr>
              <w:t>ормализации поставленных задач;</w:t>
            </w:r>
          </w:p>
          <w:p w14:paraId="0AD75CA5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Языки формализац</w:t>
            </w:r>
            <w:r>
              <w:rPr>
                <w:rFonts w:cs="Times New Roman"/>
                <w:sz w:val="24"/>
                <w:szCs w:val="24"/>
              </w:rPr>
              <w:t>ии функциональных спецификаций;</w:t>
            </w:r>
          </w:p>
          <w:p w14:paraId="0309D5D3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Методы и приемы алгоритмизации поставленных задач;</w:t>
            </w:r>
          </w:p>
          <w:p w14:paraId="2B5CB5C1" w14:textId="77777777" w:rsidR="00373405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Алгоритмы решения типичных задач, области и способы их применения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1EB56623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Синтаксис выбранного языка программирования, особенности программирования на этом языке, стандартные биб</w:t>
            </w:r>
            <w:r>
              <w:rPr>
                <w:rFonts w:cs="Times New Roman"/>
                <w:sz w:val="24"/>
                <w:szCs w:val="24"/>
              </w:rPr>
              <w:t>лиотеки языка программирования;</w:t>
            </w:r>
          </w:p>
          <w:p w14:paraId="301C1FF6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Методологии разработки программного обеспечения;</w:t>
            </w:r>
          </w:p>
          <w:p w14:paraId="4202F2A3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Методологии и технологии проектирован</w:t>
            </w:r>
            <w:r>
              <w:rPr>
                <w:rFonts w:cs="Times New Roman"/>
                <w:sz w:val="24"/>
                <w:szCs w:val="24"/>
              </w:rPr>
              <w:t>ия и использования баз данных;</w:t>
            </w:r>
          </w:p>
          <w:p w14:paraId="062341FE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Технологии программирования;</w:t>
            </w:r>
          </w:p>
          <w:p w14:paraId="11A75A89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Особенности выбранной среды программирования и сис</w:t>
            </w:r>
            <w:r>
              <w:rPr>
                <w:rFonts w:cs="Times New Roman"/>
                <w:sz w:val="24"/>
                <w:szCs w:val="24"/>
              </w:rPr>
              <w:t>темы управления базами данных;</w:t>
            </w:r>
          </w:p>
          <w:p w14:paraId="5C48E228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Компоненты программно-технических архитектур, существующие приложения и интерфейсы взаимодействия с ними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7318EEB2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Инструментарий для создания и актуализ</w:t>
            </w:r>
            <w:r>
              <w:rPr>
                <w:rFonts w:cs="Times New Roman"/>
                <w:sz w:val="24"/>
                <w:szCs w:val="24"/>
              </w:rPr>
              <w:t>ации исходных текстов программ;</w:t>
            </w:r>
          </w:p>
          <w:p w14:paraId="1E8A1E86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Методы повышени</w:t>
            </w:r>
            <w:r>
              <w:rPr>
                <w:rFonts w:cs="Times New Roman"/>
                <w:sz w:val="24"/>
                <w:szCs w:val="24"/>
              </w:rPr>
              <w:t>я читаемости программного кода;</w:t>
            </w:r>
          </w:p>
          <w:p w14:paraId="33C1B7E6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Системы кодировки символов, форматы хран</w:t>
            </w:r>
            <w:r>
              <w:rPr>
                <w:rFonts w:cs="Times New Roman"/>
                <w:sz w:val="24"/>
                <w:szCs w:val="24"/>
              </w:rPr>
              <w:t>ения исходных текстов программ;</w:t>
            </w:r>
          </w:p>
          <w:p w14:paraId="29B8B564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 xml:space="preserve">Нормативно-технические документы (стандарты и регламенты), </w:t>
            </w:r>
            <w:r w:rsidRPr="00425107">
              <w:rPr>
                <w:rFonts w:cs="Times New Roman"/>
                <w:sz w:val="24"/>
                <w:szCs w:val="24"/>
              </w:rPr>
              <w:lastRenderedPageBreak/>
              <w:t>определяющие требования к оформлению программного кода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2E139811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Возможности используемой системы управления версиями и вспомогательных инструментальных программных средств;</w:t>
            </w:r>
          </w:p>
          <w:p w14:paraId="40BD9CBE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Установленный регламент использования системы управления версиями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4532F353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Методы и пр</w:t>
            </w:r>
            <w:r>
              <w:rPr>
                <w:rFonts w:cs="Times New Roman"/>
                <w:sz w:val="24"/>
                <w:szCs w:val="24"/>
              </w:rPr>
              <w:t>иемы отладки программного кода;</w:t>
            </w:r>
          </w:p>
          <w:p w14:paraId="4EAD89DF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Типы и форматы сообщений об ошибках, предупреждений;</w:t>
            </w:r>
          </w:p>
          <w:p w14:paraId="728F1E3A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 xml:space="preserve">Современные компиляторы, отладчики и </w:t>
            </w:r>
            <w:r>
              <w:rPr>
                <w:rFonts w:cs="Times New Roman"/>
                <w:sz w:val="24"/>
                <w:szCs w:val="24"/>
              </w:rPr>
              <w:t>оптимизаторы программного кода;</w:t>
            </w:r>
          </w:p>
          <w:p w14:paraId="77879EB0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Сообщения о состоянии аппаратных средств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28DFBD73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Методы автоматической и автоматизированной проверки работоспособности компьютерного программного обеспечения;</w:t>
            </w:r>
          </w:p>
          <w:p w14:paraId="2A73B3D4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Основные виды диагностических данных проверки работоспособности компьютерного программного обеспече</w:t>
            </w:r>
            <w:r>
              <w:rPr>
                <w:rFonts w:cs="Times New Roman"/>
                <w:sz w:val="24"/>
                <w:szCs w:val="24"/>
              </w:rPr>
              <w:t>ния и способы их представления;</w:t>
            </w:r>
          </w:p>
          <w:p w14:paraId="33C697B2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Языки, утилиты и среды программирования и средства</w:t>
            </w:r>
            <w:r>
              <w:rPr>
                <w:rFonts w:cs="Times New Roman"/>
                <w:sz w:val="24"/>
                <w:szCs w:val="24"/>
              </w:rPr>
              <w:t xml:space="preserve"> пакетного выполнения процедур;</w:t>
            </w:r>
          </w:p>
          <w:p w14:paraId="64B64CAC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 xml:space="preserve">Типовые метрики компьютерного </w:t>
            </w:r>
            <w:r>
              <w:rPr>
                <w:rFonts w:cs="Times New Roman"/>
                <w:sz w:val="24"/>
                <w:szCs w:val="24"/>
              </w:rPr>
              <w:t>программного обеспечения;</w:t>
            </w:r>
          </w:p>
          <w:p w14:paraId="40A8477D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Основные методы измерения и оценки характеристик компьютерного программного обеспечения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12CB5A8F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Методы создания и документирования контрольных прим</w:t>
            </w:r>
            <w:r>
              <w:rPr>
                <w:rFonts w:cs="Times New Roman"/>
                <w:sz w:val="24"/>
                <w:szCs w:val="24"/>
              </w:rPr>
              <w:t>еров и тестовых наборов данных;</w:t>
            </w:r>
          </w:p>
          <w:p w14:paraId="1E5DD2C1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 xml:space="preserve">Правила, алгоритмы и технологии создания тестовых наборов данных; </w:t>
            </w:r>
          </w:p>
          <w:p w14:paraId="106AEF70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Требования к структуре и форматам хранения тестовых наборов данных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71704D70" w14:textId="77777777" w:rsidR="00425107" w:rsidRP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Методы и средства проверки работоспособности компьютерного программного обеспечения;</w:t>
            </w:r>
          </w:p>
          <w:p w14:paraId="7C57B2E7" w14:textId="77777777" w:rsidR="00425107" w:rsidRP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Среды проверки работоспособности и отладки компьютерного программного обеспечения;</w:t>
            </w:r>
          </w:p>
          <w:p w14:paraId="4B773371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Государственные стандарты испытания автоматизированных систем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36FD42B4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 xml:space="preserve">Возможности существующей программно-технической архитектуры; </w:t>
            </w:r>
          </w:p>
          <w:p w14:paraId="2CF4C643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 xml:space="preserve">Возможности современных и перспективных средств разработки программных </w:t>
            </w:r>
            <w:r>
              <w:rPr>
                <w:rFonts w:cs="Times New Roman"/>
                <w:sz w:val="24"/>
                <w:szCs w:val="24"/>
              </w:rPr>
              <w:t>продуктов, технических средств;</w:t>
            </w:r>
          </w:p>
          <w:p w14:paraId="4566CE22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 xml:space="preserve">Методологии разработки компьютерного программного обеспечения и технологии программирования; </w:t>
            </w:r>
          </w:p>
          <w:p w14:paraId="13FEC75F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Методологии и технологии проектирования и использования баз данных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303332E6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Языки формализац</w:t>
            </w:r>
            <w:r>
              <w:rPr>
                <w:rFonts w:cs="Times New Roman"/>
                <w:sz w:val="24"/>
                <w:szCs w:val="24"/>
              </w:rPr>
              <w:t>ии функциональных спецификаций;</w:t>
            </w:r>
          </w:p>
          <w:p w14:paraId="37345B8D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</w:t>
            </w:r>
            <w:r>
              <w:rPr>
                <w:rFonts w:cs="Times New Roman"/>
                <w:sz w:val="24"/>
                <w:szCs w:val="24"/>
              </w:rPr>
              <w:t>ды и приемы формализации задач;</w:t>
            </w:r>
          </w:p>
          <w:p w14:paraId="6EA8FA53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 xml:space="preserve">Принципы построения и виды архитектуры компьютерного </w:t>
            </w:r>
            <w:r>
              <w:rPr>
                <w:rFonts w:cs="Times New Roman"/>
                <w:sz w:val="24"/>
                <w:szCs w:val="24"/>
              </w:rPr>
              <w:t>программного обеспечения;</w:t>
            </w:r>
          </w:p>
          <w:p w14:paraId="639834A4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Типовые решения, библиотеки программных модулей, шаблоны, классы объектов, используемые при разработке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61286665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Нормативно-технические документы (стандарты), определяющие требования к технической документации на компьютерное программное обеспечение;</w:t>
            </w:r>
          </w:p>
          <w:p w14:paraId="65ED2354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Методы и средства проектирования компьюте</w:t>
            </w:r>
            <w:r>
              <w:rPr>
                <w:rFonts w:cs="Times New Roman"/>
                <w:sz w:val="24"/>
                <w:szCs w:val="24"/>
              </w:rPr>
              <w:t xml:space="preserve">рного программного </w:t>
            </w:r>
            <w:r>
              <w:rPr>
                <w:rFonts w:cs="Times New Roman"/>
                <w:sz w:val="24"/>
                <w:szCs w:val="24"/>
              </w:rPr>
              <w:lastRenderedPageBreak/>
              <w:t>обеспечения;</w:t>
            </w:r>
          </w:p>
          <w:p w14:paraId="55714A45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 xml:space="preserve">Методы и средства проектирования баз данных; </w:t>
            </w:r>
          </w:p>
          <w:p w14:paraId="763B2376" w14:textId="77777777" w:rsidR="00425107" w:rsidRDefault="00425107" w:rsidP="0042510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25107">
              <w:rPr>
                <w:rFonts w:cs="Times New Roman"/>
                <w:sz w:val="24"/>
                <w:szCs w:val="24"/>
              </w:rPr>
              <w:t>Методы и средства проектирования программных интерфейсов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55CC635F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Основная т</w:t>
            </w:r>
            <w:r>
              <w:rPr>
                <w:rFonts w:cs="Times New Roman"/>
                <w:sz w:val="24"/>
                <w:szCs w:val="24"/>
              </w:rPr>
              <w:t>ерминология по тестированию ПО;</w:t>
            </w:r>
          </w:p>
          <w:p w14:paraId="1D0D16F2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Язык, на котором написана техническая документация тестируемого ПО, на уровне, достаточном для ч</w:t>
            </w:r>
            <w:r>
              <w:rPr>
                <w:rFonts w:cs="Times New Roman"/>
                <w:sz w:val="24"/>
                <w:szCs w:val="24"/>
              </w:rPr>
              <w:t>тения технической документации;</w:t>
            </w:r>
          </w:p>
          <w:p w14:paraId="1A35F6D1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 xml:space="preserve">Основные термины и сокращения, используемые в технической документации и принятые в </w:t>
            </w:r>
            <w:r>
              <w:rPr>
                <w:rFonts w:cs="Times New Roman"/>
                <w:sz w:val="24"/>
                <w:szCs w:val="24"/>
              </w:rPr>
              <w:t>организации;</w:t>
            </w:r>
          </w:p>
          <w:p w14:paraId="234A6C8B" w14:textId="77777777" w:rsidR="00F46340" w:rsidRP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Процедуры обеспечения безопасности при выполнении тестирования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7932E84F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 xml:space="preserve">Область применения инструментальных средств </w:t>
            </w:r>
            <w:r>
              <w:rPr>
                <w:rFonts w:cs="Times New Roman"/>
                <w:sz w:val="24"/>
                <w:szCs w:val="24"/>
              </w:rPr>
              <w:t>для выполнения тестирования ПО;</w:t>
            </w:r>
          </w:p>
          <w:p w14:paraId="31071A68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Особенност</w:t>
            </w:r>
            <w:r>
              <w:rPr>
                <w:rFonts w:cs="Times New Roman"/>
                <w:sz w:val="24"/>
                <w:szCs w:val="24"/>
              </w:rPr>
              <w:t>и основных операционных систем;</w:t>
            </w:r>
          </w:p>
          <w:p w14:paraId="788CDD6C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4F1769AD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Классификация видов и типов тестирования ПО;</w:t>
            </w:r>
          </w:p>
          <w:p w14:paraId="503DEBFC" w14:textId="77777777" w:rsidR="00F46340" w:rsidRP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Техники проектирования и комбинаторики тестов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72931017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Основы</w:t>
            </w:r>
            <w:r>
              <w:rPr>
                <w:rFonts w:cs="Times New Roman"/>
                <w:sz w:val="24"/>
                <w:szCs w:val="24"/>
              </w:rPr>
              <w:t xml:space="preserve"> работы необходимых приложений;</w:t>
            </w:r>
          </w:p>
          <w:p w14:paraId="0EDD31A1" w14:textId="77777777" w:rsidR="00F46340" w:rsidRP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Системы автоматизированного тестирования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56C596EC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Языки программирования;</w:t>
            </w:r>
          </w:p>
          <w:p w14:paraId="753BC6BB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Стандарты оформления программного кода для исполь</w:t>
            </w:r>
            <w:r>
              <w:rPr>
                <w:rFonts w:cs="Times New Roman"/>
                <w:sz w:val="24"/>
                <w:szCs w:val="24"/>
              </w:rPr>
              <w:t>зуемых языков программирования;</w:t>
            </w:r>
          </w:p>
          <w:p w14:paraId="1143DC76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Жизненный цикл ПО;</w:t>
            </w:r>
          </w:p>
          <w:p w14:paraId="736D5D53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Тестовые данные, обеспечивающие проверку безопасности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45A23DC7" w14:textId="77777777" w:rsidR="00062CAF" w:rsidRDefault="00062CAF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7C28C23F" w14:textId="77777777" w:rsidR="00062CAF" w:rsidRDefault="00FF011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Специалист должен уметь:</w:t>
            </w:r>
          </w:p>
          <w:p w14:paraId="42B0EB9D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Создавать дизайн игрового пространства: формировать игровую экономику, осуществлять баланс ресурсов и игровой сложности, выстраивать игровой процесс для достижения желаемых пользовательских эмоций и требуемого опыта;</w:t>
            </w:r>
          </w:p>
          <w:p w14:paraId="184BC246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Создавать игровой мир (сеттинг), персонажей, сюжет и другие элементы истории игры;</w:t>
            </w:r>
          </w:p>
          <w:p w14:paraId="2D68C1E9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Выстраивать повествование через окружение и применять другие приемы нарративного дизайна;</w:t>
            </w:r>
          </w:p>
          <w:p w14:paraId="26E3D040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Разрабатывать компьютерные игры на игровом движке;</w:t>
            </w:r>
          </w:p>
          <w:p w14:paraId="0CB90178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Осуществлять процесс оценки рынка компьютерных игр, его участников и аудитории;</w:t>
            </w:r>
          </w:p>
          <w:p w14:paraId="307A0062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Формулировать цели и задачи конечного игрового продукта;</w:t>
            </w:r>
          </w:p>
          <w:p w14:paraId="536D7463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Формировать блок целей и задач разработки, состав команды проекта, планировать процессы, оценивать требуемые сроки и ресурсы;</w:t>
            </w:r>
          </w:p>
          <w:p w14:paraId="2916CA11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Рассчитывать возможную прибыль, планировать активности, связанные с оценкой качества (тестирование идеи);</w:t>
            </w:r>
          </w:p>
          <w:p w14:paraId="6A52A851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Использовать методы и приемы ф</w:t>
            </w:r>
            <w:r>
              <w:rPr>
                <w:rFonts w:cs="Times New Roman"/>
                <w:sz w:val="24"/>
                <w:szCs w:val="24"/>
              </w:rPr>
              <w:t>ормализации поставленных задач;</w:t>
            </w:r>
          </w:p>
          <w:p w14:paraId="001029D6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Использовать методы и приемы алг</w:t>
            </w:r>
            <w:r>
              <w:rPr>
                <w:rFonts w:cs="Times New Roman"/>
                <w:sz w:val="24"/>
                <w:szCs w:val="24"/>
              </w:rPr>
              <w:t>оритмизации поставленных задач;</w:t>
            </w:r>
          </w:p>
          <w:p w14:paraId="07219445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lastRenderedPageBreak/>
              <w:t>Применять алгоритмы решения типовых за</w:t>
            </w:r>
            <w:r>
              <w:rPr>
                <w:rFonts w:cs="Times New Roman"/>
                <w:sz w:val="24"/>
                <w:szCs w:val="24"/>
              </w:rPr>
              <w:t>дач в соответствующих областях;</w:t>
            </w:r>
          </w:p>
          <w:p w14:paraId="2E41BDE9" w14:textId="77777777" w:rsidR="00062CAF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Осуществлять коммуникации с заинтересованными сторонами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2B1F6689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Применять выбранные языки программирования для написания программного кода;</w:t>
            </w:r>
          </w:p>
          <w:p w14:paraId="6EAD63B1" w14:textId="77777777" w:rsidR="00373405" w:rsidRP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Использовать выбранную среду программирования и средства сис</w:t>
            </w:r>
            <w:r>
              <w:rPr>
                <w:rFonts w:cs="Times New Roman"/>
                <w:sz w:val="24"/>
                <w:szCs w:val="24"/>
              </w:rPr>
              <w:t>темы управления базами данных;</w:t>
            </w:r>
          </w:p>
          <w:p w14:paraId="0CD679E9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Использовать возможности имеющейся технической</w:t>
            </w:r>
            <w:r>
              <w:rPr>
                <w:rFonts w:cs="Times New Roman"/>
                <w:sz w:val="24"/>
                <w:szCs w:val="24"/>
              </w:rPr>
              <w:t xml:space="preserve"> и/или программной архитектуры;</w:t>
            </w:r>
          </w:p>
          <w:p w14:paraId="1B0F95D2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 xml:space="preserve">Применять нормативно-технические документы (стандарты и регламенты), определяющие требования </w:t>
            </w:r>
            <w:r>
              <w:rPr>
                <w:rFonts w:cs="Times New Roman"/>
                <w:sz w:val="24"/>
                <w:szCs w:val="24"/>
              </w:rPr>
              <w:t>к оформлению программного кода;</w:t>
            </w:r>
          </w:p>
          <w:p w14:paraId="3FF35947" w14:textId="77777777" w:rsidR="00373405" w:rsidRP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Применять инструментарий для создания и актуализ</w:t>
            </w:r>
            <w:r>
              <w:rPr>
                <w:rFonts w:cs="Times New Roman"/>
                <w:sz w:val="24"/>
                <w:szCs w:val="24"/>
              </w:rPr>
              <w:t>ации исходных текстов программ;</w:t>
            </w:r>
          </w:p>
          <w:p w14:paraId="75B4D746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 xml:space="preserve">Выявлять ошибки в программном коде; </w:t>
            </w:r>
          </w:p>
          <w:p w14:paraId="35B39A82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Применять методы и приемы отладки программного кода;</w:t>
            </w:r>
          </w:p>
          <w:p w14:paraId="463B2D4A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Интерпретировать сообщения об ошибках, предупреждения, з</w:t>
            </w:r>
            <w:r>
              <w:rPr>
                <w:rFonts w:cs="Times New Roman"/>
                <w:sz w:val="24"/>
                <w:szCs w:val="24"/>
              </w:rPr>
              <w:t>аписи технологических журналов;</w:t>
            </w:r>
          </w:p>
          <w:p w14:paraId="67455555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Применять современные компиляции, отладчики и оптимизаторы программного кода;</w:t>
            </w:r>
          </w:p>
          <w:p w14:paraId="69E79BD5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Использовать выбранную систему управления версиями;</w:t>
            </w:r>
          </w:p>
          <w:p w14:paraId="7552212D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Использовать вспомогательные инструментальные программные средства для обработки исходного текста программного кода;</w:t>
            </w:r>
          </w:p>
          <w:p w14:paraId="6ACFC3A4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Выполнять действия, соответствующие установленному регламенту используе</w:t>
            </w:r>
            <w:r>
              <w:rPr>
                <w:rFonts w:cs="Times New Roman"/>
                <w:sz w:val="24"/>
                <w:szCs w:val="24"/>
              </w:rPr>
              <w:t>мой системы управления версиями;</w:t>
            </w:r>
          </w:p>
          <w:p w14:paraId="3F915401" w14:textId="77777777" w:rsidR="00373405" w:rsidRP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Проводить сбор и систематизацию требований к компьютерному программному обеспечению</w:t>
            </w:r>
          </w:p>
          <w:p w14:paraId="455073B8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Выявлять взаимосвязи и документировать требования к компьюте</w:t>
            </w:r>
            <w:r>
              <w:rPr>
                <w:rFonts w:cs="Times New Roman"/>
                <w:sz w:val="24"/>
                <w:szCs w:val="24"/>
              </w:rPr>
              <w:t>рному программному обеспечению;</w:t>
            </w:r>
          </w:p>
          <w:p w14:paraId="3A742D04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Проводить анализ исполнения требований к компьюте</w:t>
            </w:r>
            <w:r>
              <w:rPr>
                <w:rFonts w:cs="Times New Roman"/>
                <w:sz w:val="24"/>
                <w:szCs w:val="24"/>
              </w:rPr>
              <w:t>рному программному обеспечению;</w:t>
            </w:r>
          </w:p>
          <w:p w14:paraId="15EFBDC2" w14:textId="77777777" w:rsidR="00373405" w:rsidRP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Вырабатывать варианты реализации требований к компьютерному программному обеспечению</w:t>
            </w:r>
          </w:p>
          <w:p w14:paraId="294F8402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Проводить оценку и обоснование рекомендуемых решений;</w:t>
            </w:r>
          </w:p>
          <w:p w14:paraId="6A8813F8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Выбирать средства реализации требований к компьюте</w:t>
            </w:r>
            <w:r>
              <w:rPr>
                <w:rFonts w:cs="Times New Roman"/>
                <w:sz w:val="24"/>
                <w:szCs w:val="24"/>
              </w:rPr>
              <w:t>рному программному обеспечению;</w:t>
            </w:r>
          </w:p>
          <w:p w14:paraId="017309BC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Проводить оценку и обоснование рекомендуемых решений;</w:t>
            </w:r>
          </w:p>
          <w:p w14:paraId="35490F58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Использовать существующие типовые решения и шаблоны проектирования компьют</w:t>
            </w:r>
            <w:r>
              <w:rPr>
                <w:rFonts w:cs="Times New Roman"/>
                <w:sz w:val="24"/>
                <w:szCs w:val="24"/>
              </w:rPr>
              <w:t>ерного программного обеспечения</w:t>
            </w:r>
          </w:p>
          <w:p w14:paraId="4EDE7697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Применять методы и средства проектирования компьютерного программного обеспечения, структур данных, баз д</w:t>
            </w:r>
            <w:r>
              <w:rPr>
                <w:rFonts w:cs="Times New Roman"/>
                <w:sz w:val="24"/>
                <w:szCs w:val="24"/>
              </w:rPr>
              <w:t>анных, программных интерфейсов;</w:t>
            </w:r>
          </w:p>
          <w:p w14:paraId="4778591B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Использовать командные средства разработки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6EFF45A9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Применять существующие стандарты для разработки технической документации на компьютерное программное обеспечение;</w:t>
            </w:r>
          </w:p>
          <w:p w14:paraId="522050F7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Писать программный код процедур проверки работоспособности компьютерного программного обеспечения на вы</w:t>
            </w:r>
            <w:r>
              <w:rPr>
                <w:rFonts w:cs="Times New Roman"/>
                <w:sz w:val="24"/>
                <w:szCs w:val="24"/>
              </w:rPr>
              <w:t>бранном языке программирования;</w:t>
            </w:r>
          </w:p>
          <w:p w14:paraId="3CCEF536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 xml:space="preserve">Использовать выбранную среду программирования для разработки процедур проверки работоспособности компьютерного </w:t>
            </w:r>
            <w:r w:rsidRPr="00373405">
              <w:rPr>
                <w:rFonts w:cs="Times New Roman"/>
                <w:sz w:val="24"/>
                <w:szCs w:val="24"/>
              </w:rPr>
              <w:lastRenderedPageBreak/>
              <w:t>программного обеспечения;</w:t>
            </w:r>
          </w:p>
          <w:p w14:paraId="6AA1FE84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Разрабатывать и оформлять контрольные примеры для проверки работоспособности компьютерного программного обеспечения;</w:t>
            </w:r>
          </w:p>
          <w:p w14:paraId="63AE0F5A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Разрабатывать процедуры генерации тестовых наборов данны</w:t>
            </w:r>
            <w:r>
              <w:rPr>
                <w:rFonts w:cs="Times New Roman"/>
                <w:sz w:val="24"/>
                <w:szCs w:val="24"/>
              </w:rPr>
              <w:t>х с заданными характеристиками;</w:t>
            </w:r>
          </w:p>
          <w:p w14:paraId="278FE423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Подготавливать наборы данных, используемых в процессе проверки работоспособности компьютерного программного обеспечения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562FD088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Использовать командные средства разработки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035FC5A1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Применять методы и средства проверки работоспособности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0C2D6B43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Интерпретировать диагностические данные проверки работоспособности компьют</w:t>
            </w:r>
            <w:r>
              <w:rPr>
                <w:rFonts w:cs="Times New Roman"/>
                <w:sz w:val="24"/>
                <w:szCs w:val="24"/>
              </w:rPr>
              <w:t>ерного программного обеспечения;</w:t>
            </w:r>
          </w:p>
          <w:p w14:paraId="45789E8A" w14:textId="77777777" w:rsidR="00373405" w:rsidRDefault="00373405" w:rsidP="00373405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73405">
              <w:rPr>
                <w:rFonts w:cs="Times New Roman"/>
                <w:sz w:val="24"/>
                <w:szCs w:val="24"/>
              </w:rPr>
              <w:t>Анализировать значения полученных характеристик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3F66ECA0" w14:textId="77777777" w:rsidR="00C9404E" w:rsidRDefault="00C9404E" w:rsidP="00C9404E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 xml:space="preserve">Устанавливать корректную последовательность операций </w:t>
            </w:r>
            <w:r>
              <w:rPr>
                <w:rFonts w:cs="Times New Roman"/>
                <w:sz w:val="24"/>
                <w:szCs w:val="24"/>
              </w:rPr>
              <w:t>при выполнении тестирования ПО;</w:t>
            </w:r>
          </w:p>
          <w:p w14:paraId="6A907D74" w14:textId="77777777" w:rsidR="00C9404E" w:rsidRDefault="00C9404E" w:rsidP="00C9404E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>Выявлять недостающую информацию для выполнения тестирования ПО в з</w:t>
            </w:r>
            <w:r>
              <w:rPr>
                <w:rFonts w:cs="Times New Roman"/>
                <w:sz w:val="24"/>
                <w:szCs w:val="24"/>
              </w:rPr>
              <w:t>аданном объеме;</w:t>
            </w:r>
          </w:p>
          <w:p w14:paraId="4429C859" w14:textId="77777777" w:rsidR="00C9404E" w:rsidRDefault="00C9404E" w:rsidP="00C9404E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>Подготавливать необходимые средства и ресурсы для выполне</w:t>
            </w:r>
            <w:r>
              <w:rPr>
                <w:rFonts w:cs="Times New Roman"/>
                <w:sz w:val="24"/>
                <w:szCs w:val="24"/>
              </w:rPr>
              <w:t>ния задания по тестированию ПО;</w:t>
            </w:r>
          </w:p>
          <w:p w14:paraId="11F7C5D1" w14:textId="77777777" w:rsidR="00C9404E" w:rsidRDefault="00C9404E" w:rsidP="00C9404E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>Составлять отчет о результатах подготовки к выполнению тестирования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96CA157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Документировать тесты в соответст</w:t>
            </w:r>
            <w:r>
              <w:rPr>
                <w:rFonts w:cs="Times New Roman"/>
                <w:sz w:val="24"/>
                <w:szCs w:val="24"/>
              </w:rPr>
              <w:t>вии с требованиями организации;</w:t>
            </w:r>
          </w:p>
          <w:p w14:paraId="07766C36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Разрабатывать скрипты и/или программные модули для автоматизации тестирования ПО, в том числе для проверки информационной бе</w:t>
            </w:r>
            <w:r>
              <w:rPr>
                <w:rFonts w:cs="Times New Roman"/>
                <w:sz w:val="24"/>
                <w:szCs w:val="24"/>
              </w:rPr>
              <w:t>зопасности разрабатываемого ПО;</w:t>
            </w:r>
          </w:p>
          <w:p w14:paraId="652212C8" w14:textId="77777777" w:rsidR="00F46340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Оформлять тестовые случаи</w:t>
            </w:r>
            <w:r w:rsidR="00F46340">
              <w:rPr>
                <w:rFonts w:cs="Times New Roman"/>
                <w:sz w:val="24"/>
                <w:szCs w:val="24"/>
              </w:rPr>
              <w:t>;</w:t>
            </w:r>
          </w:p>
          <w:p w14:paraId="67376137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различные техники проект</w:t>
            </w:r>
            <w:r>
              <w:rPr>
                <w:rFonts w:cs="Times New Roman"/>
                <w:sz w:val="24"/>
                <w:szCs w:val="24"/>
              </w:rPr>
              <w:t>ирования тестов (тест-дизайна);</w:t>
            </w:r>
          </w:p>
          <w:p w14:paraId="52995DA9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универсальные языки моделирования (сценариев);</w:t>
            </w:r>
          </w:p>
          <w:p w14:paraId="60AAFEB3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языки программирования д</w:t>
            </w:r>
            <w:r>
              <w:rPr>
                <w:rFonts w:cs="Times New Roman"/>
                <w:sz w:val="24"/>
                <w:szCs w:val="24"/>
              </w:rPr>
              <w:t>ля написания программного кода;</w:t>
            </w:r>
          </w:p>
          <w:p w14:paraId="1AF9FEDC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специализированное ПО для создания автотестов;</w:t>
            </w:r>
          </w:p>
          <w:p w14:paraId="03B2EBA2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</w:t>
            </w:r>
            <w:r>
              <w:rPr>
                <w:rFonts w:cs="Times New Roman"/>
                <w:sz w:val="24"/>
                <w:szCs w:val="24"/>
              </w:rPr>
              <w:t>нять стандарты оформления кода;</w:t>
            </w:r>
          </w:p>
          <w:p w14:paraId="020651B0" w14:textId="77777777" w:rsidR="00F13EA7" w:rsidRPr="00373405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Анализировать тестовые случаи на предмет полноты учета покрытия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</w:tc>
        <w:tc>
          <w:tcPr>
            <w:tcW w:w="1457" w:type="dxa"/>
            <w:vAlign w:val="center"/>
          </w:tcPr>
          <w:p w14:paraId="47788A61" w14:textId="77777777" w:rsidR="00062CAF" w:rsidRDefault="00D670F2" w:rsidP="00D670F2">
            <w:pPr>
              <w:spacing w:line="240" w:lineRule="auto"/>
              <w:ind w:firstLine="0"/>
              <w:jc w:val="center"/>
            </w:pPr>
            <w:r>
              <w:lastRenderedPageBreak/>
              <w:t>64</w:t>
            </w:r>
            <w:r w:rsidR="00DC761E">
              <w:t>,</w:t>
            </w:r>
            <w:r>
              <w:t>3</w:t>
            </w:r>
            <w:r w:rsidR="00DC761E">
              <w:t>5</w:t>
            </w:r>
          </w:p>
        </w:tc>
      </w:tr>
      <w:tr w:rsidR="00062CAF" w14:paraId="6181CD07" w14:textId="77777777">
        <w:tc>
          <w:tcPr>
            <w:tcW w:w="561" w:type="dxa"/>
            <w:shd w:val="clear" w:color="auto" w:fill="BFBFBF" w:themeFill="background1" w:themeFillShade="BF"/>
            <w:vAlign w:val="center"/>
          </w:tcPr>
          <w:p w14:paraId="15EABC91" w14:textId="77777777" w:rsidR="00062CAF" w:rsidRDefault="00FF011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846" w:type="dxa"/>
          </w:tcPr>
          <w:p w14:paraId="6950B102" w14:textId="77777777" w:rsidR="00062CAF" w:rsidRDefault="00FF011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Оптимизация и тестирование игры</w:t>
            </w:r>
          </w:p>
          <w:p w14:paraId="57A38B9E" w14:textId="77777777" w:rsidR="00062CAF" w:rsidRDefault="00FF011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Специалист должен знать и понимать:</w:t>
            </w:r>
          </w:p>
          <w:p w14:paraId="383009D6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 и приемы отладки программного кода;</w:t>
            </w:r>
          </w:p>
          <w:p w14:paraId="25F61DA0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Типы и форматы сообщений об ошибках, предупреждений;</w:t>
            </w:r>
          </w:p>
          <w:p w14:paraId="6DDB5685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Основы работы с игровым движком;</w:t>
            </w:r>
          </w:p>
          <w:p w14:paraId="12930C87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Основные игровые механики;</w:t>
            </w:r>
          </w:p>
          <w:p w14:paraId="2E545336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Возможности используемой системы управления версиями и вспомогательных инструментальных программных средств;</w:t>
            </w:r>
          </w:p>
          <w:p w14:paraId="740912FC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Установленный регламент использования системы управления версиями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1B2A3B9E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Языки формализаци</w:t>
            </w:r>
            <w:r>
              <w:rPr>
                <w:rFonts w:cs="Times New Roman"/>
                <w:sz w:val="24"/>
                <w:szCs w:val="24"/>
              </w:rPr>
              <w:t>и функциональных спецификаций;</w:t>
            </w:r>
          </w:p>
          <w:p w14:paraId="3E3DEFCB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lastRenderedPageBreak/>
              <w:t>Принципы построения и виды архитектуры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69251EF4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Типовые решения, библиотеки программных модулей, шаблоны, классы объектов, используемые при разработке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5021592C" w14:textId="77777777" w:rsidR="00E94CAD" w:rsidRPr="00DD2677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 xml:space="preserve">Нормативно-технические документы (стандарты), определяющие требования к технической документации на компьютерное программное обеспечение; </w:t>
            </w:r>
          </w:p>
          <w:p w14:paraId="2A66C15B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Методы и сред</w:t>
            </w:r>
            <w:r>
              <w:rPr>
                <w:rFonts w:cs="Times New Roman"/>
                <w:sz w:val="24"/>
                <w:szCs w:val="24"/>
              </w:rPr>
              <w:t>ства проектирования баз данных;</w:t>
            </w:r>
          </w:p>
          <w:p w14:paraId="431487C4" w14:textId="77777777" w:rsidR="00E94CAD" w:rsidRPr="00DD2677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Методы и приемы формализации задач;</w:t>
            </w:r>
          </w:p>
          <w:p w14:paraId="05A93D87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 и средства проектирования компьютерного программного обеспечения;</w:t>
            </w:r>
          </w:p>
          <w:p w14:paraId="48AA16EB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 и средства проектирования программных интерфейсов;</w:t>
            </w:r>
          </w:p>
          <w:p w14:paraId="403E1C06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Синтаксис выбранного языка программирования, особенности программирования на этом языке, стандартные биб</w:t>
            </w:r>
            <w:r>
              <w:rPr>
                <w:rFonts w:cs="Times New Roman"/>
                <w:sz w:val="24"/>
                <w:szCs w:val="24"/>
              </w:rPr>
              <w:t>лиотеки языка программирования;</w:t>
            </w:r>
          </w:p>
          <w:p w14:paraId="29C5E62D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Методологии разработки программного обеспечения;</w:t>
            </w:r>
          </w:p>
          <w:p w14:paraId="281C1794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Методологии и технологии проектирова</w:t>
            </w:r>
            <w:r>
              <w:rPr>
                <w:rFonts w:cs="Times New Roman"/>
                <w:sz w:val="24"/>
                <w:szCs w:val="24"/>
              </w:rPr>
              <w:t>ния и использования баз данных;</w:t>
            </w:r>
          </w:p>
          <w:p w14:paraId="58C14A54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Технологии программирования;</w:t>
            </w:r>
          </w:p>
          <w:p w14:paraId="0A4D4FE3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Особенности выбранной среды программирования и сис</w:t>
            </w:r>
            <w:r>
              <w:rPr>
                <w:rFonts w:cs="Times New Roman"/>
                <w:sz w:val="24"/>
                <w:szCs w:val="24"/>
              </w:rPr>
              <w:t>темы управления базами данных;</w:t>
            </w:r>
          </w:p>
          <w:p w14:paraId="52FE62FF" w14:textId="77777777" w:rsidR="00062CAF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Компоненты программно-технических архитектур, существующие приложения и интерфейсы взаимодействия с ними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0428BEEF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Инструментарий для создания и актуализ</w:t>
            </w:r>
            <w:r>
              <w:rPr>
                <w:rFonts w:cs="Times New Roman"/>
                <w:sz w:val="24"/>
                <w:szCs w:val="24"/>
              </w:rPr>
              <w:t>ации исходных текстов программ;</w:t>
            </w:r>
          </w:p>
          <w:p w14:paraId="2A3198B0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повышени</w:t>
            </w:r>
            <w:r>
              <w:rPr>
                <w:rFonts w:cs="Times New Roman"/>
                <w:sz w:val="24"/>
                <w:szCs w:val="24"/>
              </w:rPr>
              <w:t>я читаемости программного кода;</w:t>
            </w:r>
          </w:p>
          <w:p w14:paraId="4BBB64D0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Системы кодировки символов, форматы хран</w:t>
            </w:r>
            <w:r>
              <w:rPr>
                <w:rFonts w:cs="Times New Roman"/>
                <w:sz w:val="24"/>
                <w:szCs w:val="24"/>
              </w:rPr>
              <w:t>ения исходных текстов программ;</w:t>
            </w:r>
          </w:p>
          <w:p w14:paraId="6F176756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Нормативно-технические документы (стандарты и регламенты), определяющие требования к оформлению программного кода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FE43E08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Возможности используемой системы управления версиями и вспомогательных инструментальных программных средств;</w:t>
            </w:r>
          </w:p>
          <w:p w14:paraId="222CB969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Установленный регламент использования системы управления версиями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28D1B867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 xml:space="preserve">Методы и приемы отладки программного кода; </w:t>
            </w:r>
          </w:p>
          <w:p w14:paraId="109C174B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Типы и форматы сообще</w:t>
            </w:r>
            <w:r>
              <w:rPr>
                <w:rFonts w:cs="Times New Roman"/>
                <w:sz w:val="24"/>
                <w:szCs w:val="24"/>
              </w:rPr>
              <w:t>ний об ошибках, предупреждений;</w:t>
            </w:r>
          </w:p>
          <w:p w14:paraId="4F3663D9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 xml:space="preserve">Современные компиляторы, отладчики и </w:t>
            </w:r>
            <w:r>
              <w:rPr>
                <w:rFonts w:cs="Times New Roman"/>
                <w:sz w:val="24"/>
                <w:szCs w:val="24"/>
              </w:rPr>
              <w:t>оптимизаторы программного кода;</w:t>
            </w:r>
          </w:p>
          <w:p w14:paraId="74A1603C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Сообщения о состоянии аппаратных средств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DF5C6EB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автоматической и автоматизированной проверки работоспособности компьютерного программного обеспечения;</w:t>
            </w:r>
          </w:p>
          <w:p w14:paraId="08DD1F95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Основные виды диагностических данных проверки работоспособности компьютерного программного обеспече</w:t>
            </w:r>
            <w:r>
              <w:rPr>
                <w:rFonts w:cs="Times New Roman"/>
                <w:sz w:val="24"/>
                <w:szCs w:val="24"/>
              </w:rPr>
              <w:t>ния и способы их представления;</w:t>
            </w:r>
          </w:p>
          <w:p w14:paraId="2611547F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Типовые метрики компьютерного программного обеспечения;</w:t>
            </w:r>
          </w:p>
          <w:p w14:paraId="01E35CEA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Основные методы измерения и оценки характеристик компьютерного программного обеспечения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0A702925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создания и документирования контрольных прим</w:t>
            </w:r>
            <w:r>
              <w:rPr>
                <w:rFonts w:cs="Times New Roman"/>
                <w:sz w:val="24"/>
                <w:szCs w:val="24"/>
              </w:rPr>
              <w:t>еров и тестовых наборов данных;</w:t>
            </w:r>
          </w:p>
          <w:p w14:paraId="0BE72366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lastRenderedPageBreak/>
              <w:t>Правила, алгоритмы и технологии со</w:t>
            </w:r>
            <w:r>
              <w:rPr>
                <w:rFonts w:cs="Times New Roman"/>
                <w:sz w:val="24"/>
                <w:szCs w:val="24"/>
              </w:rPr>
              <w:t>здания тестовых наборов данных;</w:t>
            </w:r>
          </w:p>
          <w:p w14:paraId="3D45B7F1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Требования к структуре и форматам хранения тестовых наборов данных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36AE7677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и средства проверки работоспособности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5E0384FA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Среды проверки работоспособности и отладки компьютерного прог</w:t>
            </w:r>
            <w:r>
              <w:rPr>
                <w:rFonts w:cs="Times New Roman"/>
                <w:sz w:val="24"/>
                <w:szCs w:val="24"/>
              </w:rPr>
              <w:t>раммного обеспечения;</w:t>
            </w:r>
          </w:p>
          <w:p w14:paraId="48114B2E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Государственные стандарты испытания автоматизированных систем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5A7DEDD0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и средства рефакторинга, оптимизации</w:t>
            </w:r>
            <w:r>
              <w:rPr>
                <w:rFonts w:cs="Times New Roman"/>
                <w:sz w:val="24"/>
                <w:szCs w:val="24"/>
              </w:rPr>
              <w:t xml:space="preserve"> и инспекции программного кода;</w:t>
            </w:r>
          </w:p>
          <w:p w14:paraId="2C19370E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Языки прогр</w:t>
            </w:r>
            <w:r>
              <w:rPr>
                <w:rFonts w:cs="Times New Roman"/>
                <w:sz w:val="24"/>
                <w:szCs w:val="24"/>
              </w:rPr>
              <w:t>аммирования и среды разработки;</w:t>
            </w:r>
          </w:p>
          <w:p w14:paraId="5E61DC8A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Нормативно-технические документы (стандарты и регламенты), регламентирующие требования к программному коду, порядок отражения изменений в системе управления версиями, порядок отражения результатов рефакторинга, оптимизации и инспекции в коллективной базе знаний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B568CC5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и пр</w:t>
            </w:r>
            <w:r>
              <w:rPr>
                <w:rFonts w:cs="Times New Roman"/>
                <w:sz w:val="24"/>
                <w:szCs w:val="24"/>
              </w:rPr>
              <w:t>иемы отладки программного кода;</w:t>
            </w:r>
          </w:p>
          <w:p w14:paraId="72635E52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Типичные ошибки, возникающие при разработке компьютерного программного обеспечения, методы их диагностики и исправления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9265A43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и средства сборки модулей в программный проект в средах разработки компьютерного программного обеспечения;</w:t>
            </w:r>
          </w:p>
          <w:p w14:paraId="7F619A85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и средства сборки модулей в программный проект в средах разработки компьютерного программного обеспечения;</w:t>
            </w:r>
          </w:p>
          <w:p w14:paraId="5E71ECE1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и средства проверки работосп</w:t>
            </w:r>
            <w:r>
              <w:rPr>
                <w:rFonts w:cs="Times New Roman"/>
                <w:sz w:val="24"/>
                <w:szCs w:val="24"/>
              </w:rPr>
              <w:t>особности программных проектов;</w:t>
            </w:r>
          </w:p>
          <w:p w14:paraId="53996AA6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Языки, утилиты и среды программирования, средства</w:t>
            </w:r>
            <w:r>
              <w:rPr>
                <w:rFonts w:cs="Times New Roman"/>
                <w:sz w:val="24"/>
                <w:szCs w:val="24"/>
              </w:rPr>
              <w:t xml:space="preserve"> пакетного выполнения процедур;</w:t>
            </w:r>
          </w:p>
          <w:p w14:paraId="3F9D4642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Возможности настройки программного проекта в средах разработки компьютер</w:t>
            </w:r>
            <w:r>
              <w:rPr>
                <w:rFonts w:cs="Times New Roman"/>
                <w:sz w:val="24"/>
                <w:szCs w:val="24"/>
              </w:rPr>
              <w:t>ного программного обеспечения;</w:t>
            </w:r>
          </w:p>
          <w:p w14:paraId="0F9D37A8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и средства сборки и интеграции про</w:t>
            </w:r>
            <w:r>
              <w:rPr>
                <w:rFonts w:cs="Times New Roman"/>
                <w:sz w:val="24"/>
                <w:szCs w:val="24"/>
              </w:rPr>
              <w:t>граммных модулей и компонентов;</w:t>
            </w:r>
          </w:p>
          <w:p w14:paraId="1D6CEE2B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и средства сборки и интеграции про</w:t>
            </w:r>
            <w:r>
              <w:rPr>
                <w:rFonts w:cs="Times New Roman"/>
                <w:sz w:val="24"/>
                <w:szCs w:val="24"/>
              </w:rPr>
              <w:t>граммных модулей и компонентов;</w:t>
            </w:r>
          </w:p>
          <w:p w14:paraId="76F99BB1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Интерфейсы взаимодействия программ</w:t>
            </w:r>
            <w:r>
              <w:rPr>
                <w:rFonts w:cs="Times New Roman"/>
                <w:sz w:val="24"/>
                <w:szCs w:val="24"/>
              </w:rPr>
              <w:t>ного продукта с внешней средой;</w:t>
            </w:r>
          </w:p>
          <w:p w14:paraId="60D6DEB8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Интерфейсы взаимодействия внутренних</w:t>
            </w:r>
            <w:r>
              <w:rPr>
                <w:rFonts w:cs="Times New Roman"/>
                <w:sz w:val="24"/>
                <w:szCs w:val="24"/>
              </w:rPr>
              <w:t xml:space="preserve"> модулей программного продукта;</w:t>
            </w:r>
          </w:p>
          <w:p w14:paraId="2E2B17C8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Методы и средства проверки работоспособности выпуск</w:t>
            </w:r>
            <w:r>
              <w:rPr>
                <w:rFonts w:cs="Times New Roman"/>
                <w:sz w:val="24"/>
                <w:szCs w:val="24"/>
              </w:rPr>
              <w:t>ов программных продуктов;</w:t>
            </w:r>
          </w:p>
          <w:p w14:paraId="463C0C74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Основная т</w:t>
            </w:r>
            <w:r>
              <w:rPr>
                <w:rFonts w:cs="Times New Roman"/>
                <w:sz w:val="24"/>
                <w:szCs w:val="24"/>
              </w:rPr>
              <w:t>ерминология по тестированию ПО;</w:t>
            </w:r>
          </w:p>
          <w:p w14:paraId="08B68BD8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Язык, на котором написана техническая документация тестируемого ПО, на уровне, достаточном для ч</w:t>
            </w:r>
            <w:r>
              <w:rPr>
                <w:rFonts w:cs="Times New Roman"/>
                <w:sz w:val="24"/>
                <w:szCs w:val="24"/>
              </w:rPr>
              <w:t>тения технической документации;</w:t>
            </w:r>
          </w:p>
          <w:p w14:paraId="5E1F9ECE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 xml:space="preserve">Основные термины и сокращения, используемые в технической документации и принятые в </w:t>
            </w:r>
            <w:r>
              <w:rPr>
                <w:rFonts w:cs="Times New Roman"/>
                <w:sz w:val="24"/>
                <w:szCs w:val="24"/>
              </w:rPr>
              <w:t>организации;</w:t>
            </w:r>
          </w:p>
          <w:p w14:paraId="7E1C2DA8" w14:textId="77777777" w:rsidR="00F46340" w:rsidRP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Процедуры обеспечения безопасности при выполнении тестирования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1A108AA8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 xml:space="preserve">Область применения инструментальных средств </w:t>
            </w:r>
            <w:r>
              <w:rPr>
                <w:rFonts w:cs="Times New Roman"/>
                <w:sz w:val="24"/>
                <w:szCs w:val="24"/>
              </w:rPr>
              <w:t xml:space="preserve">для выполнения </w:t>
            </w:r>
            <w:r>
              <w:rPr>
                <w:rFonts w:cs="Times New Roman"/>
                <w:sz w:val="24"/>
                <w:szCs w:val="24"/>
              </w:rPr>
              <w:lastRenderedPageBreak/>
              <w:t>тестирования ПО;</w:t>
            </w:r>
          </w:p>
          <w:p w14:paraId="07A415FE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Особенност</w:t>
            </w:r>
            <w:r>
              <w:rPr>
                <w:rFonts w:cs="Times New Roman"/>
                <w:sz w:val="24"/>
                <w:szCs w:val="24"/>
              </w:rPr>
              <w:t>и основных операционных систем;</w:t>
            </w:r>
          </w:p>
          <w:p w14:paraId="3CEC6546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53F60A84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Классификация видов и типов тестирования ПО;</w:t>
            </w:r>
          </w:p>
          <w:p w14:paraId="20FE4CDC" w14:textId="77777777" w:rsidR="00F46340" w:rsidRP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Техники проектирования и комбинаторики тестов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56D764C5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Основы</w:t>
            </w:r>
            <w:r>
              <w:rPr>
                <w:rFonts w:cs="Times New Roman"/>
                <w:sz w:val="24"/>
                <w:szCs w:val="24"/>
              </w:rPr>
              <w:t xml:space="preserve"> работы необходимых приложений;</w:t>
            </w:r>
          </w:p>
          <w:p w14:paraId="2041B308" w14:textId="77777777" w:rsidR="00F46340" w:rsidRP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Системы автоматизированного тестирования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137E0F1A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Языки программирования;</w:t>
            </w:r>
          </w:p>
          <w:p w14:paraId="66162013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Стандарты оформления программного кода для исполь</w:t>
            </w:r>
            <w:r>
              <w:rPr>
                <w:rFonts w:cs="Times New Roman"/>
                <w:sz w:val="24"/>
                <w:szCs w:val="24"/>
              </w:rPr>
              <w:t>зуемых языков программирования;</w:t>
            </w:r>
          </w:p>
          <w:p w14:paraId="79D96B9D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Жизненный цикл ПО;</w:t>
            </w:r>
          </w:p>
          <w:p w14:paraId="250269C3" w14:textId="77777777" w:rsidR="00F46340" w:rsidRDefault="00F46340" w:rsidP="00F4634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46340">
              <w:rPr>
                <w:rFonts w:cs="Times New Roman"/>
                <w:sz w:val="24"/>
                <w:szCs w:val="24"/>
              </w:rPr>
              <w:t>Тестовые данные, обеспечивающие проверку безопасности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8A01DE7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Основные термины и сокращения, используемые в технической документации и принятые в орга</w:t>
            </w:r>
            <w:r>
              <w:rPr>
                <w:rFonts w:cs="Times New Roman"/>
                <w:sz w:val="24"/>
                <w:szCs w:val="24"/>
              </w:rPr>
              <w:t>низации;</w:t>
            </w:r>
          </w:p>
          <w:p w14:paraId="61A80C5F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Язык, на котором написана техническая документация тестируемого ПО, на уровне, достаточном для ч</w:t>
            </w:r>
            <w:r>
              <w:rPr>
                <w:rFonts w:cs="Times New Roman"/>
                <w:sz w:val="24"/>
                <w:szCs w:val="24"/>
              </w:rPr>
              <w:t>тения технической документации;</w:t>
            </w:r>
          </w:p>
          <w:p w14:paraId="06EF701B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 xml:space="preserve">Основные актуальные средства генерации тестовых </w:t>
            </w:r>
            <w:r>
              <w:rPr>
                <w:rFonts w:cs="Times New Roman"/>
                <w:sz w:val="24"/>
                <w:szCs w:val="24"/>
              </w:rPr>
              <w:t>данных и области их применения;</w:t>
            </w:r>
          </w:p>
          <w:p w14:paraId="2AAC7C40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 работы с базами данных;</w:t>
            </w:r>
          </w:p>
          <w:p w14:paraId="36275ED2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Методы обработки первичной информации/источников первичной информации;</w:t>
            </w:r>
          </w:p>
          <w:p w14:paraId="1F6D6147" w14:textId="77777777" w:rsidR="006155C0" w:rsidRP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Форматы представления тестовых данных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4239A31B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Нормативно-технические материалы по вопрос</w:t>
            </w:r>
            <w:r>
              <w:rPr>
                <w:rFonts w:cs="Times New Roman"/>
                <w:sz w:val="24"/>
                <w:szCs w:val="24"/>
              </w:rPr>
              <w:t>ам испытания и тестирования ПО;</w:t>
            </w:r>
          </w:p>
          <w:p w14:paraId="38331322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Основные термины и сокращения, используемые в технической документации и принятые в организации;</w:t>
            </w:r>
          </w:p>
          <w:p w14:paraId="1A71CE67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Основы работы в операционной системе, в которой производится тестирование, на уровне, необходимом для тестиро</w:t>
            </w:r>
            <w:r>
              <w:rPr>
                <w:rFonts w:cs="Times New Roman"/>
                <w:sz w:val="24"/>
                <w:szCs w:val="24"/>
              </w:rPr>
              <w:t>вания ПО соответствующего типа;</w:t>
            </w:r>
          </w:p>
          <w:p w14:paraId="1B081119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Основы теории алгоритмов и дискретной математики в объеме полученного профессионального образования;</w:t>
            </w:r>
          </w:p>
          <w:p w14:paraId="1F84B118" w14:textId="77777777" w:rsidR="006155C0" w:rsidRP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Синтаксис языка программирования тестируемого ПО, особенности программирования на этом языке, стандартные библиотеки языка программирования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408AA45C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Стандарты оформления кода для используемых языков программирования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21D03192" w14:textId="77777777" w:rsidR="006155C0" w:rsidRP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 xml:space="preserve">Основы алгоритмизации и программирования; </w:t>
            </w:r>
          </w:p>
          <w:p w14:paraId="4B0A60D7" w14:textId="77777777" w:rsidR="006155C0" w:rsidRP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Жизненный цикл программного продукта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831F7C9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А</w:t>
            </w:r>
            <w:r>
              <w:rPr>
                <w:rFonts w:cs="Times New Roman"/>
                <w:sz w:val="24"/>
                <w:szCs w:val="24"/>
              </w:rPr>
              <w:t>рхитектура тестируемой системы;</w:t>
            </w:r>
          </w:p>
          <w:p w14:paraId="5FFBD87F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Основы работы в операционной системе, в которой производится тестирование, на уровне, необходимом для тест</w:t>
            </w:r>
            <w:r>
              <w:rPr>
                <w:rFonts w:cs="Times New Roman"/>
                <w:sz w:val="24"/>
                <w:szCs w:val="24"/>
              </w:rPr>
              <w:t>ирования разработанного ПО;</w:t>
            </w:r>
          </w:p>
          <w:p w14:paraId="5BAD715A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Техники тестирования ПО, базирующиес</w:t>
            </w:r>
            <w:r>
              <w:rPr>
                <w:rFonts w:cs="Times New Roman"/>
                <w:sz w:val="24"/>
                <w:szCs w:val="24"/>
              </w:rPr>
              <w:t>я на интуиции и опыте инженера;</w:t>
            </w:r>
          </w:p>
          <w:p w14:paraId="27E27525" w14:textId="77777777" w:rsidR="006155C0" w:rsidRP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Техники тестирования ПО, базирующиеся на спецификации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35B4D20D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Техники тестирования ПО, ориентированные на код;</w:t>
            </w:r>
          </w:p>
          <w:p w14:paraId="74EB0CBE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lastRenderedPageBreak/>
              <w:t xml:space="preserve">Тестирование </w:t>
            </w:r>
            <w:r>
              <w:rPr>
                <w:rFonts w:cs="Times New Roman"/>
                <w:sz w:val="24"/>
                <w:szCs w:val="24"/>
              </w:rPr>
              <w:t>ПО, ориентированное на дефекты;</w:t>
            </w:r>
          </w:p>
          <w:p w14:paraId="7854D4EC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Техники тестирования ПО, базирующ</w:t>
            </w:r>
            <w:r>
              <w:rPr>
                <w:rFonts w:cs="Times New Roman"/>
                <w:sz w:val="24"/>
                <w:szCs w:val="24"/>
              </w:rPr>
              <w:t>иеся на условиях использования;</w:t>
            </w:r>
          </w:p>
          <w:p w14:paraId="69796455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Тестирование ПО, базирующееся на н</w:t>
            </w:r>
            <w:r>
              <w:rPr>
                <w:rFonts w:cs="Times New Roman"/>
                <w:sz w:val="24"/>
                <w:szCs w:val="24"/>
              </w:rPr>
              <w:t>адежности инженерного процесса;</w:t>
            </w:r>
          </w:p>
          <w:p w14:paraId="710B01CB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Техники тестирования ПО, бази</w:t>
            </w:r>
            <w:r>
              <w:rPr>
                <w:rFonts w:cs="Times New Roman"/>
                <w:sz w:val="24"/>
                <w:szCs w:val="24"/>
              </w:rPr>
              <w:t>рующиеся на природе приложения;</w:t>
            </w:r>
          </w:p>
          <w:p w14:paraId="4E50BEAF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 xml:space="preserve">Принципы </w:t>
            </w:r>
            <w:r>
              <w:rPr>
                <w:rFonts w:cs="Times New Roman"/>
                <w:sz w:val="24"/>
                <w:szCs w:val="24"/>
              </w:rPr>
              <w:t>регрессионного тестирования ПО;</w:t>
            </w:r>
          </w:p>
          <w:p w14:paraId="0AB015D2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Алгоритмы решения типовых задач, области и способы их применения;</w:t>
            </w:r>
          </w:p>
          <w:p w14:paraId="2041CF64" w14:textId="77777777" w:rsidR="006155C0" w:rsidRDefault="006155C0" w:rsidP="006155C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155C0">
              <w:rPr>
                <w:rFonts w:cs="Times New Roman"/>
                <w:sz w:val="24"/>
                <w:szCs w:val="24"/>
              </w:rPr>
              <w:t>Основные термины и сокращения, используемые в технической документации и принятые в организации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17BDE85A" w14:textId="77777777" w:rsidR="00062CAF" w:rsidRDefault="00062CAF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6B8780EF" w14:textId="77777777" w:rsidR="00062CAF" w:rsidRDefault="00FF011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Специалист должен уметь:</w:t>
            </w:r>
          </w:p>
          <w:p w14:paraId="486A5286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 xml:space="preserve">Применять выбранные языки программирования для написания </w:t>
            </w:r>
            <w:r w:rsidR="003A1E2E">
              <w:rPr>
                <w:rFonts w:cs="Times New Roman"/>
                <w:sz w:val="24"/>
                <w:szCs w:val="24"/>
              </w:rPr>
              <w:t>программного кода;</w:t>
            </w:r>
          </w:p>
          <w:p w14:paraId="31ECC8B4" w14:textId="77777777" w:rsidR="00E94CAD" w:rsidRP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Использовать выбранную среду программирования и средства сис</w:t>
            </w:r>
            <w:r w:rsidR="003A1E2E">
              <w:rPr>
                <w:rFonts w:cs="Times New Roman"/>
                <w:sz w:val="24"/>
                <w:szCs w:val="24"/>
              </w:rPr>
              <w:t>темы управления базами данных;</w:t>
            </w:r>
          </w:p>
          <w:p w14:paraId="63DC7C0D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Использовать возможности имеющейся технической</w:t>
            </w:r>
            <w:r w:rsidR="003A1E2E">
              <w:rPr>
                <w:rFonts w:cs="Times New Roman"/>
                <w:sz w:val="24"/>
                <w:szCs w:val="24"/>
              </w:rPr>
              <w:t xml:space="preserve"> и/или программной архитектуры;</w:t>
            </w:r>
          </w:p>
          <w:p w14:paraId="1C8FF6AF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 xml:space="preserve">Применять нормативно-технические документы (стандарты и регламенты), определяющие требования </w:t>
            </w:r>
            <w:r w:rsidR="003A1E2E">
              <w:rPr>
                <w:rFonts w:cs="Times New Roman"/>
                <w:sz w:val="24"/>
                <w:szCs w:val="24"/>
              </w:rPr>
              <w:t>к оформлению программного кода;</w:t>
            </w:r>
          </w:p>
          <w:p w14:paraId="59F769FE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Применять инструментарий для создания и актуализ</w:t>
            </w:r>
            <w:r w:rsidR="003A1E2E">
              <w:rPr>
                <w:rFonts w:cs="Times New Roman"/>
                <w:sz w:val="24"/>
                <w:szCs w:val="24"/>
              </w:rPr>
              <w:t>ации исходных текстов программ;</w:t>
            </w:r>
          </w:p>
          <w:p w14:paraId="03AA2DFD" w14:textId="77777777" w:rsidR="003A1E2E" w:rsidRPr="00797495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797495">
              <w:rPr>
                <w:rFonts w:cs="Times New Roman"/>
                <w:sz w:val="24"/>
                <w:szCs w:val="24"/>
              </w:rPr>
              <w:t>Использовать выбранную систему управления версиями;</w:t>
            </w:r>
          </w:p>
          <w:p w14:paraId="32B2E7ED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Использовать вспомогательные инструментальные программные средства для обработки исходного текста программного кода;</w:t>
            </w:r>
          </w:p>
          <w:p w14:paraId="14783E99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Выполнять действия, соответствующие установленному регламенту используемой си</w:t>
            </w:r>
            <w:r w:rsidR="003A1E2E">
              <w:rPr>
                <w:rFonts w:cs="Times New Roman"/>
                <w:sz w:val="24"/>
                <w:szCs w:val="24"/>
              </w:rPr>
              <w:t>стемы управления версиями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640642B4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Выяв</w:t>
            </w:r>
            <w:r w:rsidR="003A1E2E">
              <w:rPr>
                <w:rFonts w:cs="Times New Roman"/>
                <w:sz w:val="24"/>
                <w:szCs w:val="24"/>
              </w:rPr>
              <w:t>лять ошибки в программном коде;</w:t>
            </w:r>
          </w:p>
          <w:p w14:paraId="5F39EC66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Применять методы и пр</w:t>
            </w:r>
            <w:r w:rsidR="003A1E2E">
              <w:rPr>
                <w:rFonts w:cs="Times New Roman"/>
                <w:sz w:val="24"/>
                <w:szCs w:val="24"/>
              </w:rPr>
              <w:t>иемы отладки программного кода;</w:t>
            </w:r>
          </w:p>
          <w:p w14:paraId="4C2EEC4E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Интерпретировать сообщения об ошибках, предупреждения, записи технологических журна</w:t>
            </w:r>
            <w:r w:rsidR="003A1E2E">
              <w:rPr>
                <w:rFonts w:cs="Times New Roman"/>
                <w:sz w:val="24"/>
                <w:szCs w:val="24"/>
              </w:rPr>
              <w:t>лов;</w:t>
            </w:r>
          </w:p>
          <w:p w14:paraId="3F2C51B7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Применять современные компиляции, отладчики и оптимизаторы программного кода;</w:t>
            </w:r>
          </w:p>
          <w:p w14:paraId="2247AA1B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Писать программный код процедур проверки работоспособности компьютерного программного обеспечения на выбранном языке</w:t>
            </w:r>
            <w:r w:rsidR="003A1E2E">
              <w:rPr>
                <w:rFonts w:cs="Times New Roman"/>
                <w:sz w:val="24"/>
                <w:szCs w:val="24"/>
              </w:rPr>
              <w:t xml:space="preserve"> программирования;</w:t>
            </w:r>
          </w:p>
          <w:p w14:paraId="3255925F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Использовать выбранную среду программирования для разработки процедур проверки работоспособности компьюте</w:t>
            </w:r>
            <w:r w:rsidR="003A1E2E"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17DD01B5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Применять методы и средства проверки работоспособности компьюте</w:t>
            </w:r>
            <w:r w:rsidR="003A1E2E"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14974344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Интерпретировать диагностические данные проверки работоспособности компьютерного программного обеспечения;</w:t>
            </w:r>
          </w:p>
          <w:p w14:paraId="09FC3843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Анализировать значения полученных характеристик компьютерного программного обеспечения;</w:t>
            </w:r>
          </w:p>
          <w:p w14:paraId="2C070A6E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Применять методы, средства рефакторинга, оптимизации</w:t>
            </w:r>
            <w:r w:rsidR="003A1E2E">
              <w:rPr>
                <w:rFonts w:cs="Times New Roman"/>
                <w:sz w:val="24"/>
                <w:szCs w:val="24"/>
              </w:rPr>
              <w:t xml:space="preserve"> и инспекции программного кода;</w:t>
            </w:r>
          </w:p>
          <w:p w14:paraId="2527D842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Применять инструментальные средства коллективно</w:t>
            </w:r>
            <w:r w:rsidR="003A1E2E">
              <w:rPr>
                <w:rFonts w:cs="Times New Roman"/>
                <w:sz w:val="24"/>
                <w:szCs w:val="24"/>
              </w:rPr>
              <w:t xml:space="preserve">й работы над </w:t>
            </w:r>
            <w:r w:rsidR="003A1E2E">
              <w:rPr>
                <w:rFonts w:cs="Times New Roman"/>
                <w:sz w:val="24"/>
                <w:szCs w:val="24"/>
              </w:rPr>
              <w:lastRenderedPageBreak/>
              <w:t>программным кодом;</w:t>
            </w:r>
          </w:p>
          <w:p w14:paraId="04A01B98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Публиковать результаты рефакторинга, оптимизации и инспек</w:t>
            </w:r>
            <w:r w:rsidR="003A1E2E">
              <w:rPr>
                <w:rFonts w:cs="Times New Roman"/>
                <w:sz w:val="24"/>
                <w:szCs w:val="24"/>
              </w:rPr>
              <w:t>ции в коллективной базе знаний;</w:t>
            </w:r>
          </w:p>
          <w:p w14:paraId="0D4F51DD" w14:textId="77777777" w:rsidR="00E94CAD" w:rsidRP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Использовать систему управления версиями для регистрации произведенных изменений</w:t>
            </w:r>
          </w:p>
          <w:p w14:paraId="3704553E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A1E2E">
              <w:rPr>
                <w:rFonts w:cs="Times New Roman"/>
                <w:sz w:val="24"/>
                <w:szCs w:val="24"/>
              </w:rPr>
              <w:t>Выполнять процедуры сборки однородных (одноязыковых) программных модулей в программный проект в средах разработки компьюте</w:t>
            </w:r>
            <w:r w:rsidR="003A1E2E"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3C46E9B7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A1E2E">
              <w:rPr>
                <w:rFonts w:cs="Times New Roman"/>
                <w:sz w:val="24"/>
                <w:szCs w:val="24"/>
              </w:rPr>
              <w:t>Производить настройки параметров программного проекта и осуще</w:t>
            </w:r>
            <w:r w:rsidR="003A1E2E">
              <w:rPr>
                <w:rFonts w:cs="Times New Roman"/>
                <w:sz w:val="24"/>
                <w:szCs w:val="24"/>
              </w:rPr>
              <w:t>ствлять запуск процедур сборки;</w:t>
            </w:r>
          </w:p>
          <w:p w14:paraId="0780E22F" w14:textId="77777777" w:rsidR="00E94CAD" w:rsidRP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3A1E2E">
              <w:rPr>
                <w:rFonts w:cs="Times New Roman"/>
                <w:sz w:val="24"/>
                <w:szCs w:val="24"/>
              </w:rPr>
              <w:t>Проводить проверку работоспособности программного проекта;</w:t>
            </w:r>
          </w:p>
          <w:p w14:paraId="7671CA3C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Выполнять процедуры сборки программных модулей и ком</w:t>
            </w:r>
            <w:r w:rsidR="003A1E2E">
              <w:rPr>
                <w:rFonts w:cs="Times New Roman"/>
                <w:sz w:val="24"/>
                <w:szCs w:val="24"/>
              </w:rPr>
              <w:t>понентов в программный продукт;</w:t>
            </w:r>
          </w:p>
          <w:p w14:paraId="06686399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Производить настройки параметров программного продукта и осуще</w:t>
            </w:r>
            <w:r w:rsidR="003A1E2E">
              <w:rPr>
                <w:rFonts w:cs="Times New Roman"/>
                <w:sz w:val="24"/>
                <w:szCs w:val="24"/>
              </w:rPr>
              <w:t>ствлять запуск процедур сборки;</w:t>
            </w:r>
          </w:p>
          <w:p w14:paraId="6DC1AB89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Проводить проверку работоспособности программного продукта;</w:t>
            </w:r>
          </w:p>
          <w:p w14:paraId="39DEA77F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Использовать командные средства разработки компьюте</w:t>
            </w:r>
            <w:r w:rsidR="003A1E2E"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2DCC8F60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 xml:space="preserve">Создавать резервные копии программ и данных, выполнять восстановление, обеспечивать целостность </w:t>
            </w:r>
            <w:r w:rsidR="003A1E2E">
              <w:rPr>
                <w:rFonts w:cs="Times New Roman"/>
                <w:sz w:val="24"/>
                <w:szCs w:val="24"/>
              </w:rPr>
              <w:t>программного продукта и данных;</w:t>
            </w:r>
          </w:p>
          <w:p w14:paraId="1BA5205B" w14:textId="77777777" w:rsidR="00E94CAD" w:rsidRP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Проводить сбор и систематизацию требований к компьютерному программному обеспечению</w:t>
            </w:r>
          </w:p>
          <w:p w14:paraId="28D70BAA" w14:textId="77777777" w:rsidR="003A1E2E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Выявлять взаимосвязи и документировать требования к компьюте</w:t>
            </w:r>
            <w:r w:rsidR="003A1E2E">
              <w:rPr>
                <w:rFonts w:cs="Times New Roman"/>
                <w:sz w:val="24"/>
                <w:szCs w:val="24"/>
              </w:rPr>
              <w:t>рному программному обеспечению;</w:t>
            </w:r>
          </w:p>
          <w:p w14:paraId="5CE752F8" w14:textId="77777777" w:rsidR="00797495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Проводить анализ исполнения требований к компьюте</w:t>
            </w:r>
            <w:r w:rsidR="00797495">
              <w:rPr>
                <w:rFonts w:cs="Times New Roman"/>
                <w:sz w:val="24"/>
                <w:szCs w:val="24"/>
              </w:rPr>
              <w:t>рному программному обеспечению;</w:t>
            </w:r>
          </w:p>
          <w:p w14:paraId="3166E89C" w14:textId="77777777" w:rsidR="00E94CAD" w:rsidRP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Вырабатывать варианты реализации требований к компьютерному программному обеспечению</w:t>
            </w:r>
          </w:p>
          <w:p w14:paraId="53F66D75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E94CAD">
              <w:rPr>
                <w:rFonts w:cs="Times New Roman"/>
                <w:sz w:val="24"/>
                <w:szCs w:val="24"/>
              </w:rPr>
              <w:t>Проводить оценку и обоснование рекомен</w:t>
            </w:r>
            <w:r>
              <w:rPr>
                <w:rFonts w:cs="Times New Roman"/>
                <w:sz w:val="24"/>
                <w:szCs w:val="24"/>
              </w:rPr>
              <w:t>дуемых решений;</w:t>
            </w:r>
          </w:p>
          <w:p w14:paraId="2FD1F19B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Использовать выбранную систему управления версиями;</w:t>
            </w:r>
          </w:p>
          <w:p w14:paraId="242E8174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Использовать вспомогательные инструментальные программные средства для обработки исходного текста программного кода;</w:t>
            </w:r>
          </w:p>
          <w:p w14:paraId="2729172F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Выполнять действия, соответствующие установленному регламенту используемой системы управления версиями;</w:t>
            </w:r>
          </w:p>
          <w:p w14:paraId="6E6B29F5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Вырабатывать варианты реализации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20358B93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Использовать существующие типовые решения и шаблоны проектирования компьютерного программного обеспечения;</w:t>
            </w:r>
          </w:p>
          <w:p w14:paraId="41384BB6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Применять методы и средства проектирования компьютерного программного обеспечения, структур данных, баз д</w:t>
            </w:r>
            <w:r>
              <w:rPr>
                <w:rFonts w:cs="Times New Roman"/>
                <w:sz w:val="24"/>
                <w:szCs w:val="24"/>
              </w:rPr>
              <w:t>анных, программных интерфейсов;</w:t>
            </w:r>
          </w:p>
          <w:p w14:paraId="27BD5FA2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Использовать командные средства разработки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270A8D83" w14:textId="77777777" w:rsidR="00E94CAD" w:rsidRPr="00DD2677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Применять существующие стандарты для разработки технической документации на компью</w:t>
            </w:r>
            <w:r>
              <w:rPr>
                <w:rFonts w:cs="Times New Roman"/>
                <w:sz w:val="24"/>
                <w:szCs w:val="24"/>
              </w:rPr>
              <w:t>терное программное обеспечение;</w:t>
            </w:r>
          </w:p>
          <w:p w14:paraId="5AE3B540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Выбирать средства реализации требований к компьютерному программному обеспечению;</w:t>
            </w:r>
          </w:p>
          <w:p w14:paraId="6CAD5035" w14:textId="77777777" w:rsidR="00E94CAD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Проводить оценку и обоснование рекомендуемых решений;</w:t>
            </w:r>
          </w:p>
          <w:p w14:paraId="4FEAFA0A" w14:textId="77777777" w:rsidR="00062CAF" w:rsidRDefault="00E94CAD" w:rsidP="00E94CA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Осуществлять коммуникации с заинтересованными сторонами</w:t>
            </w:r>
            <w:r w:rsidR="00FF0110">
              <w:rPr>
                <w:rFonts w:cs="Times New Roman"/>
                <w:sz w:val="24"/>
                <w:szCs w:val="24"/>
              </w:rPr>
              <w:t>;</w:t>
            </w:r>
          </w:p>
          <w:p w14:paraId="048723FC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 xml:space="preserve">Устанавливать корректную последовательность операций </w:t>
            </w:r>
            <w:r>
              <w:rPr>
                <w:rFonts w:cs="Times New Roman"/>
                <w:sz w:val="24"/>
                <w:szCs w:val="24"/>
              </w:rPr>
              <w:t xml:space="preserve">при </w:t>
            </w:r>
            <w:r>
              <w:rPr>
                <w:rFonts w:cs="Times New Roman"/>
                <w:sz w:val="24"/>
                <w:szCs w:val="24"/>
              </w:rPr>
              <w:lastRenderedPageBreak/>
              <w:t>выполнении тестирования ПО;</w:t>
            </w:r>
          </w:p>
          <w:p w14:paraId="4F7C1F90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>Выявлять недостающую информацию для выполнения тестирования ПО в з</w:t>
            </w:r>
            <w:r>
              <w:rPr>
                <w:rFonts w:cs="Times New Roman"/>
                <w:sz w:val="24"/>
                <w:szCs w:val="24"/>
              </w:rPr>
              <w:t>аданном объеме;</w:t>
            </w:r>
          </w:p>
          <w:p w14:paraId="67D3A6CF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>Подготавливать необходимые средства и ресурсы для выполне</w:t>
            </w:r>
            <w:r>
              <w:rPr>
                <w:rFonts w:cs="Times New Roman"/>
                <w:sz w:val="24"/>
                <w:szCs w:val="24"/>
              </w:rPr>
              <w:t>ния задания по тестированию ПО;</w:t>
            </w:r>
          </w:p>
          <w:p w14:paraId="3DB348B0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C9404E">
              <w:rPr>
                <w:rFonts w:cs="Times New Roman"/>
                <w:sz w:val="24"/>
                <w:szCs w:val="24"/>
              </w:rPr>
              <w:t>Составлять отчет о результатах подготовки к выполнению тестирования ПО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21F85A96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Документировать тесты в соответст</w:t>
            </w:r>
            <w:r>
              <w:rPr>
                <w:rFonts w:cs="Times New Roman"/>
                <w:sz w:val="24"/>
                <w:szCs w:val="24"/>
              </w:rPr>
              <w:t>вии с требованиями организации;</w:t>
            </w:r>
          </w:p>
          <w:p w14:paraId="4FB7ED61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Разрабатывать скрипты и/или программные модули для автоматизации тестирования ПО, в том числе для проверки информационной бе</w:t>
            </w:r>
            <w:r>
              <w:rPr>
                <w:rFonts w:cs="Times New Roman"/>
                <w:sz w:val="24"/>
                <w:szCs w:val="24"/>
              </w:rPr>
              <w:t>зопасности разрабатываемого ПО;</w:t>
            </w:r>
          </w:p>
          <w:p w14:paraId="5E1A879D" w14:textId="77777777" w:rsidR="00F46340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Оформлять тестовые случаи</w:t>
            </w:r>
            <w:r w:rsidR="00F46340">
              <w:rPr>
                <w:rFonts w:cs="Times New Roman"/>
                <w:sz w:val="24"/>
                <w:szCs w:val="24"/>
              </w:rPr>
              <w:t>;</w:t>
            </w:r>
          </w:p>
          <w:p w14:paraId="3AD18906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различные техники проект</w:t>
            </w:r>
            <w:r>
              <w:rPr>
                <w:rFonts w:cs="Times New Roman"/>
                <w:sz w:val="24"/>
                <w:szCs w:val="24"/>
              </w:rPr>
              <w:t>ирования тестов (тест-дизайна);</w:t>
            </w:r>
          </w:p>
          <w:p w14:paraId="13826FBE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универсальные языки моделирования (сценариев);</w:t>
            </w:r>
          </w:p>
          <w:p w14:paraId="0E058738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языки программирования д</w:t>
            </w:r>
            <w:r>
              <w:rPr>
                <w:rFonts w:cs="Times New Roman"/>
                <w:sz w:val="24"/>
                <w:szCs w:val="24"/>
              </w:rPr>
              <w:t>ля написания программного кода;</w:t>
            </w:r>
          </w:p>
          <w:p w14:paraId="052135DB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Применять специализированное ПО для создания автотестов;</w:t>
            </w:r>
          </w:p>
          <w:p w14:paraId="661BC31C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Приме</w:t>
            </w:r>
            <w:r>
              <w:rPr>
                <w:rFonts w:cs="Times New Roman"/>
                <w:sz w:val="24"/>
                <w:szCs w:val="24"/>
              </w:rPr>
              <w:t>нять стандарты оформления кода;</w:t>
            </w:r>
          </w:p>
          <w:p w14:paraId="5218FDFC" w14:textId="77777777" w:rsidR="00F13EA7" w:rsidRDefault="00F13EA7" w:rsidP="00F13EA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F13EA7">
              <w:rPr>
                <w:rFonts w:cs="Times New Roman"/>
                <w:sz w:val="24"/>
                <w:szCs w:val="24"/>
              </w:rPr>
              <w:t>Анализировать тестовые случаи на предмет полноты учета покрытия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23D48D35" w14:textId="77777777" w:rsidR="009A0FDD" w:rsidRPr="009A0FDD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 xml:space="preserve">Работать с инструментами подготовки тестовых данных; Выбирать необходимые генераторы тестовых данных; </w:t>
            </w:r>
          </w:p>
          <w:p w14:paraId="2C39E9DF" w14:textId="77777777" w:rsidR="007F287C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Примен</w:t>
            </w:r>
            <w:r w:rsidR="007F287C">
              <w:rPr>
                <w:rFonts w:cs="Times New Roman"/>
                <w:sz w:val="24"/>
                <w:szCs w:val="24"/>
              </w:rPr>
              <w:t>ять генераторы тестовых данных;</w:t>
            </w:r>
          </w:p>
          <w:p w14:paraId="44CDCBA8" w14:textId="77777777" w:rsidR="007F287C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Получать и использовать информацию, необходимую для выполне</w:t>
            </w:r>
            <w:r w:rsidR="007F287C">
              <w:rPr>
                <w:rFonts w:cs="Times New Roman"/>
                <w:sz w:val="24"/>
                <w:szCs w:val="24"/>
              </w:rPr>
              <w:t>ния задания на тестирование ПО;</w:t>
            </w:r>
          </w:p>
          <w:p w14:paraId="260AB5FD" w14:textId="77777777" w:rsidR="009A0FDD" w:rsidRPr="009A0FDD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Составлять отчет о подготовке тестовых данных</w:t>
            </w:r>
            <w:r w:rsidR="007F287C">
              <w:rPr>
                <w:rFonts w:cs="Times New Roman"/>
                <w:sz w:val="24"/>
                <w:szCs w:val="24"/>
              </w:rPr>
              <w:t>;</w:t>
            </w:r>
          </w:p>
          <w:p w14:paraId="03F4691B" w14:textId="77777777" w:rsidR="007F287C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Выполнять модульные тесты с использованием инструментов тестирования, в том числе автоматизированного тестирования;</w:t>
            </w:r>
          </w:p>
          <w:p w14:paraId="5270DB24" w14:textId="77777777" w:rsidR="009A0FDD" w:rsidRPr="009A0FDD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Использовать системы контроля дефектов ПО</w:t>
            </w:r>
            <w:r w:rsidR="007F287C">
              <w:rPr>
                <w:rFonts w:cs="Times New Roman"/>
                <w:sz w:val="24"/>
                <w:szCs w:val="24"/>
              </w:rPr>
              <w:t>;</w:t>
            </w:r>
          </w:p>
          <w:p w14:paraId="4E93E5F8" w14:textId="77777777" w:rsidR="009A0FDD" w:rsidRPr="009A0FDD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 xml:space="preserve">Составлять сценарии поведения пользователей ПО; </w:t>
            </w:r>
          </w:p>
          <w:p w14:paraId="1AEA3888" w14:textId="77777777" w:rsidR="007F287C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Выполнять интеграционное и модульное тестирование ПО;</w:t>
            </w:r>
          </w:p>
          <w:p w14:paraId="2687804A" w14:textId="77777777" w:rsidR="007F287C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Использовать специальное ПО для автоматизированного тес</w:t>
            </w:r>
            <w:r w:rsidR="007F287C">
              <w:rPr>
                <w:rFonts w:cs="Times New Roman"/>
                <w:sz w:val="24"/>
                <w:szCs w:val="24"/>
              </w:rPr>
              <w:t>тирования ПО при необходимости;</w:t>
            </w:r>
          </w:p>
          <w:p w14:paraId="37516A47" w14:textId="77777777" w:rsidR="009A0FDD" w:rsidRPr="009A0FDD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Использовать системы автоматизированного тестирования ПО</w:t>
            </w:r>
            <w:r w:rsidR="007F287C">
              <w:rPr>
                <w:rFonts w:cs="Times New Roman"/>
                <w:sz w:val="24"/>
                <w:szCs w:val="24"/>
              </w:rPr>
              <w:t>;</w:t>
            </w:r>
          </w:p>
          <w:p w14:paraId="49670600" w14:textId="77777777" w:rsidR="007F287C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Находить и использовать информацию, необходимую для во</w:t>
            </w:r>
            <w:r w:rsidR="007F287C">
              <w:rPr>
                <w:rFonts w:cs="Times New Roman"/>
                <w:sz w:val="24"/>
                <w:szCs w:val="24"/>
              </w:rPr>
              <w:t>сстановления тестов после сбоя;</w:t>
            </w:r>
          </w:p>
          <w:p w14:paraId="105E1089" w14:textId="77777777" w:rsidR="007F287C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Взаимодействовать с командой разработчиков при вос</w:t>
            </w:r>
            <w:r w:rsidR="007F287C">
              <w:rPr>
                <w:rFonts w:cs="Times New Roman"/>
                <w:sz w:val="24"/>
                <w:szCs w:val="24"/>
              </w:rPr>
              <w:t>становлении системы после сбоя;</w:t>
            </w:r>
          </w:p>
          <w:p w14:paraId="03AD05C8" w14:textId="77777777" w:rsidR="007F287C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Применять языки программирования д</w:t>
            </w:r>
            <w:r w:rsidR="007F287C">
              <w:rPr>
                <w:rFonts w:cs="Times New Roman"/>
                <w:sz w:val="24"/>
                <w:szCs w:val="24"/>
              </w:rPr>
              <w:t>ля написания программного кода;</w:t>
            </w:r>
          </w:p>
          <w:p w14:paraId="1FC36B00" w14:textId="77777777" w:rsidR="009A0FDD" w:rsidRDefault="009A0FDD" w:rsidP="009A0FDD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9A0FDD">
              <w:rPr>
                <w:rFonts w:cs="Times New Roman"/>
                <w:sz w:val="24"/>
                <w:szCs w:val="24"/>
              </w:rPr>
              <w:t>Использовать системы автоматизированного тестирования ПО</w:t>
            </w:r>
            <w:r w:rsidR="007F287C">
              <w:rPr>
                <w:rFonts w:cs="Times New Roman"/>
                <w:sz w:val="24"/>
                <w:szCs w:val="24"/>
              </w:rPr>
              <w:t>;</w:t>
            </w:r>
          </w:p>
        </w:tc>
        <w:tc>
          <w:tcPr>
            <w:tcW w:w="1457" w:type="dxa"/>
            <w:vAlign w:val="center"/>
          </w:tcPr>
          <w:p w14:paraId="26ECB252" w14:textId="77777777" w:rsidR="00062CAF" w:rsidRDefault="00D670F2" w:rsidP="00F475D5">
            <w:pPr>
              <w:spacing w:line="240" w:lineRule="auto"/>
              <w:ind w:firstLine="0"/>
              <w:jc w:val="center"/>
            </w:pPr>
            <w:r>
              <w:lastRenderedPageBreak/>
              <w:t>13</w:t>
            </w:r>
            <w:r w:rsidR="00DC761E">
              <w:t>,50</w:t>
            </w:r>
          </w:p>
        </w:tc>
      </w:tr>
      <w:tr w:rsidR="00062CAF" w14:paraId="7F56E268" w14:textId="77777777">
        <w:tc>
          <w:tcPr>
            <w:tcW w:w="561" w:type="dxa"/>
            <w:shd w:val="clear" w:color="auto" w:fill="BFBFBF" w:themeFill="background1" w:themeFillShade="BF"/>
            <w:vAlign w:val="center"/>
          </w:tcPr>
          <w:p w14:paraId="4BA36C32" w14:textId="77777777" w:rsidR="00062CAF" w:rsidRDefault="00FF0110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7846" w:type="dxa"/>
          </w:tcPr>
          <w:p w14:paraId="577A8E28" w14:textId="77777777" w:rsidR="00062CAF" w:rsidRDefault="00FF0110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Питч игры</w:t>
            </w:r>
          </w:p>
          <w:p w14:paraId="13AC8620" w14:textId="77777777" w:rsidR="00062CAF" w:rsidRDefault="00FF011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Специалист должен знать и понимать:</w:t>
            </w:r>
          </w:p>
          <w:p w14:paraId="5CA23B30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Возможности используемой системы управления версиями и вспомогательных инструментальных программных средств;</w:t>
            </w:r>
          </w:p>
          <w:p w14:paraId="56C577CE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Установленный регламент использования системы управления версиями</w:t>
            </w:r>
            <w:r>
              <w:rPr>
                <w:rFonts w:cs="Times New Roman"/>
                <w:sz w:val="24"/>
                <w:szCs w:val="24"/>
              </w:rPr>
              <w:t>;</w:t>
            </w:r>
          </w:p>
          <w:p w14:paraId="7091EBBB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Языки формализаци</w:t>
            </w:r>
            <w:r>
              <w:rPr>
                <w:rFonts w:cs="Times New Roman"/>
                <w:sz w:val="24"/>
                <w:szCs w:val="24"/>
              </w:rPr>
              <w:t>и функциональных спецификаций;</w:t>
            </w:r>
          </w:p>
          <w:p w14:paraId="290D533B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lastRenderedPageBreak/>
              <w:t>Принципы построения и виды архитектуры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7F3EC04B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Типовые решения, библиотеки программных модулей, шаблоны, классы объектов, используемые при разработке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2563F07D" w14:textId="77777777" w:rsidR="00DD2677" w:rsidRP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 xml:space="preserve">Нормативно-технические документы (стандарты), определяющие требования к технической документации на компьютерное программное обеспечение; </w:t>
            </w:r>
          </w:p>
          <w:p w14:paraId="060DACFA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Методы и сред</w:t>
            </w:r>
            <w:r>
              <w:rPr>
                <w:rFonts w:cs="Times New Roman"/>
                <w:sz w:val="24"/>
                <w:szCs w:val="24"/>
              </w:rPr>
              <w:t>ства проектирования баз данных;</w:t>
            </w:r>
          </w:p>
          <w:p w14:paraId="55B1A3D3" w14:textId="77777777" w:rsidR="00062CAF" w:rsidRPr="00DD2677" w:rsidRDefault="00FF0110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Методы и приемы формализации задач;</w:t>
            </w:r>
          </w:p>
          <w:p w14:paraId="1AE6A78D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 и средства проектирования компьютерного программного обеспечения;</w:t>
            </w:r>
          </w:p>
          <w:p w14:paraId="1DB69428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 и средства проектирования программных интерфейсов;</w:t>
            </w:r>
          </w:p>
          <w:p w14:paraId="005E8466" w14:textId="77777777" w:rsidR="00062CAF" w:rsidRDefault="00062CAF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  <w:p w14:paraId="4509E391" w14:textId="77777777" w:rsidR="00062CAF" w:rsidRDefault="00FF0110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Специалист должен уметь:</w:t>
            </w:r>
          </w:p>
          <w:p w14:paraId="276C1974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Использовать выбранную систему управления версиями;</w:t>
            </w:r>
          </w:p>
          <w:p w14:paraId="79194EF4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Использовать вспомогательные инструментальные программные средства для обработки исходного текста программного кода;</w:t>
            </w:r>
          </w:p>
          <w:p w14:paraId="5AF6E259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Выполнять действия, соответствующие установленному регламенту используемой системы управления версиями;</w:t>
            </w:r>
          </w:p>
          <w:p w14:paraId="4C5645FA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Вырабатывать варианты реализации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24C752E7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Использовать существующие типовые решения и шаблоны проектирования компьютерного программного обеспечения;</w:t>
            </w:r>
          </w:p>
          <w:p w14:paraId="0DC41B8C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Применять методы и средства проектирования компьютерного программного обеспечения, структур данных, баз д</w:t>
            </w:r>
            <w:r>
              <w:rPr>
                <w:rFonts w:cs="Times New Roman"/>
                <w:sz w:val="24"/>
                <w:szCs w:val="24"/>
              </w:rPr>
              <w:t>анных, программных интерфейсов;</w:t>
            </w:r>
          </w:p>
          <w:p w14:paraId="3761831B" w14:textId="77777777" w:rsid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Использовать командные средства разработки компьюте</w:t>
            </w:r>
            <w:r>
              <w:rPr>
                <w:rFonts w:cs="Times New Roman"/>
                <w:sz w:val="24"/>
                <w:szCs w:val="24"/>
              </w:rPr>
              <w:t>рного программного обеспечения;</w:t>
            </w:r>
          </w:p>
          <w:p w14:paraId="32EF73F5" w14:textId="77777777" w:rsidR="00DD2677" w:rsidRPr="00DD2677" w:rsidRDefault="00DD2677" w:rsidP="00DD2677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DD2677">
              <w:rPr>
                <w:rFonts w:cs="Times New Roman"/>
                <w:sz w:val="24"/>
                <w:szCs w:val="24"/>
              </w:rPr>
              <w:t>Применять существующие стандарты для разработки технической документации на компью</w:t>
            </w:r>
            <w:r>
              <w:rPr>
                <w:rFonts w:cs="Times New Roman"/>
                <w:sz w:val="24"/>
                <w:szCs w:val="24"/>
              </w:rPr>
              <w:t>терное программное обеспечение;</w:t>
            </w:r>
          </w:p>
          <w:p w14:paraId="27404CFB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Выбирать средства реализации требований к компьютерному программному обеспечению;</w:t>
            </w:r>
          </w:p>
          <w:p w14:paraId="68D5FDE4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Проводить оценку и обоснование рекомендуемых решений;</w:t>
            </w:r>
          </w:p>
          <w:p w14:paraId="747A0352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Осуществлять коммуникации с заинтересованными сторонами;</w:t>
            </w:r>
          </w:p>
          <w:p w14:paraId="07DE456C" w14:textId="77777777" w:rsidR="00062CAF" w:rsidRDefault="00FF0110">
            <w:pPr>
              <w:pStyle w:val="af4"/>
              <w:numPr>
                <w:ilvl w:val="0"/>
                <w:numId w:val="4"/>
              </w:numPr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Составлять дизайнерскую документацию для компьютерных игр;</w:t>
            </w:r>
          </w:p>
        </w:tc>
        <w:tc>
          <w:tcPr>
            <w:tcW w:w="1457" w:type="dxa"/>
            <w:vAlign w:val="center"/>
          </w:tcPr>
          <w:p w14:paraId="7519F19C" w14:textId="77777777" w:rsidR="00062CAF" w:rsidRDefault="00FF0110">
            <w:pPr>
              <w:spacing w:line="240" w:lineRule="auto"/>
              <w:ind w:firstLine="0"/>
              <w:jc w:val="center"/>
            </w:pPr>
            <w:r>
              <w:lastRenderedPageBreak/>
              <w:t>13,75</w:t>
            </w:r>
          </w:p>
        </w:tc>
      </w:tr>
    </w:tbl>
    <w:p w14:paraId="4338AFFC" w14:textId="77777777" w:rsidR="00062CAF" w:rsidRDefault="00062CAF"/>
    <w:p w14:paraId="70C4284A" w14:textId="77777777" w:rsidR="00277A8C" w:rsidRDefault="00277A8C"/>
    <w:p w14:paraId="304AA59B" w14:textId="77777777" w:rsidR="00062CAF" w:rsidRDefault="00FF0110">
      <w:pPr>
        <w:pStyle w:val="1"/>
        <w:ind w:firstLine="0"/>
        <w:jc w:val="center"/>
      </w:pPr>
      <w:bookmarkStart w:id="4" w:name="_Toc165770541"/>
      <w:r>
        <w:t>1.3. Требования к схеме оценки</w:t>
      </w:r>
      <w:bookmarkEnd w:id="4"/>
    </w:p>
    <w:p w14:paraId="3ABFF590" w14:textId="77777777" w:rsidR="00062CAF" w:rsidRDefault="00062CAF"/>
    <w:p w14:paraId="713C6F60" w14:textId="77777777" w:rsidR="00062CAF" w:rsidRDefault="00FF0110">
      <w:pPr>
        <w:rPr>
          <w:szCs w:val="28"/>
        </w:rPr>
      </w:pPr>
      <w:r>
        <w:rPr>
          <w:szCs w:val="28"/>
        </w:rPr>
        <w:t>Сумма баллов, присуждаемых по каждому аспекту, должна попадать в диапазон баллов, определенных для каждого раздела компетенции, обозначенных в требованиях и указанных в таблице №2.</w:t>
      </w:r>
    </w:p>
    <w:p w14:paraId="36899C74" w14:textId="77777777" w:rsidR="00277A8C" w:rsidRDefault="00277A8C">
      <w:pPr>
        <w:rPr>
          <w:szCs w:val="28"/>
        </w:rPr>
      </w:pPr>
    </w:p>
    <w:p w14:paraId="5843DB3E" w14:textId="77777777" w:rsidR="00277A8C" w:rsidRDefault="00277A8C">
      <w:pPr>
        <w:rPr>
          <w:szCs w:val="28"/>
        </w:rPr>
      </w:pPr>
    </w:p>
    <w:p w14:paraId="3E3EAFD7" w14:textId="77777777" w:rsidR="00062CAF" w:rsidRDefault="00FF0110">
      <w:pPr>
        <w:jc w:val="right"/>
        <w:rPr>
          <w:i/>
          <w:szCs w:val="28"/>
        </w:rPr>
      </w:pPr>
      <w:r>
        <w:rPr>
          <w:i/>
          <w:szCs w:val="28"/>
        </w:rPr>
        <w:lastRenderedPageBreak/>
        <w:t>Таблица №2</w:t>
      </w:r>
    </w:p>
    <w:p w14:paraId="05ECAE8A" w14:textId="77777777" w:rsidR="00062CAF" w:rsidRDefault="00FF0110">
      <w:pPr>
        <w:jc w:val="center"/>
        <w:rPr>
          <w:b/>
          <w:szCs w:val="28"/>
        </w:rPr>
      </w:pPr>
      <w:r>
        <w:rPr>
          <w:b/>
          <w:szCs w:val="28"/>
        </w:rPr>
        <w:t>Матрица пересчета требований компетенции в критерии оценки</w:t>
      </w:r>
    </w:p>
    <w:tbl>
      <w:tblPr>
        <w:tblStyle w:val="12"/>
        <w:tblW w:w="5000" w:type="pct"/>
        <w:jc w:val="center"/>
        <w:tblLook w:val="04A0" w:firstRow="1" w:lastRow="0" w:firstColumn="1" w:lastColumn="0" w:noHBand="0" w:noVBand="1"/>
      </w:tblPr>
      <w:tblGrid>
        <w:gridCol w:w="2100"/>
        <w:gridCol w:w="333"/>
        <w:gridCol w:w="887"/>
        <w:gridCol w:w="887"/>
        <w:gridCol w:w="887"/>
        <w:gridCol w:w="887"/>
        <w:gridCol w:w="887"/>
        <w:gridCol w:w="887"/>
        <w:gridCol w:w="2099"/>
      </w:tblGrid>
      <w:tr w:rsidR="00062CAF" w14:paraId="46479E48" w14:textId="77777777">
        <w:trPr>
          <w:trHeight w:val="1152"/>
          <w:jc w:val="center"/>
        </w:trPr>
        <w:tc>
          <w:tcPr>
            <w:tcW w:w="3935" w:type="pct"/>
            <w:gridSpan w:val="8"/>
            <w:shd w:val="clear" w:color="auto" w:fill="92D050"/>
            <w:vAlign w:val="center"/>
          </w:tcPr>
          <w:p w14:paraId="63F09908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Критерий/Модуль</w:t>
            </w:r>
          </w:p>
        </w:tc>
        <w:tc>
          <w:tcPr>
            <w:tcW w:w="1065" w:type="pct"/>
            <w:shd w:val="clear" w:color="auto" w:fill="92D050"/>
            <w:vAlign w:val="center"/>
          </w:tcPr>
          <w:p w14:paraId="202BAAE4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Итого баллов за раздел ТРЕБОВАНИЙ КОМПЕТЕНЦИИ</w:t>
            </w:r>
          </w:p>
        </w:tc>
      </w:tr>
      <w:tr w:rsidR="00062CAF" w14:paraId="7B13B1A9" w14:textId="77777777">
        <w:trPr>
          <w:trHeight w:val="50"/>
          <w:jc w:val="center"/>
        </w:trPr>
        <w:tc>
          <w:tcPr>
            <w:tcW w:w="1066" w:type="pct"/>
            <w:vMerge w:val="restart"/>
            <w:shd w:val="clear" w:color="auto" w:fill="92D050"/>
            <w:vAlign w:val="center"/>
          </w:tcPr>
          <w:p w14:paraId="44900580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Разделы ТРЕБОВАНИЙ КОМПЕТЕНЦИИ</w:t>
            </w:r>
          </w:p>
        </w:tc>
        <w:tc>
          <w:tcPr>
            <w:tcW w:w="169" w:type="pct"/>
            <w:shd w:val="clear" w:color="auto" w:fill="92D050"/>
            <w:vAlign w:val="center"/>
          </w:tcPr>
          <w:p w14:paraId="642FD511" w14:textId="77777777" w:rsidR="00062CAF" w:rsidRDefault="00062CAF">
            <w:pPr>
              <w:spacing w:line="240" w:lineRule="auto"/>
              <w:ind w:firstLine="0"/>
              <w:jc w:val="center"/>
              <w:rPr>
                <w:color w:val="FFFFFF"/>
                <w:sz w:val="22"/>
              </w:rPr>
            </w:pPr>
          </w:p>
        </w:tc>
        <w:tc>
          <w:tcPr>
            <w:tcW w:w="450" w:type="pct"/>
            <w:shd w:val="clear" w:color="auto" w:fill="00B050"/>
            <w:vAlign w:val="center"/>
          </w:tcPr>
          <w:p w14:paraId="1A0DD7A7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color w:val="FFFFFF"/>
                <w:sz w:val="22"/>
                <w:lang w:val="en-US"/>
              </w:rPr>
            </w:pPr>
            <w:r>
              <w:rPr>
                <w:b/>
                <w:color w:val="FFFFFF"/>
                <w:sz w:val="22"/>
                <w:lang w:val="en-US"/>
              </w:rPr>
              <w:t>A</w:t>
            </w:r>
          </w:p>
        </w:tc>
        <w:tc>
          <w:tcPr>
            <w:tcW w:w="450" w:type="pct"/>
            <w:shd w:val="clear" w:color="auto" w:fill="00B050"/>
            <w:vAlign w:val="center"/>
          </w:tcPr>
          <w:p w14:paraId="2016D96B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Б</w:t>
            </w:r>
          </w:p>
        </w:tc>
        <w:tc>
          <w:tcPr>
            <w:tcW w:w="450" w:type="pct"/>
            <w:shd w:val="clear" w:color="auto" w:fill="00B050"/>
            <w:vAlign w:val="center"/>
          </w:tcPr>
          <w:p w14:paraId="279F96BE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В</w:t>
            </w:r>
          </w:p>
        </w:tc>
        <w:tc>
          <w:tcPr>
            <w:tcW w:w="450" w:type="pct"/>
            <w:shd w:val="clear" w:color="auto" w:fill="00B050"/>
            <w:vAlign w:val="center"/>
          </w:tcPr>
          <w:p w14:paraId="3066CBB2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/>
                <w:sz w:val="22"/>
              </w:rPr>
              <w:t>Г</w:t>
            </w:r>
          </w:p>
        </w:tc>
        <w:tc>
          <w:tcPr>
            <w:tcW w:w="450" w:type="pct"/>
            <w:shd w:val="clear" w:color="auto" w:fill="00B050"/>
            <w:vAlign w:val="center"/>
          </w:tcPr>
          <w:p w14:paraId="72A128E1" w14:textId="77777777" w:rsidR="00062CAF" w:rsidRDefault="00FF0110">
            <w:pPr>
              <w:spacing w:line="240" w:lineRule="auto"/>
              <w:ind w:left="-214" w:right="-111" w:firstLine="0"/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Д</w:t>
            </w:r>
          </w:p>
        </w:tc>
        <w:tc>
          <w:tcPr>
            <w:tcW w:w="450" w:type="pct"/>
            <w:shd w:val="clear" w:color="auto" w:fill="00B050"/>
            <w:vAlign w:val="center"/>
          </w:tcPr>
          <w:p w14:paraId="2BAA28F0" w14:textId="77777777" w:rsidR="00062CAF" w:rsidRDefault="00FF0110">
            <w:pPr>
              <w:spacing w:line="240" w:lineRule="auto"/>
              <w:ind w:right="-211" w:hanging="176"/>
              <w:jc w:val="center"/>
              <w:rPr>
                <w:b/>
                <w:color w:val="FFFFFF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Е</w:t>
            </w:r>
          </w:p>
        </w:tc>
        <w:tc>
          <w:tcPr>
            <w:tcW w:w="1065" w:type="pct"/>
            <w:shd w:val="clear" w:color="auto" w:fill="00B050"/>
            <w:vAlign w:val="center"/>
          </w:tcPr>
          <w:p w14:paraId="39F159ED" w14:textId="77777777" w:rsidR="00062CAF" w:rsidRDefault="00062CAF">
            <w:pPr>
              <w:spacing w:line="240" w:lineRule="auto"/>
              <w:ind w:right="172" w:hanging="176"/>
              <w:jc w:val="center"/>
              <w:rPr>
                <w:b/>
                <w:sz w:val="22"/>
              </w:rPr>
            </w:pPr>
          </w:p>
        </w:tc>
      </w:tr>
      <w:tr w:rsidR="00062CAF" w14:paraId="57057BF7" w14:textId="77777777">
        <w:trPr>
          <w:trHeight w:val="50"/>
          <w:jc w:val="center"/>
        </w:trPr>
        <w:tc>
          <w:tcPr>
            <w:tcW w:w="1066" w:type="pct"/>
            <w:vMerge/>
            <w:shd w:val="clear" w:color="auto" w:fill="92D050"/>
            <w:vAlign w:val="center"/>
          </w:tcPr>
          <w:p w14:paraId="3D93950F" w14:textId="77777777" w:rsidR="00062CAF" w:rsidRDefault="00062CAF">
            <w:pPr>
              <w:spacing w:line="240" w:lineRule="auto"/>
              <w:ind w:firstLine="0"/>
              <w:rPr>
                <w:b/>
                <w:sz w:val="22"/>
              </w:rPr>
            </w:pPr>
          </w:p>
        </w:tc>
        <w:tc>
          <w:tcPr>
            <w:tcW w:w="169" w:type="pct"/>
            <w:shd w:val="clear" w:color="auto" w:fill="00B050"/>
            <w:vAlign w:val="center"/>
          </w:tcPr>
          <w:p w14:paraId="61CA333E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color w:val="FFFFFF"/>
                <w:sz w:val="22"/>
                <w:lang w:val="en-US"/>
              </w:rPr>
            </w:pPr>
            <w:r>
              <w:rPr>
                <w:b/>
                <w:color w:val="FFFFFF"/>
                <w:sz w:val="22"/>
                <w:lang w:val="en-US"/>
              </w:rPr>
              <w:t>1</w:t>
            </w:r>
          </w:p>
        </w:tc>
        <w:tc>
          <w:tcPr>
            <w:tcW w:w="450" w:type="pct"/>
            <w:vAlign w:val="center"/>
          </w:tcPr>
          <w:p w14:paraId="251CC6B7" w14:textId="0B3AACDA" w:rsidR="00062CAF" w:rsidRDefault="001B4C21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  <w:r w:rsidR="00FF0110">
              <w:rPr>
                <w:sz w:val="22"/>
              </w:rPr>
              <w:t>,</w:t>
            </w:r>
            <w:r>
              <w:rPr>
                <w:sz w:val="22"/>
              </w:rPr>
              <w:t>3</w:t>
            </w:r>
            <w:r w:rsidR="00FF0110">
              <w:rPr>
                <w:sz w:val="22"/>
              </w:rPr>
              <w:t>0</w:t>
            </w:r>
          </w:p>
        </w:tc>
        <w:tc>
          <w:tcPr>
            <w:tcW w:w="450" w:type="pct"/>
            <w:vAlign w:val="center"/>
          </w:tcPr>
          <w:p w14:paraId="5C001140" w14:textId="6F1ACEA0" w:rsidR="00062CAF" w:rsidRDefault="001B4C21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  <w:r w:rsidR="00FF0110">
              <w:rPr>
                <w:sz w:val="22"/>
              </w:rPr>
              <w:t>,</w:t>
            </w:r>
            <w:r>
              <w:rPr>
                <w:sz w:val="22"/>
              </w:rPr>
              <w:t>5</w:t>
            </w:r>
            <w:r w:rsidR="00FF0110">
              <w:rPr>
                <w:sz w:val="22"/>
              </w:rPr>
              <w:t>0</w:t>
            </w:r>
          </w:p>
        </w:tc>
        <w:tc>
          <w:tcPr>
            <w:tcW w:w="450" w:type="pct"/>
            <w:vAlign w:val="center"/>
          </w:tcPr>
          <w:p w14:paraId="09A2BBFD" w14:textId="73EDB316" w:rsidR="00062CAF" w:rsidRDefault="001B4C21" w:rsidP="00D670F2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  <w:r w:rsidR="00D670F2">
              <w:rPr>
                <w:sz w:val="22"/>
              </w:rPr>
              <w:t>,</w:t>
            </w:r>
            <w:r>
              <w:rPr>
                <w:sz w:val="22"/>
              </w:rPr>
              <w:t>0</w:t>
            </w:r>
            <w:r w:rsidR="00DC761E">
              <w:rPr>
                <w:sz w:val="22"/>
              </w:rPr>
              <w:t>0</w:t>
            </w:r>
          </w:p>
        </w:tc>
        <w:tc>
          <w:tcPr>
            <w:tcW w:w="450" w:type="pct"/>
            <w:vAlign w:val="center"/>
          </w:tcPr>
          <w:p w14:paraId="4312966D" w14:textId="77777777" w:rsidR="00062CAF" w:rsidRDefault="00FF0110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3B21B24F" w14:textId="77777777" w:rsidR="00062CAF" w:rsidRDefault="00FF0110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16C24AF5" w14:textId="77777777" w:rsidR="00062CAF" w:rsidRDefault="00FF0110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065" w:type="pct"/>
            <w:shd w:val="clear" w:color="auto" w:fill="F2F2F2"/>
            <w:vAlign w:val="center"/>
          </w:tcPr>
          <w:p w14:paraId="36C24CB5" w14:textId="22E07E6E" w:rsidR="00062CAF" w:rsidRDefault="001B4C21" w:rsidP="00D670F2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  <w:r w:rsidR="00DC761E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>8</w:t>
            </w:r>
            <w:r w:rsidR="00DC761E">
              <w:rPr>
                <w:sz w:val="22"/>
                <w:szCs w:val="22"/>
              </w:rPr>
              <w:t>0</w:t>
            </w:r>
          </w:p>
        </w:tc>
      </w:tr>
      <w:tr w:rsidR="00062CAF" w14:paraId="76940614" w14:textId="77777777">
        <w:trPr>
          <w:trHeight w:val="50"/>
          <w:jc w:val="center"/>
        </w:trPr>
        <w:tc>
          <w:tcPr>
            <w:tcW w:w="1066" w:type="pct"/>
            <w:vMerge/>
            <w:shd w:val="clear" w:color="auto" w:fill="92D050"/>
            <w:vAlign w:val="center"/>
          </w:tcPr>
          <w:p w14:paraId="0871A620" w14:textId="77777777" w:rsidR="00062CAF" w:rsidRDefault="00062CAF">
            <w:pPr>
              <w:spacing w:line="240" w:lineRule="auto"/>
              <w:ind w:firstLine="0"/>
              <w:rPr>
                <w:b/>
                <w:sz w:val="22"/>
              </w:rPr>
            </w:pPr>
          </w:p>
        </w:tc>
        <w:tc>
          <w:tcPr>
            <w:tcW w:w="169" w:type="pct"/>
            <w:shd w:val="clear" w:color="auto" w:fill="00B050"/>
            <w:vAlign w:val="center"/>
          </w:tcPr>
          <w:p w14:paraId="0AFEC29D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color w:val="FFFFFF"/>
                <w:sz w:val="22"/>
                <w:lang w:val="en-US"/>
              </w:rPr>
            </w:pPr>
            <w:r>
              <w:rPr>
                <w:b/>
                <w:color w:val="FFFFFF"/>
                <w:sz w:val="22"/>
                <w:lang w:val="en-US"/>
              </w:rPr>
              <w:t>2</w:t>
            </w:r>
          </w:p>
        </w:tc>
        <w:tc>
          <w:tcPr>
            <w:tcW w:w="450" w:type="pct"/>
            <w:vAlign w:val="center"/>
          </w:tcPr>
          <w:p w14:paraId="6A7CC238" w14:textId="3BB8B0F2" w:rsidR="00062CAF" w:rsidRDefault="001B4C21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0,70</w:t>
            </w:r>
          </w:p>
        </w:tc>
        <w:tc>
          <w:tcPr>
            <w:tcW w:w="450" w:type="pct"/>
            <w:vAlign w:val="center"/>
          </w:tcPr>
          <w:p w14:paraId="4F33DF98" w14:textId="2A10B159" w:rsidR="00062CAF" w:rsidRDefault="001B4C21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 w:rsidR="00FF0110">
              <w:rPr>
                <w:sz w:val="22"/>
              </w:rPr>
              <w:t>,</w:t>
            </w:r>
            <w:r>
              <w:rPr>
                <w:sz w:val="22"/>
              </w:rPr>
              <w:t>5</w:t>
            </w:r>
            <w:r w:rsidR="00FF0110">
              <w:rPr>
                <w:sz w:val="22"/>
              </w:rPr>
              <w:t>0</w:t>
            </w:r>
          </w:p>
        </w:tc>
        <w:tc>
          <w:tcPr>
            <w:tcW w:w="450" w:type="pct"/>
            <w:vAlign w:val="center"/>
          </w:tcPr>
          <w:p w14:paraId="1415B0B9" w14:textId="6E53D0E9" w:rsidR="00062CAF" w:rsidRDefault="00DC761E" w:rsidP="00D670F2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0"/>
              </w:rPr>
              <w:t>4</w:t>
            </w:r>
            <w:r w:rsidR="001B4C21">
              <w:rPr>
                <w:sz w:val="20"/>
              </w:rPr>
              <w:t>1</w:t>
            </w:r>
            <w:r>
              <w:rPr>
                <w:sz w:val="20"/>
              </w:rPr>
              <w:t>,</w:t>
            </w:r>
            <w:r w:rsidR="001B4C21">
              <w:rPr>
                <w:sz w:val="20"/>
              </w:rPr>
              <w:t>0</w:t>
            </w:r>
            <w:r w:rsidR="005974D2">
              <w:rPr>
                <w:sz w:val="20"/>
              </w:rPr>
              <w:t>0</w:t>
            </w:r>
          </w:p>
        </w:tc>
        <w:tc>
          <w:tcPr>
            <w:tcW w:w="450" w:type="pct"/>
            <w:vAlign w:val="center"/>
          </w:tcPr>
          <w:p w14:paraId="1F296F44" w14:textId="77777777" w:rsidR="00062CAF" w:rsidRDefault="00FF0110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8,25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139E572D" w14:textId="77777777" w:rsidR="00062CAF" w:rsidRDefault="00FF0110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3C831A29" w14:textId="77777777" w:rsidR="00062CAF" w:rsidRDefault="00FF0110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065" w:type="pct"/>
            <w:shd w:val="clear" w:color="auto" w:fill="F2F2F2"/>
            <w:vAlign w:val="center"/>
          </w:tcPr>
          <w:p w14:paraId="0C8F754F" w14:textId="11F7E283" w:rsidR="00062CAF" w:rsidRDefault="001B4C21" w:rsidP="00D670F2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  <w:r w:rsidR="00DC761E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>4</w:t>
            </w:r>
            <w:r w:rsidR="00DC761E">
              <w:rPr>
                <w:sz w:val="22"/>
                <w:szCs w:val="22"/>
              </w:rPr>
              <w:t>5</w:t>
            </w:r>
          </w:p>
        </w:tc>
      </w:tr>
      <w:tr w:rsidR="00062CAF" w14:paraId="1AC5BE79" w14:textId="77777777">
        <w:trPr>
          <w:trHeight w:val="50"/>
          <w:jc w:val="center"/>
        </w:trPr>
        <w:tc>
          <w:tcPr>
            <w:tcW w:w="1066" w:type="pct"/>
            <w:vMerge/>
            <w:shd w:val="clear" w:color="auto" w:fill="92D050"/>
            <w:vAlign w:val="center"/>
          </w:tcPr>
          <w:p w14:paraId="27BA17D1" w14:textId="77777777" w:rsidR="00062CAF" w:rsidRDefault="00062CAF">
            <w:pPr>
              <w:spacing w:line="240" w:lineRule="auto"/>
              <w:ind w:firstLine="0"/>
              <w:rPr>
                <w:b/>
                <w:sz w:val="20"/>
              </w:rPr>
            </w:pPr>
          </w:p>
        </w:tc>
        <w:tc>
          <w:tcPr>
            <w:tcW w:w="169" w:type="pct"/>
            <w:shd w:val="clear" w:color="auto" w:fill="00B050"/>
            <w:vAlign w:val="center"/>
          </w:tcPr>
          <w:p w14:paraId="29306BCB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450" w:type="pct"/>
            <w:vAlign w:val="center"/>
          </w:tcPr>
          <w:p w14:paraId="41A40D6F" w14:textId="77777777" w:rsidR="00062CAF" w:rsidRDefault="00FF011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50" w:type="pct"/>
            <w:vAlign w:val="center"/>
          </w:tcPr>
          <w:p w14:paraId="4DA42820" w14:textId="1238DE5F" w:rsidR="00062CAF" w:rsidRDefault="001B4C21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4,00</w:t>
            </w:r>
          </w:p>
        </w:tc>
        <w:tc>
          <w:tcPr>
            <w:tcW w:w="450" w:type="pct"/>
            <w:vAlign w:val="center"/>
          </w:tcPr>
          <w:p w14:paraId="2DA4346F" w14:textId="6A2A282A" w:rsidR="00062CAF" w:rsidRDefault="001B4C21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7,00</w:t>
            </w:r>
          </w:p>
        </w:tc>
        <w:tc>
          <w:tcPr>
            <w:tcW w:w="450" w:type="pct"/>
            <w:vAlign w:val="center"/>
          </w:tcPr>
          <w:p w14:paraId="0F7C53E1" w14:textId="77777777" w:rsidR="00062CAF" w:rsidRDefault="00FF011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2FAA9224" w14:textId="77777777" w:rsidR="00062CAF" w:rsidRDefault="00FF011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5,50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3DB539C8" w14:textId="77777777" w:rsidR="00062CAF" w:rsidRDefault="00FF011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2,00</w:t>
            </w:r>
          </w:p>
        </w:tc>
        <w:tc>
          <w:tcPr>
            <w:tcW w:w="1065" w:type="pct"/>
            <w:shd w:val="clear" w:color="auto" w:fill="F2F2F2"/>
            <w:vAlign w:val="center"/>
          </w:tcPr>
          <w:p w14:paraId="6C768B2A" w14:textId="7F81BE5A" w:rsidR="00062CAF" w:rsidRDefault="00D670F2" w:rsidP="005974D2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1B4C21">
              <w:rPr>
                <w:sz w:val="22"/>
                <w:szCs w:val="22"/>
              </w:rPr>
              <w:t>8</w:t>
            </w:r>
            <w:r w:rsidR="00DC761E">
              <w:rPr>
                <w:sz w:val="22"/>
                <w:szCs w:val="22"/>
              </w:rPr>
              <w:t>,50</w:t>
            </w:r>
          </w:p>
        </w:tc>
      </w:tr>
      <w:tr w:rsidR="00062CAF" w14:paraId="4AC582BA" w14:textId="77777777">
        <w:trPr>
          <w:trHeight w:val="50"/>
          <w:jc w:val="center"/>
        </w:trPr>
        <w:tc>
          <w:tcPr>
            <w:tcW w:w="1066" w:type="pct"/>
            <w:vMerge/>
            <w:shd w:val="clear" w:color="auto" w:fill="92D050"/>
            <w:vAlign w:val="center"/>
          </w:tcPr>
          <w:p w14:paraId="2F28F74F" w14:textId="77777777" w:rsidR="00062CAF" w:rsidRDefault="00062CAF">
            <w:pPr>
              <w:spacing w:line="240" w:lineRule="auto"/>
              <w:ind w:firstLine="0"/>
              <w:rPr>
                <w:b/>
                <w:sz w:val="20"/>
              </w:rPr>
            </w:pPr>
          </w:p>
        </w:tc>
        <w:tc>
          <w:tcPr>
            <w:tcW w:w="169" w:type="pct"/>
            <w:shd w:val="clear" w:color="auto" w:fill="00B050"/>
            <w:vAlign w:val="center"/>
          </w:tcPr>
          <w:p w14:paraId="51A452E3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450" w:type="pct"/>
            <w:vAlign w:val="center"/>
          </w:tcPr>
          <w:p w14:paraId="280CA95B" w14:textId="77777777" w:rsidR="00062CAF" w:rsidRDefault="00FF011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50" w:type="pct"/>
            <w:vAlign w:val="center"/>
          </w:tcPr>
          <w:p w14:paraId="08C9C833" w14:textId="77777777" w:rsidR="00062CAF" w:rsidRDefault="00FF011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50" w:type="pct"/>
            <w:vAlign w:val="center"/>
          </w:tcPr>
          <w:p w14:paraId="40121296" w14:textId="20970680" w:rsidR="00062CAF" w:rsidRDefault="001B4C21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3,50</w:t>
            </w:r>
          </w:p>
        </w:tc>
        <w:tc>
          <w:tcPr>
            <w:tcW w:w="450" w:type="pct"/>
            <w:vAlign w:val="center"/>
          </w:tcPr>
          <w:p w14:paraId="105FD7F7" w14:textId="77777777" w:rsidR="00062CAF" w:rsidRDefault="00FF011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47ECDF8B" w14:textId="77777777" w:rsidR="00062CAF" w:rsidRDefault="00FF011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6548B5E7" w14:textId="77777777" w:rsidR="00062CAF" w:rsidRDefault="00FF011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13,75</w:t>
            </w:r>
          </w:p>
        </w:tc>
        <w:tc>
          <w:tcPr>
            <w:tcW w:w="1065" w:type="pct"/>
            <w:shd w:val="clear" w:color="auto" w:fill="F2F2F2"/>
            <w:vAlign w:val="center"/>
          </w:tcPr>
          <w:p w14:paraId="31775A07" w14:textId="11B81AF4" w:rsidR="00062CAF" w:rsidRDefault="00FF0110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1B4C21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,</w:t>
            </w:r>
            <w:r w:rsidR="001B4C21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5</w:t>
            </w:r>
          </w:p>
        </w:tc>
      </w:tr>
      <w:tr w:rsidR="00062CAF" w14:paraId="2FA81723" w14:textId="77777777">
        <w:trPr>
          <w:trHeight w:val="50"/>
          <w:jc w:val="center"/>
        </w:trPr>
        <w:tc>
          <w:tcPr>
            <w:tcW w:w="1235" w:type="pct"/>
            <w:gridSpan w:val="2"/>
            <w:shd w:val="clear" w:color="auto" w:fill="00B050"/>
            <w:vAlign w:val="center"/>
          </w:tcPr>
          <w:p w14:paraId="1634FEA7" w14:textId="77777777" w:rsidR="00062CAF" w:rsidRDefault="00FF0110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Итого баллов за критерий/модуль</w:t>
            </w:r>
          </w:p>
        </w:tc>
        <w:tc>
          <w:tcPr>
            <w:tcW w:w="450" w:type="pct"/>
            <w:shd w:val="clear" w:color="auto" w:fill="F2F2F2"/>
            <w:vAlign w:val="center"/>
          </w:tcPr>
          <w:p w14:paraId="0A1A016C" w14:textId="6D0E451F" w:rsidR="00062CAF" w:rsidRDefault="001B4C21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 w:rsidR="00FF0110">
              <w:rPr>
                <w:sz w:val="22"/>
              </w:rPr>
              <w:t>,00</w:t>
            </w:r>
          </w:p>
        </w:tc>
        <w:tc>
          <w:tcPr>
            <w:tcW w:w="450" w:type="pct"/>
            <w:shd w:val="clear" w:color="auto" w:fill="F2F2F2"/>
            <w:vAlign w:val="center"/>
          </w:tcPr>
          <w:p w14:paraId="22B53AEB" w14:textId="77777777" w:rsidR="00062CAF" w:rsidRDefault="00FF0110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13,00</w:t>
            </w:r>
          </w:p>
        </w:tc>
        <w:tc>
          <w:tcPr>
            <w:tcW w:w="450" w:type="pct"/>
            <w:shd w:val="clear" w:color="auto" w:fill="F2F2F2"/>
            <w:vAlign w:val="center"/>
          </w:tcPr>
          <w:p w14:paraId="1DA20311" w14:textId="6212C4C9" w:rsidR="00062CAF" w:rsidRDefault="00FF0110" w:rsidP="00D670F2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  <w:r w:rsidR="001B4C21">
              <w:rPr>
                <w:sz w:val="22"/>
              </w:rPr>
              <w:t>6</w:t>
            </w:r>
            <w:r>
              <w:rPr>
                <w:sz w:val="22"/>
              </w:rPr>
              <w:t>,50</w:t>
            </w:r>
          </w:p>
        </w:tc>
        <w:tc>
          <w:tcPr>
            <w:tcW w:w="450" w:type="pct"/>
            <w:shd w:val="clear" w:color="auto" w:fill="F2F2F2"/>
            <w:vAlign w:val="center"/>
          </w:tcPr>
          <w:p w14:paraId="6B5C77C4" w14:textId="77777777" w:rsidR="00062CAF" w:rsidRDefault="00FF0110">
            <w:pPr>
              <w:spacing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8,25</w:t>
            </w:r>
          </w:p>
        </w:tc>
        <w:tc>
          <w:tcPr>
            <w:tcW w:w="450" w:type="pct"/>
            <w:shd w:val="clear" w:color="auto" w:fill="F2F2F2"/>
            <w:vAlign w:val="center"/>
          </w:tcPr>
          <w:p w14:paraId="556B9D2D" w14:textId="77777777" w:rsidR="00062CAF" w:rsidRDefault="00FF0110">
            <w:pPr>
              <w:spacing w:line="240" w:lineRule="auto"/>
              <w:ind w:firstLine="0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5,50</w:t>
            </w:r>
          </w:p>
        </w:tc>
        <w:tc>
          <w:tcPr>
            <w:tcW w:w="450" w:type="pct"/>
            <w:shd w:val="clear" w:color="auto" w:fill="F2F2F2"/>
            <w:vAlign w:val="center"/>
          </w:tcPr>
          <w:p w14:paraId="1C79B4AC" w14:textId="77777777" w:rsidR="00062CAF" w:rsidRDefault="00FF0110">
            <w:pPr>
              <w:spacing w:line="240" w:lineRule="auto"/>
              <w:ind w:firstLine="0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15,75</w:t>
            </w:r>
          </w:p>
        </w:tc>
        <w:tc>
          <w:tcPr>
            <w:tcW w:w="1065" w:type="pct"/>
            <w:shd w:val="clear" w:color="auto" w:fill="F2F2F2"/>
            <w:vAlign w:val="center"/>
          </w:tcPr>
          <w:p w14:paraId="0414DE7D" w14:textId="77777777" w:rsidR="00062CAF" w:rsidRDefault="00FF0110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100</w:t>
            </w:r>
          </w:p>
        </w:tc>
      </w:tr>
    </w:tbl>
    <w:p w14:paraId="5E8C5641" w14:textId="77777777" w:rsidR="00062CAF" w:rsidRDefault="00062CAF">
      <w:pPr>
        <w:rPr>
          <w:szCs w:val="28"/>
        </w:rPr>
      </w:pPr>
    </w:p>
    <w:p w14:paraId="48D5F2D3" w14:textId="77777777" w:rsidR="00062CAF" w:rsidRDefault="00FF0110" w:rsidP="00EA170D">
      <w:pPr>
        <w:pStyle w:val="1"/>
        <w:keepNext w:val="0"/>
        <w:keepLines w:val="0"/>
        <w:widowControl w:val="0"/>
        <w:ind w:firstLine="0"/>
        <w:jc w:val="center"/>
      </w:pPr>
      <w:bookmarkStart w:id="5" w:name="_Toc165770542"/>
      <w:r>
        <w:t>1.4. Спецификация оценки компетенции</w:t>
      </w:r>
      <w:bookmarkEnd w:id="5"/>
    </w:p>
    <w:p w14:paraId="52D1621E" w14:textId="77777777" w:rsidR="00062CAF" w:rsidRDefault="00062CAF" w:rsidP="00EA170D">
      <w:pPr>
        <w:widowControl w:val="0"/>
      </w:pPr>
    </w:p>
    <w:p w14:paraId="45ADEE18" w14:textId="77777777" w:rsidR="00062CAF" w:rsidRDefault="00FF0110">
      <w:pPr>
        <w:rPr>
          <w:szCs w:val="28"/>
        </w:rPr>
      </w:pPr>
      <w:r>
        <w:t>Оценка Конкурсного задания будет основываться на критериях, указанных в таблице №3.</w:t>
      </w:r>
    </w:p>
    <w:p w14:paraId="3C93D65A" w14:textId="77777777" w:rsidR="00062CAF" w:rsidRDefault="00FF0110">
      <w:pPr>
        <w:jc w:val="right"/>
        <w:rPr>
          <w:i/>
          <w:szCs w:val="28"/>
        </w:rPr>
      </w:pPr>
      <w:r>
        <w:rPr>
          <w:i/>
          <w:szCs w:val="28"/>
        </w:rPr>
        <w:t>Таблица №3</w:t>
      </w:r>
    </w:p>
    <w:p w14:paraId="0E93070D" w14:textId="77777777" w:rsidR="00062CAF" w:rsidRDefault="00FF0110">
      <w:pPr>
        <w:jc w:val="center"/>
        <w:rPr>
          <w:b/>
          <w:szCs w:val="28"/>
        </w:rPr>
      </w:pPr>
      <w:r>
        <w:rPr>
          <w:b/>
          <w:szCs w:val="28"/>
        </w:rPr>
        <w:t>Оценка конкурсного задания</w:t>
      </w:r>
    </w:p>
    <w:tbl>
      <w:tblPr>
        <w:tblStyle w:val="af9"/>
        <w:tblW w:w="9889" w:type="dxa"/>
        <w:tblLook w:val="04A0" w:firstRow="1" w:lastRow="0" w:firstColumn="1" w:lastColumn="0" w:noHBand="0" w:noVBand="1"/>
      </w:tblPr>
      <w:tblGrid>
        <w:gridCol w:w="704"/>
        <w:gridCol w:w="2977"/>
        <w:gridCol w:w="6208"/>
      </w:tblGrid>
      <w:tr w:rsidR="00062CAF" w14:paraId="0E5A45C8" w14:textId="77777777">
        <w:tc>
          <w:tcPr>
            <w:tcW w:w="3681" w:type="dxa"/>
            <w:gridSpan w:val="2"/>
            <w:shd w:val="clear" w:color="auto" w:fill="92D050"/>
          </w:tcPr>
          <w:p w14:paraId="398234B9" w14:textId="77777777" w:rsidR="00062CAF" w:rsidRDefault="00FF0110">
            <w:pPr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Критерий</w:t>
            </w:r>
          </w:p>
        </w:tc>
        <w:tc>
          <w:tcPr>
            <w:tcW w:w="6208" w:type="dxa"/>
            <w:shd w:val="clear" w:color="auto" w:fill="92D050"/>
          </w:tcPr>
          <w:p w14:paraId="532D5D1F" w14:textId="77777777" w:rsidR="00062CAF" w:rsidRDefault="00FF0110">
            <w:pPr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Методика проверки навыков в критерии</w:t>
            </w:r>
          </w:p>
        </w:tc>
      </w:tr>
      <w:tr w:rsidR="00062CAF" w14:paraId="6A0336A2" w14:textId="77777777">
        <w:tc>
          <w:tcPr>
            <w:tcW w:w="704" w:type="dxa"/>
            <w:shd w:val="clear" w:color="auto" w:fill="00B050"/>
          </w:tcPr>
          <w:p w14:paraId="3833C321" w14:textId="77777777" w:rsidR="00062CAF" w:rsidRDefault="00FF0110">
            <w:pPr>
              <w:ind w:firstLine="0"/>
              <w:rPr>
                <w:b/>
                <w:bCs/>
                <w:color w:val="FFFFFF"/>
                <w:sz w:val="24"/>
                <w:szCs w:val="20"/>
              </w:rPr>
            </w:pPr>
            <w:r>
              <w:rPr>
                <w:b/>
                <w:bCs/>
                <w:color w:val="FFFFFF" w:themeColor="background1"/>
                <w:sz w:val="24"/>
                <w:szCs w:val="20"/>
              </w:rPr>
              <w:t>А</w:t>
            </w:r>
          </w:p>
        </w:tc>
        <w:tc>
          <w:tcPr>
            <w:tcW w:w="2977" w:type="dxa"/>
            <w:shd w:val="clear" w:color="auto" w:fill="92D050"/>
          </w:tcPr>
          <w:p w14:paraId="34D188AE" w14:textId="77777777" w:rsidR="00062CAF" w:rsidRDefault="007D3462">
            <w:pPr>
              <w:spacing w:line="240" w:lineRule="auto"/>
              <w:ind w:firstLine="0"/>
              <w:rPr>
                <w:b/>
                <w:bCs/>
                <w:sz w:val="24"/>
                <w:szCs w:val="20"/>
              </w:rPr>
            </w:pPr>
            <w:r w:rsidRPr="007D3462">
              <w:rPr>
                <w:b/>
                <w:bCs/>
                <w:sz w:val="24"/>
                <w:szCs w:val="20"/>
              </w:rPr>
              <w:t>Разработка игрового арта (моделей, интерфейсов). Импорт и настройка игровых моделей</w:t>
            </w:r>
          </w:p>
        </w:tc>
        <w:tc>
          <w:tcPr>
            <w:tcW w:w="6208" w:type="dxa"/>
          </w:tcPr>
          <w:p w14:paraId="65753DD2" w14:textId="77777777" w:rsidR="007D3462" w:rsidRDefault="007D3462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 xml:space="preserve">Умение разрабатывать игрой арт (модели, интерфейсы): </w:t>
            </w:r>
            <w:r w:rsidRPr="007D3462">
              <w:rPr>
                <w:sz w:val="24"/>
                <w:szCs w:val="20"/>
              </w:rPr>
              <w:t>оценивается насколько хорошо разработчик создает визуальные элементы игры, включая персонажей, окружение и интерфейсы. Это включает в себя умение работать с различными стилями и техниками, а также адаптировать арт под концеп</w:t>
            </w:r>
            <w:r>
              <w:rPr>
                <w:sz w:val="24"/>
                <w:szCs w:val="20"/>
              </w:rPr>
              <w:t>цию игры</w:t>
            </w:r>
          </w:p>
          <w:p w14:paraId="5DD18D7C" w14:textId="77777777" w:rsidR="007D3462" w:rsidRPr="007D3462" w:rsidRDefault="007D3462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D3462">
              <w:rPr>
                <w:sz w:val="24"/>
                <w:szCs w:val="20"/>
                <w:u w:val="single"/>
              </w:rPr>
              <w:t>Творческий подход:</w:t>
            </w:r>
            <w:r w:rsidRPr="007D3462">
              <w:rPr>
                <w:sz w:val="24"/>
                <w:szCs w:val="20"/>
              </w:rPr>
              <w:t xml:space="preserve"> оценивается, насколько оригинально и креативно разработчик подходит к созданию игрового арта. Важно, чтобы визуальные элементы были не только эстетически привлекательными, но и соответствовал</w:t>
            </w:r>
            <w:r>
              <w:rPr>
                <w:sz w:val="24"/>
                <w:szCs w:val="20"/>
              </w:rPr>
              <w:t>и игровому процессу и атмосфере</w:t>
            </w:r>
          </w:p>
          <w:p w14:paraId="4B2DB2FA" w14:textId="77777777" w:rsidR="007D3462" w:rsidRDefault="007D3462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7D3462">
              <w:rPr>
                <w:sz w:val="24"/>
                <w:szCs w:val="20"/>
                <w:u w:val="single"/>
              </w:rPr>
              <w:t>Оптимизация графики:</w:t>
            </w:r>
            <w:r w:rsidRPr="007D3462">
              <w:rPr>
                <w:sz w:val="24"/>
                <w:szCs w:val="20"/>
              </w:rPr>
              <w:t xml:space="preserve"> оценивается, насколько эффективно разработчик оптимизирует артовые элементы для использования в игре. Это включает в себя создание текстур, которые обеспечивают высокое качество изображения при минимальной нагрузке на производительность, а также правильное использование полигонов и других</w:t>
            </w:r>
            <w:r>
              <w:rPr>
                <w:sz w:val="24"/>
                <w:szCs w:val="20"/>
              </w:rPr>
              <w:t xml:space="preserve"> ресурсов</w:t>
            </w:r>
          </w:p>
          <w:p w14:paraId="3337EDFF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Умение импортировать модели</w:t>
            </w:r>
            <w:r>
              <w:rPr>
                <w:sz w:val="24"/>
                <w:szCs w:val="20"/>
              </w:rPr>
              <w:t>: оценивается, насколько хорошо разработчик может импортировать модели в игровой движок или среду разработки. Это включает в себя умение работать с форматами файлов, правильно масштабировать и располагать модели в игровом пространстве</w:t>
            </w:r>
          </w:p>
          <w:p w14:paraId="03B22CED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lastRenderedPageBreak/>
              <w:t>Техническая грамотность</w:t>
            </w:r>
            <w:r>
              <w:rPr>
                <w:sz w:val="24"/>
                <w:szCs w:val="20"/>
              </w:rPr>
              <w:t>: оценивается, насколько хорошо разработчик следует техническим правилам и стандартам при импортировании моделей. Важно, чтобы модели имели правильные настройки, оптимизированы для игрового движка и соответствовали требованиям проекта</w:t>
            </w:r>
          </w:p>
          <w:p w14:paraId="6572390B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Интеграция моделей в игру</w:t>
            </w:r>
            <w:r>
              <w:rPr>
                <w:sz w:val="24"/>
                <w:szCs w:val="20"/>
              </w:rPr>
              <w:t>: оценивается, насколько хорошо модели интегрированы в игровой процесс и взаимодействуют с другими элементами игры. Разработчик должен проявить умение правильно настроить коллизии, физику, анимации и другие параметры моделей</w:t>
            </w:r>
          </w:p>
        </w:tc>
      </w:tr>
      <w:tr w:rsidR="00062CAF" w14:paraId="43F9C31D" w14:textId="77777777">
        <w:tc>
          <w:tcPr>
            <w:tcW w:w="704" w:type="dxa"/>
            <w:shd w:val="clear" w:color="auto" w:fill="00B050"/>
          </w:tcPr>
          <w:p w14:paraId="1853C450" w14:textId="77777777" w:rsidR="00062CAF" w:rsidRDefault="00FF0110">
            <w:pPr>
              <w:ind w:firstLine="0"/>
              <w:rPr>
                <w:b/>
                <w:bCs/>
                <w:color w:val="FFFFFF"/>
                <w:sz w:val="24"/>
                <w:szCs w:val="20"/>
              </w:rPr>
            </w:pPr>
            <w:r>
              <w:rPr>
                <w:b/>
                <w:bCs/>
                <w:color w:val="FFFFFF" w:themeColor="background1"/>
                <w:sz w:val="24"/>
                <w:szCs w:val="20"/>
              </w:rPr>
              <w:lastRenderedPageBreak/>
              <w:t>Б</w:t>
            </w:r>
          </w:p>
        </w:tc>
        <w:tc>
          <w:tcPr>
            <w:tcW w:w="2977" w:type="dxa"/>
            <w:shd w:val="clear" w:color="auto" w:fill="92D050"/>
          </w:tcPr>
          <w:p w14:paraId="609EF446" w14:textId="77777777" w:rsidR="00062CAF" w:rsidRDefault="00FF0110">
            <w:pPr>
              <w:spacing w:line="240" w:lineRule="auto"/>
              <w:ind w:firstLine="0"/>
              <w:rPr>
                <w:b/>
                <w:bCs/>
                <w:sz w:val="24"/>
                <w:szCs w:val="20"/>
              </w:rPr>
            </w:pPr>
            <w:bookmarkStart w:id="6" w:name="_Hlk157711395"/>
            <w:r>
              <w:rPr>
                <w:b/>
                <w:bCs/>
                <w:sz w:val="24"/>
                <w:szCs w:val="20"/>
              </w:rPr>
              <w:t>Разработка пользовательского интерфейса</w:t>
            </w:r>
            <w:bookmarkEnd w:id="6"/>
          </w:p>
        </w:tc>
        <w:tc>
          <w:tcPr>
            <w:tcW w:w="6208" w:type="dxa"/>
          </w:tcPr>
          <w:p w14:paraId="4D0DF8A5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Интуитивность и доступность:</w:t>
            </w:r>
            <w:r>
              <w:rPr>
                <w:sz w:val="24"/>
                <w:szCs w:val="20"/>
              </w:rPr>
              <w:t xml:space="preserve"> оценивается, насколько хорошо пользовательское взаимодействие интуитивно понятно и доступно для всех пользователей. Разработчик должен учитывать уровень сложности и простоту использования интерфейса</w:t>
            </w:r>
          </w:p>
          <w:p w14:paraId="2C08BC44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Визуальное оформление:</w:t>
            </w:r>
            <w:r>
              <w:rPr>
                <w:sz w:val="24"/>
                <w:szCs w:val="20"/>
              </w:rPr>
              <w:t xml:space="preserve"> оценивается, насколько хорошо интерфейс соответствует дизайну.</w:t>
            </w:r>
          </w:p>
          <w:p w14:paraId="662B4CE0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Функциональность:</w:t>
            </w:r>
            <w:r>
              <w:rPr>
                <w:sz w:val="24"/>
                <w:szCs w:val="20"/>
              </w:rPr>
              <w:t xml:space="preserve"> оценивается, насколько хорошо интерфейс выполняет свои функции и предоставляет нужные пользователю возможности. Разработчик должен гарантировать корректную работу кнопок, полей ввода, меню и других элементов интерфейса</w:t>
            </w:r>
          </w:p>
          <w:p w14:paraId="263114DA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  <w:u w:val="single"/>
              </w:rPr>
            </w:pPr>
            <w:r>
              <w:rPr>
                <w:sz w:val="24"/>
                <w:szCs w:val="20"/>
                <w:u w:val="single"/>
              </w:rPr>
              <w:t>Тестирование:</w:t>
            </w:r>
            <w:r>
              <w:rPr>
                <w:sz w:val="24"/>
                <w:szCs w:val="20"/>
              </w:rPr>
              <w:t xml:space="preserve"> оценивается, насколько разработчик активно тестирует интерфейс и исправляет обнаруженные ошибки и проблемы. Разработчик должен проверить работу интерфейса на различных устройствах и сценариях использования</w:t>
            </w:r>
          </w:p>
        </w:tc>
      </w:tr>
      <w:tr w:rsidR="00062CAF" w14:paraId="6637E10E" w14:textId="77777777">
        <w:tc>
          <w:tcPr>
            <w:tcW w:w="704" w:type="dxa"/>
            <w:shd w:val="clear" w:color="auto" w:fill="00B050"/>
          </w:tcPr>
          <w:p w14:paraId="5FBF1A28" w14:textId="77777777" w:rsidR="00062CAF" w:rsidRDefault="00FF0110">
            <w:pPr>
              <w:ind w:firstLine="0"/>
              <w:rPr>
                <w:b/>
                <w:bCs/>
                <w:color w:val="FFFFFF"/>
                <w:sz w:val="24"/>
                <w:szCs w:val="20"/>
              </w:rPr>
            </w:pPr>
            <w:r>
              <w:rPr>
                <w:b/>
                <w:bCs/>
                <w:color w:val="FFFFFF" w:themeColor="background1"/>
                <w:sz w:val="24"/>
                <w:szCs w:val="20"/>
              </w:rPr>
              <w:t>В</w:t>
            </w:r>
          </w:p>
        </w:tc>
        <w:tc>
          <w:tcPr>
            <w:tcW w:w="2977" w:type="dxa"/>
            <w:shd w:val="clear" w:color="auto" w:fill="92D050"/>
          </w:tcPr>
          <w:p w14:paraId="415B5C94" w14:textId="77777777" w:rsidR="00062CAF" w:rsidRDefault="00FF0110">
            <w:pPr>
              <w:spacing w:line="240" w:lineRule="auto"/>
              <w:ind w:firstLine="0"/>
              <w:rPr>
                <w:b/>
                <w:bCs/>
                <w:sz w:val="24"/>
                <w:szCs w:val="20"/>
              </w:rPr>
            </w:pPr>
            <w:bookmarkStart w:id="7" w:name="_Hlk157711436"/>
            <w:r>
              <w:rPr>
                <w:b/>
                <w:bCs/>
                <w:sz w:val="24"/>
                <w:szCs w:val="20"/>
              </w:rPr>
              <w:t>Реализация игровых механик</w:t>
            </w:r>
            <w:bookmarkEnd w:id="7"/>
          </w:p>
        </w:tc>
        <w:tc>
          <w:tcPr>
            <w:tcW w:w="6208" w:type="dxa"/>
          </w:tcPr>
          <w:p w14:paraId="68FB70C1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Функциональность:</w:t>
            </w:r>
            <w:r>
              <w:rPr>
                <w:sz w:val="24"/>
                <w:szCs w:val="20"/>
              </w:rPr>
              <w:t xml:space="preserve"> оценивается, насколько хорошо разработчик реализовал игровые механики согласно требованиям и дизайну игры. Важно проверить, что все механики работают должным образом и взаимодействуют между собой без ошибок</w:t>
            </w:r>
          </w:p>
          <w:p w14:paraId="112197E6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Играбельность:</w:t>
            </w:r>
            <w:r>
              <w:rPr>
                <w:sz w:val="24"/>
                <w:szCs w:val="20"/>
              </w:rPr>
              <w:t xml:space="preserve"> оценивается, насколько комфортно и удобно играть с использованием реализованных игровых механик. Разработчик должен учесть эргономику управления и реализовать удобные интерфейсы, чтобы игроки могли легко освоиться в игре и наслаждаться процессом игры</w:t>
            </w:r>
          </w:p>
          <w:p w14:paraId="50CD08BA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Интуитивность:</w:t>
            </w:r>
            <w:r>
              <w:rPr>
                <w:sz w:val="24"/>
                <w:szCs w:val="20"/>
              </w:rPr>
              <w:t xml:space="preserve"> оценивается, насколько понятны и легко усваиваемы игровые механики. Разработчик должен использовать ясные инструкции, подсказки и туториалы, чтобы игроки могли быстро понять, как работает игра и как использовать различные механики</w:t>
            </w:r>
          </w:p>
          <w:p w14:paraId="64D4ADEC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Техническая реализация:</w:t>
            </w:r>
            <w:r>
              <w:rPr>
                <w:sz w:val="24"/>
                <w:szCs w:val="20"/>
              </w:rPr>
              <w:t xml:space="preserve"> оценивается, насколько хорошо разработчик реализовал игровые механики технически. Разработчик должен обеспечить стабильную работу игры, гладкость анимаций и оптимизацию производительности для различных платформ</w:t>
            </w:r>
          </w:p>
          <w:p w14:paraId="4E211538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Тестирование:</w:t>
            </w:r>
            <w:r>
              <w:rPr>
                <w:sz w:val="24"/>
                <w:szCs w:val="20"/>
              </w:rPr>
              <w:t xml:space="preserve"> оценивается, насколько разработчик активно тестирует игровые механики и исправляет </w:t>
            </w:r>
            <w:r>
              <w:rPr>
                <w:sz w:val="24"/>
                <w:szCs w:val="20"/>
              </w:rPr>
              <w:lastRenderedPageBreak/>
              <w:t>обнаруженные ошибки и проблемы. Разработчик должен проверить игру на различных уровнях сложности и на разных устройствах, чтобы убедиться в ее качестве и надежности</w:t>
            </w:r>
          </w:p>
        </w:tc>
      </w:tr>
      <w:tr w:rsidR="00062CAF" w14:paraId="790FC7B2" w14:textId="77777777">
        <w:tc>
          <w:tcPr>
            <w:tcW w:w="704" w:type="dxa"/>
            <w:shd w:val="clear" w:color="auto" w:fill="00B050"/>
          </w:tcPr>
          <w:p w14:paraId="08C1BC84" w14:textId="77777777" w:rsidR="00062CAF" w:rsidRDefault="00FF0110">
            <w:pPr>
              <w:ind w:firstLine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Г</w:t>
            </w:r>
          </w:p>
        </w:tc>
        <w:tc>
          <w:tcPr>
            <w:tcW w:w="2977" w:type="dxa"/>
            <w:shd w:val="clear" w:color="auto" w:fill="92D050"/>
          </w:tcPr>
          <w:p w14:paraId="0B69D30C" w14:textId="77777777" w:rsidR="00062CAF" w:rsidRDefault="00FF0110">
            <w:pPr>
              <w:spacing w:line="240" w:lineRule="auto"/>
              <w:ind w:firstLine="0"/>
              <w:rPr>
                <w:b/>
                <w:bCs/>
                <w:sz w:val="24"/>
                <w:szCs w:val="20"/>
              </w:rPr>
            </w:pPr>
            <w:bookmarkStart w:id="8" w:name="_Hlk157711414"/>
            <w:r>
              <w:rPr>
                <w:b/>
                <w:bCs/>
                <w:sz w:val="24"/>
                <w:szCs w:val="20"/>
              </w:rPr>
              <w:t>Хранение данных</w:t>
            </w:r>
            <w:bookmarkEnd w:id="8"/>
          </w:p>
        </w:tc>
        <w:tc>
          <w:tcPr>
            <w:tcW w:w="6208" w:type="dxa"/>
          </w:tcPr>
          <w:p w14:paraId="75D22496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Соответствие требованиям:</w:t>
            </w:r>
            <w:r>
              <w:rPr>
                <w:sz w:val="24"/>
                <w:szCs w:val="20"/>
              </w:rPr>
              <w:t xml:space="preserve"> оценивается, насколько система удовлетворяет требованиям бизнеса и пользователей по хранению данных. Разработчик должен предоставить функциональность, необходимую для корректной работы и обработки данных, а также учитывать требования законодательства и политик безопасности.</w:t>
            </w:r>
          </w:p>
          <w:p w14:paraId="19D2754C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Отказоустойчивость:</w:t>
            </w:r>
            <w:r>
              <w:rPr>
                <w:sz w:val="24"/>
                <w:szCs w:val="20"/>
              </w:rPr>
              <w:t xml:space="preserve"> оценивается, насколько система готова к сбоям и восстанавливается после них. Разработчик должен предусмотреть механизмы репликации и резервного копирования данных, а также обеспечить возможность быстрого восстановления системы в случае сбоя</w:t>
            </w:r>
          </w:p>
          <w:p w14:paraId="39EAA02E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Тестирование:</w:t>
            </w:r>
            <w:r>
              <w:rPr>
                <w:sz w:val="24"/>
                <w:szCs w:val="20"/>
              </w:rPr>
              <w:t xml:space="preserve"> оценивается, насколько разработчик активно тестирует систему хранения данных и исправляет обнаруженные ошибки и проблемы.</w:t>
            </w:r>
          </w:p>
        </w:tc>
      </w:tr>
      <w:tr w:rsidR="00062CAF" w14:paraId="590F8D2B" w14:textId="77777777">
        <w:tc>
          <w:tcPr>
            <w:tcW w:w="704" w:type="dxa"/>
            <w:shd w:val="clear" w:color="auto" w:fill="00B050"/>
          </w:tcPr>
          <w:p w14:paraId="6D6CE056" w14:textId="77777777" w:rsidR="00062CAF" w:rsidRDefault="00FF0110">
            <w:pPr>
              <w:ind w:firstLine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 w:themeColor="background1"/>
              </w:rPr>
              <w:t>Д</w:t>
            </w:r>
          </w:p>
        </w:tc>
        <w:tc>
          <w:tcPr>
            <w:tcW w:w="2977" w:type="dxa"/>
            <w:shd w:val="clear" w:color="auto" w:fill="92D050"/>
          </w:tcPr>
          <w:p w14:paraId="04E73A02" w14:textId="77777777" w:rsidR="00062CAF" w:rsidRDefault="00FF0110">
            <w:pPr>
              <w:spacing w:line="240" w:lineRule="auto"/>
              <w:ind w:firstLine="0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Оптимизация и тестирование игры</w:t>
            </w:r>
          </w:p>
        </w:tc>
        <w:tc>
          <w:tcPr>
            <w:tcW w:w="6208" w:type="dxa"/>
          </w:tcPr>
          <w:p w14:paraId="35A90E75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Оптимизация:</w:t>
            </w:r>
            <w:r>
              <w:rPr>
                <w:sz w:val="24"/>
                <w:szCs w:val="20"/>
              </w:rPr>
              <w:t xml:space="preserve"> игра оценивается по степени интересности и увлекательности геймплея, а также по возможности успешного прохождения, </w:t>
            </w:r>
          </w:p>
          <w:p w14:paraId="319C6D08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Тестирование:</w:t>
            </w:r>
            <w:r>
              <w:rPr>
                <w:sz w:val="24"/>
                <w:szCs w:val="20"/>
              </w:rPr>
              <w:t xml:space="preserve"> оценивается, насколько разработчик умеет собирать готовый продукт.</w:t>
            </w:r>
          </w:p>
        </w:tc>
      </w:tr>
      <w:tr w:rsidR="00062CAF" w14:paraId="2E1BBBDC" w14:textId="77777777">
        <w:tc>
          <w:tcPr>
            <w:tcW w:w="704" w:type="dxa"/>
            <w:shd w:val="clear" w:color="auto" w:fill="00B050"/>
          </w:tcPr>
          <w:p w14:paraId="44A78C7A" w14:textId="77777777" w:rsidR="00062CAF" w:rsidRDefault="00FF0110">
            <w:pPr>
              <w:spacing w:line="240" w:lineRule="auto"/>
              <w:ind w:firstLine="0"/>
              <w:rPr>
                <w:b/>
                <w:bCs/>
                <w:color w:val="FFFFFF"/>
                <w:sz w:val="24"/>
                <w:szCs w:val="20"/>
              </w:rPr>
            </w:pPr>
            <w:r>
              <w:rPr>
                <w:b/>
                <w:bCs/>
                <w:color w:val="FFFFFF" w:themeColor="background1"/>
                <w:sz w:val="24"/>
                <w:szCs w:val="20"/>
              </w:rPr>
              <w:t>Е</w:t>
            </w:r>
          </w:p>
        </w:tc>
        <w:tc>
          <w:tcPr>
            <w:tcW w:w="2977" w:type="dxa"/>
            <w:shd w:val="clear" w:color="auto" w:fill="92D050"/>
          </w:tcPr>
          <w:p w14:paraId="6AC506B3" w14:textId="77777777" w:rsidR="00062CAF" w:rsidRDefault="00FF0110">
            <w:pPr>
              <w:spacing w:line="240" w:lineRule="auto"/>
              <w:ind w:firstLine="0"/>
              <w:rPr>
                <w:b/>
                <w:bCs/>
                <w:sz w:val="24"/>
                <w:szCs w:val="20"/>
              </w:rPr>
            </w:pPr>
            <w:bookmarkStart w:id="9" w:name="_Hlk157712295"/>
            <w:r>
              <w:rPr>
                <w:b/>
                <w:bCs/>
                <w:sz w:val="24"/>
                <w:szCs w:val="20"/>
              </w:rPr>
              <w:t>Питч игры</w:t>
            </w:r>
            <w:bookmarkEnd w:id="9"/>
          </w:p>
        </w:tc>
        <w:tc>
          <w:tcPr>
            <w:tcW w:w="6208" w:type="dxa"/>
          </w:tcPr>
          <w:p w14:paraId="239EEDD3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Цель презентации:</w:t>
            </w:r>
            <w:r>
              <w:rPr>
                <w:sz w:val="24"/>
                <w:szCs w:val="20"/>
              </w:rPr>
              <w:t xml:space="preserve"> оценивается, насколько хорошо разработчик презентует основную идею и цель игры. Презентация должна быть понятной, информативной и привлекательной для аудитории.</w:t>
            </w:r>
          </w:p>
          <w:p w14:paraId="2316879A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Информация о игре:</w:t>
            </w:r>
            <w:r>
              <w:rPr>
                <w:sz w:val="24"/>
                <w:szCs w:val="20"/>
              </w:rPr>
              <w:t xml:space="preserve"> оценивается, насколько разработчик предоставляет достаточную информацию о геймплее, сюжете, механиках и особенностях игры. Презентация должна дать полное представление о том, что игроки могут ожидать от игры</w:t>
            </w:r>
          </w:p>
          <w:p w14:paraId="325CF184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Демонстрация игрового процесса:</w:t>
            </w:r>
            <w:r>
              <w:rPr>
                <w:sz w:val="24"/>
                <w:szCs w:val="20"/>
              </w:rPr>
              <w:t xml:space="preserve"> оценивается, насколько хорошо разработчик демонстрирует основные игровые моменты и механики. Презентация должна включать геймплейный ролик или пример игры в действии, чтобы позволить зрителям увидеть, как выглядит игра в реальности</w:t>
            </w:r>
          </w:p>
          <w:p w14:paraId="32AA353D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Уникальные особенности:</w:t>
            </w:r>
            <w:r>
              <w:rPr>
                <w:sz w:val="24"/>
                <w:szCs w:val="20"/>
              </w:rPr>
              <w:t xml:space="preserve"> оценивается, насколько разработчик подчеркивает уникальные особенности и характеристики игры. Презентация должна отразить те аспекты игры, которые делают ее особой и интересной для потенциальных игроков</w:t>
            </w:r>
          </w:p>
          <w:p w14:paraId="46C9284C" w14:textId="77777777" w:rsidR="00062CAF" w:rsidRDefault="00FF0110">
            <w:pPr>
              <w:spacing w:line="240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u w:val="single"/>
              </w:rPr>
              <w:t>Профессионализм и убедительность:</w:t>
            </w:r>
            <w:r>
              <w:rPr>
                <w:sz w:val="24"/>
                <w:szCs w:val="20"/>
              </w:rPr>
              <w:t xml:space="preserve"> оценивается, насколько разработчик представляет игру профессионально и убедительно. Презентация должна быть хорошо организованной, четкой и информативной, чтобы вызывать доверие у аудитории</w:t>
            </w:r>
          </w:p>
        </w:tc>
      </w:tr>
    </w:tbl>
    <w:p w14:paraId="7902AF00" w14:textId="77777777" w:rsidR="00062CAF" w:rsidRDefault="00062CAF"/>
    <w:p w14:paraId="77008929" w14:textId="77777777" w:rsidR="00062CAF" w:rsidRDefault="00FF0110">
      <w:pPr>
        <w:pStyle w:val="1"/>
        <w:jc w:val="center"/>
      </w:pPr>
      <w:bookmarkStart w:id="10" w:name="_Toc165770543"/>
      <w:r>
        <w:lastRenderedPageBreak/>
        <w:t>1.5. Конкурсное задание</w:t>
      </w:r>
      <w:bookmarkEnd w:id="10"/>
    </w:p>
    <w:p w14:paraId="6A9AD4F7" w14:textId="77777777" w:rsidR="00062CAF" w:rsidRDefault="00062CAF"/>
    <w:p w14:paraId="50E8F74C" w14:textId="77777777" w:rsidR="00062CAF" w:rsidRDefault="00FF0110">
      <w:r>
        <w:rPr>
          <w:bCs/>
        </w:rPr>
        <w:t>Общая продолжительность конкурсного задания:</w:t>
      </w:r>
      <w:r>
        <w:t xml:space="preserve"> </w:t>
      </w:r>
      <w:r w:rsidR="00DC761E">
        <w:t>1</w:t>
      </w:r>
      <w:r w:rsidR="007D5221">
        <w:t>6</w:t>
      </w:r>
      <w:r>
        <w:t xml:space="preserve"> часов</w:t>
      </w:r>
    </w:p>
    <w:p w14:paraId="14640A36" w14:textId="77777777" w:rsidR="00062CAF" w:rsidRDefault="00FF0110">
      <w:r>
        <w:rPr>
          <w:bCs/>
        </w:rPr>
        <w:t>Количество конкурсных дней:</w:t>
      </w:r>
      <w:r>
        <w:t xml:space="preserve"> </w:t>
      </w:r>
      <w:r w:rsidR="00DC761E">
        <w:t>3</w:t>
      </w:r>
      <w:r>
        <w:t xml:space="preserve"> д</w:t>
      </w:r>
      <w:r w:rsidR="00EA170D">
        <w:t>ень</w:t>
      </w:r>
    </w:p>
    <w:p w14:paraId="5CE866CC" w14:textId="77777777" w:rsidR="00062CAF" w:rsidRDefault="00FF0110">
      <w:r>
        <w:t>Вне зависимости от количества модулей, КЗ должно включать оценку по каждому из разделов требований компетенции.</w:t>
      </w:r>
    </w:p>
    <w:p w14:paraId="5ABC8E41" w14:textId="77777777" w:rsidR="00062CAF" w:rsidRDefault="00FF0110">
      <w:r>
        <w:t>Оценка знаний участника должна проводиться через практическое выполнение Конкурсного задания. В дополнение могут учитываться требования работодателей для проверки теоретических знаний / оценки квалификации.</w:t>
      </w:r>
    </w:p>
    <w:p w14:paraId="0EAA2DE8" w14:textId="77777777" w:rsidR="00DF6703" w:rsidRDefault="00DF6703">
      <w:pPr>
        <w:pStyle w:val="2"/>
        <w:jc w:val="center"/>
      </w:pPr>
      <w:bookmarkStart w:id="11" w:name="_Toc165770544"/>
    </w:p>
    <w:p w14:paraId="31AFCC0A" w14:textId="77777777" w:rsidR="00062CAF" w:rsidRDefault="00FF0110">
      <w:pPr>
        <w:pStyle w:val="2"/>
        <w:jc w:val="center"/>
      </w:pPr>
      <w:r>
        <w:t>1.5.1. Разработка/выбор конкурсного задания</w:t>
      </w:r>
      <w:bookmarkEnd w:id="11"/>
    </w:p>
    <w:p w14:paraId="40335C4C" w14:textId="77777777" w:rsidR="00CF7642" w:rsidRDefault="00FF0110">
      <w:r>
        <w:t xml:space="preserve">Конкурсное задание состоит из 6 модулей, включает обязательную к выполнению часть (инвариант) – 5 модулей: </w:t>
      </w:r>
      <w:r w:rsidR="00EA7B83">
        <w:t>Р</w:t>
      </w:r>
      <w:r>
        <w:t>азработка пользовательского интерфейса</w:t>
      </w:r>
      <w:r w:rsidR="00EA7B83">
        <w:t>;</w:t>
      </w:r>
      <w:r>
        <w:t xml:space="preserve"> </w:t>
      </w:r>
      <w:r w:rsidR="00EA7B83">
        <w:t>Реализация игровых механик; Х</w:t>
      </w:r>
      <w:r>
        <w:t>ранение данных</w:t>
      </w:r>
      <w:r w:rsidR="00EA7B83">
        <w:t>;</w:t>
      </w:r>
      <w:r>
        <w:t xml:space="preserve"> </w:t>
      </w:r>
      <w:r w:rsidR="00EA7B83">
        <w:t>О</w:t>
      </w:r>
      <w:r>
        <w:t>птимизация и тестирование игры</w:t>
      </w:r>
      <w:r w:rsidR="00EA7B83">
        <w:t>;</w:t>
      </w:r>
      <w:r>
        <w:t xml:space="preserve"> </w:t>
      </w:r>
      <w:r w:rsidR="00EA7B83">
        <w:t>П</w:t>
      </w:r>
      <w:r>
        <w:t xml:space="preserve">итч игры; и вариативная часть – 1 модуля: </w:t>
      </w:r>
      <w:r w:rsidR="00EA7B83">
        <w:t>Р</w:t>
      </w:r>
      <w:r w:rsidR="00CF7642" w:rsidRPr="00CF7642">
        <w:t>азработка игрового арта (моделей, интерфейсов). Импорт и настройка игровых моделей</w:t>
      </w:r>
      <w:r>
        <w:t>.</w:t>
      </w:r>
    </w:p>
    <w:p w14:paraId="0D68A016" w14:textId="77777777" w:rsidR="00062CAF" w:rsidRDefault="00FF0110">
      <w:r>
        <w:t>Общее количество баллов конкурсного задания составляет 100.</w:t>
      </w:r>
    </w:p>
    <w:p w14:paraId="01D2229E" w14:textId="77777777" w:rsidR="00DF6703" w:rsidRDefault="00DF6703" w:rsidP="00DF6703">
      <w:pPr>
        <w:pStyle w:val="2"/>
        <w:keepNext w:val="0"/>
        <w:keepLines w:val="0"/>
        <w:widowControl w:val="0"/>
        <w:jc w:val="center"/>
        <w:rPr>
          <w:szCs w:val="28"/>
        </w:rPr>
      </w:pPr>
      <w:bookmarkStart w:id="12" w:name="_Toc165770545"/>
    </w:p>
    <w:p w14:paraId="7586CAD5" w14:textId="77777777" w:rsidR="00062CAF" w:rsidRDefault="00FF0110" w:rsidP="00DF6703">
      <w:pPr>
        <w:pStyle w:val="2"/>
        <w:keepNext w:val="0"/>
        <w:keepLines w:val="0"/>
        <w:widowControl w:val="0"/>
        <w:jc w:val="center"/>
        <w:rPr>
          <w:szCs w:val="28"/>
        </w:rPr>
      </w:pPr>
      <w:r>
        <w:rPr>
          <w:szCs w:val="28"/>
        </w:rPr>
        <w:t>1.5.2. Структура модулей конкурсного задания</w:t>
      </w:r>
      <w:bookmarkEnd w:id="12"/>
    </w:p>
    <w:p w14:paraId="4F203981" w14:textId="77777777" w:rsidR="00062CAF" w:rsidRDefault="00062CAF" w:rsidP="00DF6703">
      <w:pPr>
        <w:widowControl w:val="0"/>
      </w:pPr>
    </w:p>
    <w:p w14:paraId="224AD877" w14:textId="77777777" w:rsidR="00062CAF" w:rsidRDefault="00FF0110">
      <w:r>
        <w:rPr>
          <w:b/>
          <w:bCs/>
        </w:rPr>
        <w:t>Введение:</w:t>
      </w:r>
      <w:r>
        <w:t xml:space="preserve"> в рамках Чемпионата конкурсантам </w:t>
      </w:r>
      <w:r w:rsidR="00B05877">
        <w:t>предстоит</w:t>
      </w:r>
      <w:r>
        <w:t xml:space="preserve"> разработа</w:t>
      </w:r>
      <w:r w:rsidR="00B05877">
        <w:t>ть игру для мобильных устройств (смартфона)</w:t>
      </w:r>
      <w:r>
        <w:t xml:space="preserve">. </w:t>
      </w:r>
      <w:r w:rsidR="00B05877">
        <w:t>Они</w:t>
      </w:r>
      <w:r>
        <w:t xml:space="preserve"> подготов</w:t>
      </w:r>
      <w:r w:rsidR="00B05877">
        <w:t>ят проект к разработке</w:t>
      </w:r>
      <w:r>
        <w:t xml:space="preserve">, </w:t>
      </w:r>
      <w:r w:rsidR="00C4378E" w:rsidRPr="00C4378E">
        <w:t>создадут игровой арт</w:t>
      </w:r>
      <w:r w:rsidR="00F12C53">
        <w:t xml:space="preserve"> (модели, интерфейсы)</w:t>
      </w:r>
      <w:r w:rsidR="00C4378E">
        <w:t>, разработают</w:t>
      </w:r>
      <w:r w:rsidR="00B05877">
        <w:t xml:space="preserve"> </w:t>
      </w:r>
      <w:r>
        <w:t xml:space="preserve">пользовательский интерфейс, </w:t>
      </w:r>
      <w:r w:rsidR="00B05877">
        <w:t>реализуют игровые механики</w:t>
      </w:r>
      <w:r>
        <w:t xml:space="preserve">, </w:t>
      </w:r>
      <w:r>
        <w:rPr>
          <w:rFonts w:eastAsia="Times New Roman" w:cs="Times New Roman"/>
          <w:bCs/>
          <w:iCs/>
          <w:szCs w:val="28"/>
        </w:rPr>
        <w:t>соб</w:t>
      </w:r>
      <w:r w:rsidR="00B05877">
        <w:rPr>
          <w:rFonts w:eastAsia="Times New Roman" w:cs="Times New Roman"/>
          <w:bCs/>
          <w:iCs/>
          <w:szCs w:val="28"/>
        </w:rPr>
        <w:t>ерут</w:t>
      </w:r>
      <w:r>
        <w:rPr>
          <w:rFonts w:eastAsia="Times New Roman" w:cs="Times New Roman"/>
          <w:bCs/>
          <w:iCs/>
          <w:szCs w:val="28"/>
        </w:rPr>
        <w:t xml:space="preserve"> и </w:t>
      </w:r>
      <w:r w:rsidR="00C4378E">
        <w:rPr>
          <w:rFonts w:eastAsia="Times New Roman" w:cs="Times New Roman"/>
          <w:bCs/>
          <w:iCs/>
          <w:szCs w:val="28"/>
        </w:rPr>
        <w:t>протестируют</w:t>
      </w:r>
      <w:r>
        <w:rPr>
          <w:rFonts w:eastAsia="Times New Roman" w:cs="Times New Roman"/>
          <w:bCs/>
          <w:iCs/>
          <w:szCs w:val="28"/>
        </w:rPr>
        <w:t xml:space="preserve"> работоспособность </w:t>
      </w:r>
      <w:r w:rsidR="00C4378E">
        <w:rPr>
          <w:rFonts w:eastAsia="Times New Roman" w:cs="Times New Roman"/>
          <w:bCs/>
          <w:iCs/>
          <w:szCs w:val="28"/>
        </w:rPr>
        <w:t>сборки</w:t>
      </w:r>
      <w:r>
        <w:rPr>
          <w:rFonts w:eastAsia="Times New Roman" w:cs="Times New Roman"/>
          <w:bCs/>
          <w:iCs/>
          <w:szCs w:val="28"/>
        </w:rPr>
        <w:t xml:space="preserve">, </w:t>
      </w:r>
      <w:r w:rsidR="00B05877">
        <w:rPr>
          <w:rFonts w:eastAsia="Times New Roman" w:cs="Times New Roman"/>
          <w:bCs/>
          <w:iCs/>
          <w:szCs w:val="28"/>
        </w:rPr>
        <w:t xml:space="preserve">а также представят свою игру в </w:t>
      </w:r>
      <w:r w:rsidR="00C4378E">
        <w:rPr>
          <w:rFonts w:eastAsia="Times New Roman" w:cs="Times New Roman"/>
          <w:bCs/>
          <w:iCs/>
          <w:szCs w:val="28"/>
        </w:rPr>
        <w:t>формате</w:t>
      </w:r>
      <w:r>
        <w:t xml:space="preserve"> питч</w:t>
      </w:r>
      <w:r w:rsidR="00B05877">
        <w:t>а</w:t>
      </w:r>
      <w:r>
        <w:t>.</w:t>
      </w:r>
    </w:p>
    <w:p w14:paraId="2C5F1576" w14:textId="77777777" w:rsidR="00062CAF" w:rsidRDefault="00062CAF"/>
    <w:p w14:paraId="56C72D9A" w14:textId="77777777" w:rsidR="00062CAF" w:rsidRDefault="00FF0110" w:rsidP="00C4378E">
      <w:pPr>
        <w:spacing w:line="276" w:lineRule="auto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Модуль А.</w:t>
      </w:r>
      <w:r>
        <w:t xml:space="preserve"> </w:t>
      </w:r>
      <w:r w:rsidR="00C4378E">
        <w:rPr>
          <w:rFonts w:eastAsia="Times New Roman" w:cs="Times New Roman"/>
          <w:b/>
          <w:bCs/>
          <w:szCs w:val="28"/>
          <w:lang w:eastAsia="ru-RU"/>
        </w:rPr>
        <w:t>Разработка игрового арта (моделей</w:t>
      </w:r>
      <w:r w:rsidR="00C4378E" w:rsidRPr="007D5221">
        <w:rPr>
          <w:rFonts w:eastAsia="Times New Roman" w:cs="Times New Roman"/>
          <w:b/>
          <w:bCs/>
          <w:szCs w:val="28"/>
          <w:lang w:eastAsia="ru-RU"/>
        </w:rPr>
        <w:t>, интерфейс</w:t>
      </w:r>
      <w:r w:rsidR="00C4378E">
        <w:rPr>
          <w:rFonts w:eastAsia="Times New Roman" w:cs="Times New Roman"/>
          <w:b/>
          <w:bCs/>
          <w:szCs w:val="28"/>
          <w:lang w:eastAsia="ru-RU"/>
        </w:rPr>
        <w:t>ов</w:t>
      </w:r>
      <w:r w:rsidR="00C4378E" w:rsidRPr="007D5221">
        <w:rPr>
          <w:rFonts w:eastAsia="Times New Roman" w:cs="Times New Roman"/>
          <w:b/>
          <w:bCs/>
          <w:szCs w:val="28"/>
          <w:lang w:eastAsia="ru-RU"/>
        </w:rPr>
        <w:t>)</w:t>
      </w:r>
      <w:r w:rsidR="00C4378E">
        <w:rPr>
          <w:rFonts w:eastAsia="Times New Roman" w:cs="Times New Roman"/>
          <w:b/>
          <w:bCs/>
          <w:szCs w:val="28"/>
          <w:lang w:eastAsia="ru-RU"/>
        </w:rPr>
        <w:t xml:space="preserve">.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Импорт и настройка </w:t>
      </w:r>
      <w:r w:rsidR="00C4378E">
        <w:rPr>
          <w:rFonts w:eastAsia="Times New Roman" w:cs="Times New Roman"/>
          <w:b/>
          <w:bCs/>
          <w:szCs w:val="28"/>
          <w:lang w:eastAsia="ru-RU"/>
        </w:rPr>
        <w:t>игровых моделей</w:t>
      </w:r>
      <w:r w:rsidR="007D5221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b/>
          <w:color w:val="000000"/>
          <w:szCs w:val="28"/>
          <w:lang w:eastAsia="ru-RU"/>
        </w:rPr>
        <w:t>(вариатив)</w:t>
      </w:r>
    </w:p>
    <w:p w14:paraId="322D4FB4" w14:textId="77777777" w:rsidR="00062CAF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lastRenderedPageBreak/>
        <w:t>Время на выполнения модуля:</w:t>
      </w:r>
      <w:r>
        <w:rPr>
          <w:rFonts w:eastAsia="Times New Roman" w:cs="Times New Roman"/>
          <w:bCs/>
          <w:iCs/>
          <w:szCs w:val="28"/>
        </w:rPr>
        <w:t xml:space="preserve"> </w:t>
      </w:r>
      <w:r w:rsidR="007D5221">
        <w:rPr>
          <w:rFonts w:eastAsia="Times New Roman" w:cs="Times New Roman"/>
          <w:bCs/>
          <w:iCs/>
          <w:szCs w:val="28"/>
        </w:rPr>
        <w:t>2</w:t>
      </w:r>
      <w:r w:rsidR="00B05877">
        <w:rPr>
          <w:rFonts w:eastAsia="Times New Roman" w:cs="Times New Roman"/>
          <w:bCs/>
          <w:iCs/>
          <w:szCs w:val="28"/>
        </w:rPr>
        <w:t xml:space="preserve"> час</w:t>
      </w:r>
      <w:r w:rsidR="00700083">
        <w:rPr>
          <w:rFonts w:eastAsia="Times New Roman" w:cs="Times New Roman"/>
          <w:bCs/>
          <w:iCs/>
          <w:szCs w:val="28"/>
        </w:rPr>
        <w:t>а</w:t>
      </w:r>
    </w:p>
    <w:p w14:paraId="0F576F4E" w14:textId="77777777" w:rsidR="00062CAF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bCs/>
          <w:iCs/>
          <w:szCs w:val="28"/>
        </w:rPr>
        <w:t>Задание:</w:t>
      </w:r>
      <w:r>
        <w:rPr>
          <w:rFonts w:eastAsia="Times New Roman" w:cs="Times New Roman"/>
          <w:bCs/>
          <w:iCs/>
          <w:szCs w:val="28"/>
        </w:rPr>
        <w:t xml:space="preserve"> Конкурсанту необходимо </w:t>
      </w:r>
      <w:r w:rsidR="00C4378E">
        <w:rPr>
          <w:rFonts w:eastAsia="Times New Roman" w:cs="Times New Roman"/>
          <w:bCs/>
          <w:iCs/>
          <w:szCs w:val="28"/>
        </w:rPr>
        <w:t xml:space="preserve">разработать </w:t>
      </w:r>
      <w:r w:rsidR="00CF7642">
        <w:rPr>
          <w:rFonts w:eastAsia="Times New Roman" w:cs="Times New Roman"/>
          <w:bCs/>
          <w:iCs/>
          <w:szCs w:val="28"/>
        </w:rPr>
        <w:t>игровой арт (модели, интерфейсы) и выполнить</w:t>
      </w:r>
      <w:r>
        <w:rPr>
          <w:rFonts w:eastAsia="Times New Roman" w:cs="Times New Roman"/>
          <w:bCs/>
          <w:iCs/>
          <w:szCs w:val="28"/>
        </w:rPr>
        <w:t xml:space="preserve"> все подготовительные действия перед началом работы.</w:t>
      </w:r>
    </w:p>
    <w:p w14:paraId="2855BEAE" w14:textId="77777777" w:rsidR="006C0A46" w:rsidRDefault="006C0A46">
      <w:pPr>
        <w:rPr>
          <w:rFonts w:eastAsia="Times New Roman" w:cs="Times New Roman"/>
          <w:bCs/>
          <w:iCs/>
          <w:szCs w:val="28"/>
        </w:rPr>
      </w:pPr>
      <w:r w:rsidRPr="006C0A46">
        <w:rPr>
          <w:rFonts w:eastAsia="Times New Roman" w:cs="Times New Roman"/>
          <w:bCs/>
          <w:iCs/>
          <w:szCs w:val="28"/>
        </w:rPr>
        <w:t xml:space="preserve">На основе представленного </w:t>
      </w:r>
      <w:r>
        <w:rPr>
          <w:rFonts w:eastAsia="Times New Roman" w:cs="Times New Roman"/>
          <w:bCs/>
          <w:iCs/>
          <w:szCs w:val="28"/>
        </w:rPr>
        <w:t xml:space="preserve">ГДД </w:t>
      </w:r>
      <w:r w:rsidRPr="006C0A46">
        <w:rPr>
          <w:rFonts w:eastAsia="Times New Roman" w:cs="Times New Roman"/>
          <w:bCs/>
          <w:iCs/>
          <w:szCs w:val="28"/>
        </w:rPr>
        <w:t xml:space="preserve">необходимо </w:t>
      </w:r>
      <w:r>
        <w:rPr>
          <w:rFonts w:eastAsia="Times New Roman" w:cs="Times New Roman"/>
          <w:bCs/>
          <w:iCs/>
          <w:szCs w:val="28"/>
        </w:rPr>
        <w:t>разработать</w:t>
      </w:r>
      <w:r w:rsidRPr="006C0A46">
        <w:rPr>
          <w:rFonts w:eastAsia="Times New Roman" w:cs="Times New Roman"/>
          <w:bCs/>
          <w:iCs/>
          <w:szCs w:val="28"/>
        </w:rPr>
        <w:t xml:space="preserve"> следующие элементы:</w:t>
      </w:r>
    </w:p>
    <w:p w14:paraId="04DA5413" w14:textId="77777777" w:rsidR="006C0A46" w:rsidRPr="005039A9" w:rsidRDefault="006C0A46" w:rsidP="005039A9">
      <w:pPr>
        <w:rPr>
          <w:rFonts w:eastAsia="Times New Roman" w:cs="Times New Roman"/>
          <w:bCs/>
          <w:iCs/>
          <w:szCs w:val="28"/>
        </w:rPr>
      </w:pPr>
      <w:r w:rsidRPr="005039A9">
        <w:rPr>
          <w:rFonts w:eastAsia="Times New Roman" w:cs="Times New Roman"/>
          <w:bCs/>
          <w:iCs/>
          <w:szCs w:val="28"/>
        </w:rPr>
        <w:t>Игровой арт:</w:t>
      </w:r>
    </w:p>
    <w:p w14:paraId="46D81865" w14:textId="54262BDA" w:rsidR="006C0A46" w:rsidRPr="006C0A46" w:rsidRDefault="006C0A46" w:rsidP="00F70A55">
      <w:pPr>
        <w:pStyle w:val="af4"/>
        <w:widowControl w:val="0"/>
        <w:numPr>
          <w:ilvl w:val="0"/>
          <w:numId w:val="7"/>
        </w:numPr>
        <w:ind w:left="0" w:firstLine="1072"/>
        <w:rPr>
          <w:rFonts w:eastAsia="Times New Roman" w:cs="Times New Roman"/>
          <w:bCs/>
          <w:iCs/>
          <w:szCs w:val="28"/>
        </w:rPr>
      </w:pPr>
      <w:r w:rsidRPr="006C0A46">
        <w:rPr>
          <w:rFonts w:eastAsia="Times New Roman" w:cs="Times New Roman"/>
          <w:bCs/>
          <w:iCs/>
          <w:szCs w:val="28"/>
        </w:rPr>
        <w:t>Арт для рекламных материалов:</w:t>
      </w:r>
      <w:r w:rsidR="0042215A">
        <w:rPr>
          <w:rFonts w:eastAsia="Times New Roman" w:cs="Times New Roman"/>
          <w:bCs/>
          <w:iCs/>
          <w:szCs w:val="28"/>
        </w:rPr>
        <w:t xml:space="preserve"> </w:t>
      </w:r>
      <w:r w:rsidRPr="006C0A46">
        <w:rPr>
          <w:rFonts w:eastAsia="Times New Roman" w:cs="Times New Roman"/>
          <w:bCs/>
          <w:iCs/>
          <w:szCs w:val="28"/>
        </w:rPr>
        <w:t>Разработать постер для игры, которы</w:t>
      </w:r>
      <w:r w:rsidR="002C6A6E">
        <w:rPr>
          <w:rFonts w:eastAsia="Times New Roman" w:cs="Times New Roman"/>
          <w:bCs/>
          <w:iCs/>
          <w:szCs w:val="28"/>
        </w:rPr>
        <w:t>й может</w:t>
      </w:r>
      <w:r w:rsidRPr="006C0A46">
        <w:rPr>
          <w:rFonts w:eastAsia="Times New Roman" w:cs="Times New Roman"/>
          <w:bCs/>
          <w:iCs/>
          <w:szCs w:val="28"/>
        </w:rPr>
        <w:t xml:space="preserve"> быть использован в маркетинговых материалах, включая обложки, баннеры и изображения для социальных сетей.</w:t>
      </w:r>
    </w:p>
    <w:p w14:paraId="6B2CBD12" w14:textId="5AEEA89B" w:rsidR="00062CAF" w:rsidRDefault="00EA7B83" w:rsidP="00F70A55">
      <w:pPr>
        <w:widowControl w:val="0"/>
        <w:rPr>
          <w:bCs/>
          <w:highlight w:val="white"/>
        </w:rPr>
      </w:pPr>
      <w:r>
        <w:rPr>
          <w:highlight w:val="white"/>
        </w:rPr>
        <w:t>Н</w:t>
      </w:r>
      <w:r w:rsidR="00FF0110">
        <w:rPr>
          <w:highlight w:val="white"/>
        </w:rPr>
        <w:t>а рабочем столе создать папку с названием номера конкурсанта (Например 05). Создать проект с названием «</w:t>
      </w:r>
      <w:r w:rsidR="0042215A">
        <w:rPr>
          <w:highlight w:val="white"/>
          <w:lang w:val="en-US"/>
        </w:rPr>
        <w:t>LabyrinthOfAdventures</w:t>
      </w:r>
      <w:r w:rsidR="00FF0110">
        <w:rPr>
          <w:highlight w:val="white"/>
        </w:rPr>
        <w:t>».</w:t>
      </w:r>
    </w:p>
    <w:p w14:paraId="2E5E4856" w14:textId="77777777" w:rsidR="00062CAF" w:rsidRDefault="00FF0110">
      <w:pPr>
        <w:ind w:firstLine="708"/>
        <w:contextualSpacing/>
      </w:pPr>
      <w:r>
        <w:t>Внутри проекта необходимо создать архитектуру папок и подпапок для дальнейшей работы в зависимости от применяемых паттернов разработки.</w:t>
      </w:r>
    </w:p>
    <w:p w14:paraId="7209DB30" w14:textId="77777777" w:rsidR="00062CAF" w:rsidRDefault="00FF0110">
      <w:r>
        <w:t>Импортировать ресурсы и разложить их по папкам, при необходимости изменить названия и настроить их.</w:t>
      </w:r>
    </w:p>
    <w:p w14:paraId="7F2AB95E" w14:textId="77777777" w:rsidR="00062CAF" w:rsidRDefault="00FF0110">
      <w:r>
        <w:t>Разработать логотип игры, используя графический редактор.</w:t>
      </w:r>
    </w:p>
    <w:p w14:paraId="251651F2" w14:textId="77777777" w:rsidR="00062CAF" w:rsidRDefault="00062CAF">
      <w:pPr>
        <w:rPr>
          <w:rFonts w:eastAsia="Times New Roman" w:cs="Times New Roman"/>
          <w:bCs/>
          <w:iCs/>
          <w:szCs w:val="28"/>
        </w:rPr>
      </w:pPr>
    </w:p>
    <w:p w14:paraId="6452820F" w14:textId="77777777" w:rsidR="00062CAF" w:rsidRDefault="00FF0110">
      <w:pPr>
        <w:spacing w:line="276" w:lineRule="auto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Модуль Б.</w:t>
      </w:r>
      <w:r>
        <w:rPr>
          <w:rFonts w:eastAsia="Times New Roman" w:cs="Times New Roman"/>
          <w:b/>
          <w:color w:val="000000"/>
          <w:szCs w:val="28"/>
          <w:lang w:eastAsia="ru-RU"/>
        </w:rPr>
        <w:t xml:space="preserve"> Разработка пользовательского интерфейса (инвариант)</w:t>
      </w:r>
    </w:p>
    <w:p w14:paraId="4C546EC9" w14:textId="77777777" w:rsidR="00062CAF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Время на выполнения модуля:</w:t>
      </w:r>
      <w:r>
        <w:rPr>
          <w:rFonts w:eastAsia="Times New Roman" w:cs="Times New Roman"/>
          <w:bCs/>
          <w:iCs/>
          <w:szCs w:val="28"/>
        </w:rPr>
        <w:t xml:space="preserve"> </w:t>
      </w:r>
      <w:r w:rsidR="00B05877">
        <w:rPr>
          <w:rFonts w:eastAsia="Times New Roman" w:cs="Times New Roman"/>
          <w:bCs/>
          <w:iCs/>
          <w:szCs w:val="28"/>
        </w:rPr>
        <w:t>2</w:t>
      </w:r>
      <w:r>
        <w:rPr>
          <w:rFonts w:eastAsia="Times New Roman" w:cs="Times New Roman"/>
          <w:bCs/>
          <w:iCs/>
          <w:szCs w:val="28"/>
        </w:rPr>
        <w:t xml:space="preserve"> час</w:t>
      </w:r>
      <w:r w:rsidR="00B05877">
        <w:rPr>
          <w:rFonts w:eastAsia="Times New Roman" w:cs="Times New Roman"/>
          <w:bCs/>
          <w:iCs/>
          <w:szCs w:val="28"/>
        </w:rPr>
        <w:t>а</w:t>
      </w:r>
    </w:p>
    <w:p w14:paraId="5E2B0017" w14:textId="77777777" w:rsidR="00062CAF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bCs/>
          <w:iCs/>
          <w:szCs w:val="28"/>
        </w:rPr>
        <w:t>Задание:</w:t>
      </w:r>
      <w:r>
        <w:rPr>
          <w:rFonts w:eastAsia="Times New Roman" w:cs="Times New Roman"/>
          <w:bCs/>
          <w:iCs/>
          <w:szCs w:val="28"/>
        </w:rPr>
        <w:t xml:space="preserve"> Конкурсанту необходимо разработать все окна, согласно ГДД. </w:t>
      </w:r>
    </w:p>
    <w:p w14:paraId="32AF61DA" w14:textId="77777777" w:rsidR="00062CAF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Дизайн окон должен быть идентичным и необходимый для верстки функционал должен быть реализован.</w:t>
      </w:r>
    </w:p>
    <w:p w14:paraId="0D49A677" w14:textId="77777777" w:rsidR="00062CAF" w:rsidRDefault="00FF011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bCs/>
          <w:iCs/>
          <w:szCs w:val="28"/>
        </w:rPr>
        <w:t xml:space="preserve">Весь интерфейс должен быть разработан на объектах </w:t>
      </w:r>
      <w:r>
        <w:rPr>
          <w:rFonts w:eastAsia="Times New Roman" w:cs="Times New Roman"/>
          <w:bCs/>
          <w:iCs/>
          <w:szCs w:val="28"/>
          <w:lang w:val="en-US"/>
        </w:rPr>
        <w:t>UI</w:t>
      </w:r>
      <w:r>
        <w:rPr>
          <w:rFonts w:eastAsia="Times New Roman" w:cs="Times New Roman"/>
          <w:bCs/>
          <w:iCs/>
          <w:szCs w:val="28"/>
        </w:rPr>
        <w:t xml:space="preserve"> с использованием </w:t>
      </w:r>
      <w:r>
        <w:rPr>
          <w:rFonts w:eastAsia="Times New Roman" w:cs="Times New Roman"/>
          <w:bCs/>
          <w:iCs/>
          <w:szCs w:val="28"/>
          <w:lang w:val="en-US"/>
        </w:rPr>
        <w:t>Canvas</w:t>
      </w:r>
      <w:r>
        <w:rPr>
          <w:rFonts w:eastAsia="Times New Roman" w:cs="Times New Roman"/>
          <w:bCs/>
          <w:iCs/>
          <w:szCs w:val="28"/>
        </w:rPr>
        <w:t>. Также не должны использоваться стандартные шрифты.</w:t>
      </w:r>
    </w:p>
    <w:p w14:paraId="5D83D488" w14:textId="77777777" w:rsidR="00062CAF" w:rsidRDefault="00062CAF">
      <w:pPr>
        <w:rPr>
          <w:bCs/>
        </w:rPr>
      </w:pPr>
    </w:p>
    <w:p w14:paraId="257D532E" w14:textId="77777777" w:rsidR="00062CAF" w:rsidRDefault="00FF0110">
      <w:pPr>
        <w:spacing w:line="276" w:lineRule="auto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Модуль В.</w:t>
      </w:r>
      <w:r>
        <w:t xml:space="preserve"> </w:t>
      </w:r>
      <w:r>
        <w:rPr>
          <w:rFonts w:eastAsia="Times New Roman" w:cs="Times New Roman"/>
          <w:b/>
          <w:bCs/>
          <w:szCs w:val="28"/>
          <w:lang w:eastAsia="ru-RU"/>
        </w:rPr>
        <w:t>Реализация игровых механик</w:t>
      </w:r>
      <w:r>
        <w:rPr>
          <w:rFonts w:eastAsia="Times New Roman" w:cs="Times New Roman"/>
          <w:b/>
          <w:color w:val="000000"/>
          <w:szCs w:val="28"/>
          <w:lang w:eastAsia="ru-RU"/>
        </w:rPr>
        <w:t xml:space="preserve"> (инвариант)</w:t>
      </w:r>
    </w:p>
    <w:p w14:paraId="53ECC328" w14:textId="77777777" w:rsidR="00062CAF" w:rsidRDefault="00FF0110" w:rsidP="00FA47A9">
      <w:pPr>
        <w:widowControl w:val="0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Время на выполнения модуля:</w:t>
      </w:r>
      <w:r>
        <w:rPr>
          <w:rFonts w:eastAsia="Times New Roman" w:cs="Times New Roman"/>
          <w:bCs/>
          <w:iCs/>
          <w:szCs w:val="28"/>
        </w:rPr>
        <w:t xml:space="preserve"> </w:t>
      </w:r>
      <w:r w:rsidR="00231D0B">
        <w:rPr>
          <w:rFonts w:eastAsia="Times New Roman" w:cs="Times New Roman"/>
          <w:bCs/>
          <w:iCs/>
          <w:szCs w:val="28"/>
        </w:rPr>
        <w:t>8</w:t>
      </w:r>
      <w:r w:rsidR="00B05877">
        <w:rPr>
          <w:rFonts w:eastAsia="Times New Roman" w:cs="Times New Roman"/>
          <w:bCs/>
          <w:iCs/>
          <w:szCs w:val="28"/>
        </w:rPr>
        <w:t xml:space="preserve"> часов</w:t>
      </w:r>
    </w:p>
    <w:p w14:paraId="3D07BF41" w14:textId="77777777" w:rsidR="00062CAF" w:rsidRPr="00197AA3" w:rsidRDefault="00FF0110" w:rsidP="00FA47A9">
      <w:pPr>
        <w:widowControl w:val="0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bCs/>
          <w:iCs/>
          <w:szCs w:val="28"/>
        </w:rPr>
        <w:t xml:space="preserve">Задание: </w:t>
      </w:r>
      <w:r>
        <w:rPr>
          <w:rFonts w:eastAsia="Times New Roman" w:cs="Times New Roman"/>
          <w:bCs/>
          <w:iCs/>
          <w:szCs w:val="28"/>
        </w:rPr>
        <w:t>Конкурсанту необходимо реализовать иг</w:t>
      </w:r>
      <w:r w:rsidR="00716ECE">
        <w:rPr>
          <w:rFonts w:eastAsia="Times New Roman" w:cs="Times New Roman"/>
          <w:bCs/>
          <w:iCs/>
          <w:szCs w:val="28"/>
        </w:rPr>
        <w:t xml:space="preserve">ровые механики, </w:t>
      </w:r>
      <w:r w:rsidR="00716ECE">
        <w:rPr>
          <w:rFonts w:eastAsia="Times New Roman" w:cs="Times New Roman"/>
          <w:bCs/>
          <w:iCs/>
          <w:szCs w:val="28"/>
        </w:rPr>
        <w:lastRenderedPageBreak/>
        <w:t>указанные в ГДД</w:t>
      </w:r>
      <w:r w:rsidR="00CF7642">
        <w:rPr>
          <w:rFonts w:eastAsia="Times New Roman" w:cs="Times New Roman"/>
          <w:bCs/>
          <w:iCs/>
          <w:szCs w:val="28"/>
        </w:rPr>
        <w:t xml:space="preserve">, а </w:t>
      </w:r>
      <w:r w:rsidR="00CF7642" w:rsidRPr="00FA47A9">
        <w:rPr>
          <w:rFonts w:eastAsia="Times New Roman" w:cs="Times New Roman"/>
          <w:bCs/>
          <w:iCs/>
          <w:szCs w:val="28"/>
        </w:rPr>
        <w:t>также реализовать юнит-</w:t>
      </w:r>
      <w:r w:rsidR="00CF7642">
        <w:rPr>
          <w:rFonts w:eastAsia="Times New Roman" w:cs="Times New Roman"/>
          <w:bCs/>
          <w:iCs/>
          <w:szCs w:val="28"/>
        </w:rPr>
        <w:t>тесты.</w:t>
      </w:r>
    </w:p>
    <w:p w14:paraId="6D4105C4" w14:textId="77777777" w:rsidR="00062CAF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Также должны отсутствовать закомментированные блоки кода, наименование классов и переменных должны отражать их назначения, стиль наименования должен соответствовать стандартам.</w:t>
      </w:r>
    </w:p>
    <w:p w14:paraId="72871248" w14:textId="77777777" w:rsidR="00062CAF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Должны присутствовать комментарии summary у каждого класса и содержать полное описание передаваемых параметров.</w:t>
      </w:r>
    </w:p>
    <w:p w14:paraId="42D54B84" w14:textId="77777777" w:rsidR="00062CAF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Скрипты должны быть структурированы.</w:t>
      </w:r>
    </w:p>
    <w:p w14:paraId="0BBEEE6F" w14:textId="77777777" w:rsidR="00062CAF" w:rsidRDefault="00062CAF">
      <w:pPr>
        <w:rPr>
          <w:rFonts w:eastAsia="Times New Roman" w:cs="Times New Roman"/>
          <w:bCs/>
          <w:iCs/>
          <w:szCs w:val="28"/>
        </w:rPr>
      </w:pPr>
    </w:p>
    <w:p w14:paraId="36CDC5E2" w14:textId="77777777" w:rsidR="00062CAF" w:rsidRDefault="00FF0110">
      <w:pPr>
        <w:spacing w:line="276" w:lineRule="auto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Модуль Г.</w:t>
      </w:r>
      <w:r>
        <w:t xml:space="preserve"> </w:t>
      </w:r>
      <w:r>
        <w:rPr>
          <w:rFonts w:eastAsia="Times New Roman" w:cs="Times New Roman"/>
          <w:b/>
          <w:bCs/>
          <w:szCs w:val="28"/>
          <w:lang w:eastAsia="ru-RU"/>
        </w:rPr>
        <w:t>Хранение данных</w:t>
      </w:r>
      <w:r>
        <w:rPr>
          <w:rFonts w:eastAsia="Times New Roman" w:cs="Times New Roman"/>
          <w:b/>
          <w:color w:val="000000"/>
          <w:szCs w:val="28"/>
          <w:lang w:eastAsia="ru-RU"/>
        </w:rPr>
        <w:t xml:space="preserve"> (инвариант)</w:t>
      </w:r>
    </w:p>
    <w:p w14:paraId="0F2D335D" w14:textId="77777777" w:rsidR="00062CAF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Время на выполнения модуля:</w:t>
      </w:r>
      <w:r>
        <w:rPr>
          <w:rFonts w:eastAsia="Times New Roman" w:cs="Times New Roman"/>
          <w:bCs/>
          <w:iCs/>
          <w:szCs w:val="28"/>
        </w:rPr>
        <w:t xml:space="preserve"> </w:t>
      </w:r>
      <w:r w:rsidR="00B05877">
        <w:rPr>
          <w:rFonts w:eastAsia="Times New Roman" w:cs="Times New Roman"/>
          <w:bCs/>
          <w:iCs/>
          <w:szCs w:val="28"/>
        </w:rPr>
        <w:t>1 час</w:t>
      </w:r>
    </w:p>
    <w:p w14:paraId="54183C78" w14:textId="77777777" w:rsidR="00062CAF" w:rsidRDefault="00FF0110">
      <w:r>
        <w:rPr>
          <w:rFonts w:eastAsia="Times New Roman" w:cs="Times New Roman"/>
          <w:b/>
          <w:bCs/>
          <w:iCs/>
          <w:szCs w:val="28"/>
        </w:rPr>
        <w:t xml:space="preserve">Задание: </w:t>
      </w:r>
      <w:r>
        <w:t>Конкурсант должен реализовать сохранение аспектов игрового процесса согласно ГДД.</w:t>
      </w:r>
    </w:p>
    <w:p w14:paraId="40D49E96" w14:textId="77777777" w:rsidR="00062CAF" w:rsidRDefault="00FF0110">
      <w:pPr>
        <w:rPr>
          <w:rFonts w:eastAsia="Times New Roman" w:cs="Times New Roman"/>
          <w:b/>
          <w:bCs/>
          <w:iCs/>
          <w:szCs w:val="28"/>
        </w:rPr>
      </w:pPr>
      <w:r>
        <w:rPr>
          <w:rFonts w:eastAsia="Times New Roman" w:cs="Times New Roman"/>
          <w:b/>
          <w:bCs/>
          <w:iCs/>
          <w:szCs w:val="28"/>
        </w:rPr>
        <w:t>Модуль Д. Оптимизация и тестирование игры (инвариант)</w:t>
      </w:r>
    </w:p>
    <w:p w14:paraId="37D4B5E9" w14:textId="77777777" w:rsidR="00062CAF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Время на выполнение модуля:</w:t>
      </w:r>
      <w:r>
        <w:rPr>
          <w:rFonts w:eastAsia="Times New Roman" w:cs="Times New Roman"/>
          <w:bCs/>
          <w:iCs/>
          <w:szCs w:val="28"/>
        </w:rPr>
        <w:t xml:space="preserve"> </w:t>
      </w:r>
      <w:r w:rsidR="00B05877">
        <w:rPr>
          <w:rFonts w:eastAsia="Times New Roman" w:cs="Times New Roman"/>
          <w:bCs/>
          <w:iCs/>
          <w:szCs w:val="28"/>
        </w:rPr>
        <w:t>1 час</w:t>
      </w:r>
    </w:p>
    <w:p w14:paraId="7653882E" w14:textId="77777777" w:rsidR="00062CAF" w:rsidRPr="00231D0B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Задание:</w:t>
      </w:r>
      <w:r>
        <w:rPr>
          <w:rFonts w:eastAsia="Times New Roman" w:cs="Times New Roman"/>
          <w:bCs/>
          <w:iCs/>
          <w:szCs w:val="28"/>
        </w:rPr>
        <w:t xml:space="preserve"> </w:t>
      </w:r>
      <w:r w:rsidR="00231D0B" w:rsidRPr="00231D0B">
        <w:rPr>
          <w:rFonts w:eastAsia="Times New Roman" w:cs="Times New Roman"/>
          <w:bCs/>
          <w:iCs/>
          <w:szCs w:val="28"/>
        </w:rPr>
        <w:t>Конкурсанту требуется устранить ошибки, чтобы обеспечить выполнение основных задач в игре, а также собрать и протестировать работоспособность сборки.</w:t>
      </w:r>
    </w:p>
    <w:p w14:paraId="7D9C330F" w14:textId="77777777" w:rsidR="00231D0B" w:rsidRDefault="00231D0B">
      <w:pPr>
        <w:rPr>
          <w:rFonts w:eastAsia="Times New Roman" w:cs="Times New Roman"/>
          <w:bCs/>
          <w:iCs/>
          <w:szCs w:val="28"/>
        </w:rPr>
      </w:pPr>
    </w:p>
    <w:p w14:paraId="6C5FCB72" w14:textId="77777777" w:rsidR="00062CAF" w:rsidRDefault="00FF0110">
      <w:pPr>
        <w:spacing w:line="276" w:lineRule="auto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Модуль Е.</w:t>
      </w:r>
      <w:r>
        <w:t xml:space="preserve"> </w:t>
      </w:r>
      <w:r>
        <w:rPr>
          <w:rFonts w:eastAsia="Times New Roman" w:cs="Times New Roman"/>
          <w:b/>
          <w:bCs/>
          <w:szCs w:val="28"/>
          <w:lang w:eastAsia="ru-RU"/>
        </w:rPr>
        <w:t>Питч игры (</w:t>
      </w:r>
      <w:r>
        <w:rPr>
          <w:rFonts w:eastAsia="Times New Roman" w:cs="Times New Roman"/>
          <w:b/>
          <w:color w:val="000000"/>
          <w:szCs w:val="28"/>
          <w:lang w:eastAsia="ru-RU"/>
        </w:rPr>
        <w:t>инвариант</w:t>
      </w:r>
      <w:r>
        <w:rPr>
          <w:rFonts w:eastAsia="Times New Roman" w:cs="Times New Roman"/>
          <w:b/>
          <w:bCs/>
          <w:szCs w:val="28"/>
          <w:lang w:eastAsia="ru-RU"/>
        </w:rPr>
        <w:t>)</w:t>
      </w:r>
    </w:p>
    <w:p w14:paraId="320CBE24" w14:textId="77777777" w:rsidR="00062CAF" w:rsidRDefault="00FF0110">
      <w:p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Время на выполнения модуля:</w:t>
      </w:r>
      <w:r>
        <w:rPr>
          <w:rFonts w:eastAsia="Times New Roman" w:cs="Times New Roman"/>
          <w:bCs/>
          <w:iCs/>
          <w:szCs w:val="28"/>
        </w:rPr>
        <w:t xml:space="preserve"> </w:t>
      </w:r>
      <w:r w:rsidR="00B05877">
        <w:rPr>
          <w:rFonts w:eastAsia="Times New Roman" w:cs="Times New Roman"/>
          <w:bCs/>
          <w:iCs/>
          <w:szCs w:val="28"/>
        </w:rPr>
        <w:t>2 часа</w:t>
      </w:r>
    </w:p>
    <w:p w14:paraId="2DE729F2" w14:textId="77777777" w:rsidR="00062CAF" w:rsidRDefault="00FF0110">
      <w:pPr>
        <w:rPr>
          <w:rFonts w:eastAsia="Times New Roman" w:cs="Times New Roman"/>
          <w:b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Защита модуля 5 минут на конкурсанта</w:t>
      </w:r>
    </w:p>
    <w:p w14:paraId="1840EB9A" w14:textId="77777777" w:rsidR="00062CAF" w:rsidRDefault="00FF0110">
      <w:pPr>
        <w:rPr>
          <w:bCs/>
        </w:rPr>
      </w:pPr>
      <w:r>
        <w:rPr>
          <w:rFonts w:eastAsia="Times New Roman" w:cs="Times New Roman"/>
          <w:b/>
          <w:iCs/>
          <w:szCs w:val="28"/>
        </w:rPr>
        <w:t>Задание:</w:t>
      </w:r>
      <w:r>
        <w:rPr>
          <w:rFonts w:eastAsia="Times New Roman" w:cs="Times New Roman"/>
          <w:bCs/>
          <w:iCs/>
          <w:szCs w:val="28"/>
        </w:rPr>
        <w:t xml:space="preserve"> </w:t>
      </w:r>
      <w:r>
        <w:t>Конкурсанту н</w:t>
      </w:r>
      <w:r>
        <w:rPr>
          <w:rFonts w:eastAsia="Times New Roman" w:cs="Times New Roman"/>
          <w:bCs/>
          <w:iCs/>
          <w:szCs w:val="28"/>
        </w:rPr>
        <w:t xml:space="preserve">еобходимо подготовить </w:t>
      </w:r>
      <w:r>
        <w:rPr>
          <w:bCs/>
        </w:rPr>
        <w:t>презентацию-питч проекта (слайд- шоу, анимация, скрайбинг и другие формы по выбору), а также презентовать перед экспертами.</w:t>
      </w:r>
    </w:p>
    <w:p w14:paraId="0D9B3FC0" w14:textId="77777777" w:rsidR="00062CAF" w:rsidRDefault="00FF0110">
      <w:pPr>
        <w:rPr>
          <w:bCs/>
        </w:rPr>
      </w:pPr>
      <w:r>
        <w:rPr>
          <w:rFonts w:eastAsia="Times New Roman" w:cs="Times New Roman"/>
          <w:bCs/>
          <w:iCs/>
          <w:szCs w:val="28"/>
        </w:rPr>
        <w:t>П</w:t>
      </w:r>
      <w:r>
        <w:rPr>
          <w:bCs/>
        </w:rPr>
        <w:t>резентация должна включать в себя:</w:t>
      </w:r>
    </w:p>
    <w:p w14:paraId="17E96332" w14:textId="77777777" w:rsidR="00062CAF" w:rsidRDefault="00FF0110">
      <w:pPr>
        <w:pStyle w:val="af4"/>
        <w:numPr>
          <w:ilvl w:val="0"/>
          <w:numId w:val="5"/>
        </w:numPr>
        <w:rPr>
          <w:bCs/>
        </w:rPr>
      </w:pPr>
      <w:r>
        <w:rPr>
          <w:bCs/>
        </w:rPr>
        <w:t>титульную страницу;</w:t>
      </w:r>
    </w:p>
    <w:p w14:paraId="6F8F42B6" w14:textId="77777777" w:rsidR="00062CAF" w:rsidRDefault="00FF0110">
      <w:pPr>
        <w:pStyle w:val="af4"/>
        <w:numPr>
          <w:ilvl w:val="0"/>
          <w:numId w:val="5"/>
        </w:numPr>
        <w:rPr>
          <w:bCs/>
        </w:rPr>
      </w:pPr>
      <w:r>
        <w:rPr>
          <w:bCs/>
        </w:rPr>
        <w:t>название игры;</w:t>
      </w:r>
    </w:p>
    <w:p w14:paraId="65FF403E" w14:textId="77777777" w:rsidR="00062CAF" w:rsidRDefault="00FF0110">
      <w:pPr>
        <w:pStyle w:val="af4"/>
        <w:numPr>
          <w:ilvl w:val="0"/>
          <w:numId w:val="5"/>
        </w:numPr>
        <w:rPr>
          <w:bCs/>
        </w:rPr>
      </w:pPr>
      <w:r>
        <w:rPr>
          <w:bCs/>
        </w:rPr>
        <w:t>жанр(ы) игры;</w:t>
      </w:r>
    </w:p>
    <w:p w14:paraId="0C507BBE" w14:textId="77777777" w:rsidR="00062CAF" w:rsidRDefault="00FF0110">
      <w:pPr>
        <w:pStyle w:val="af4"/>
        <w:numPr>
          <w:ilvl w:val="0"/>
          <w:numId w:val="5"/>
        </w:numPr>
        <w:rPr>
          <w:bCs/>
        </w:rPr>
      </w:pPr>
      <w:r>
        <w:rPr>
          <w:bCs/>
        </w:rPr>
        <w:t>целевую аудиторию игры;</w:t>
      </w:r>
    </w:p>
    <w:p w14:paraId="06A7ED1C" w14:textId="77777777" w:rsidR="00062CAF" w:rsidRDefault="00FF0110">
      <w:pPr>
        <w:pStyle w:val="af4"/>
        <w:numPr>
          <w:ilvl w:val="0"/>
          <w:numId w:val="5"/>
        </w:numPr>
        <w:rPr>
          <w:bCs/>
        </w:rPr>
      </w:pPr>
      <w:r>
        <w:rPr>
          <w:bCs/>
        </w:rPr>
        <w:t>основные механики игры (со скриншотами/записью экрана);</w:t>
      </w:r>
    </w:p>
    <w:p w14:paraId="734010C7" w14:textId="77777777" w:rsidR="00062CAF" w:rsidRDefault="00FF0110">
      <w:pPr>
        <w:pStyle w:val="af4"/>
        <w:numPr>
          <w:ilvl w:val="0"/>
          <w:numId w:val="5"/>
        </w:numPr>
        <w:rPr>
          <w:bCs/>
        </w:rPr>
      </w:pPr>
      <w:r>
        <w:rPr>
          <w:bCs/>
        </w:rPr>
        <w:lastRenderedPageBreak/>
        <w:t>описание производительности.</w:t>
      </w:r>
    </w:p>
    <w:p w14:paraId="7BD098AD" w14:textId="77777777" w:rsidR="00062CAF" w:rsidRDefault="00062CAF">
      <w:pPr>
        <w:rPr>
          <w:bCs/>
        </w:rPr>
      </w:pPr>
    </w:p>
    <w:p w14:paraId="0C7E24C1" w14:textId="77777777" w:rsidR="00062CAF" w:rsidRDefault="00FF0110">
      <w:pPr>
        <w:spacing w:after="160" w:line="259" w:lineRule="auto"/>
        <w:ind w:firstLine="0"/>
        <w:jc w:val="left"/>
      </w:pPr>
      <w:r>
        <w:br w:type="page"/>
      </w:r>
    </w:p>
    <w:p w14:paraId="5E54B5FC" w14:textId="77777777" w:rsidR="00062CAF" w:rsidRDefault="00FF0110">
      <w:pPr>
        <w:pStyle w:val="1"/>
        <w:jc w:val="center"/>
      </w:pPr>
      <w:bookmarkStart w:id="13" w:name="_Toc165770546"/>
      <w:r>
        <w:lastRenderedPageBreak/>
        <w:t>2. Специальные правила компетенции</w:t>
      </w:r>
      <w:bookmarkEnd w:id="13"/>
    </w:p>
    <w:p w14:paraId="72D67563" w14:textId="77777777" w:rsidR="00062CAF" w:rsidRDefault="00062CAF"/>
    <w:p w14:paraId="286245EF" w14:textId="77777777" w:rsidR="00062CAF" w:rsidRDefault="00FF0110">
      <w:r>
        <w:t>Особые правила компетенции не могут противоречить или иметь приоритет над Регламентом соревнований. Они предоставляют конкретные детали и ясность в областях, которые могут варьироваться в зависимости от компетенции.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972"/>
        <w:gridCol w:w="6775"/>
      </w:tblGrid>
      <w:tr w:rsidR="00062CAF" w14:paraId="4859E2B2" w14:textId="77777777">
        <w:tc>
          <w:tcPr>
            <w:tcW w:w="2972" w:type="dxa"/>
          </w:tcPr>
          <w:p w14:paraId="5D21BC1D" w14:textId="77777777" w:rsidR="00062CAF" w:rsidRDefault="00FF0110">
            <w:pPr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Область</w:t>
            </w:r>
          </w:p>
        </w:tc>
        <w:tc>
          <w:tcPr>
            <w:tcW w:w="6775" w:type="dxa"/>
          </w:tcPr>
          <w:p w14:paraId="723A79A7" w14:textId="77777777" w:rsidR="00062CAF" w:rsidRDefault="00FF0110">
            <w:pPr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Правила</w:t>
            </w:r>
          </w:p>
        </w:tc>
      </w:tr>
      <w:tr w:rsidR="00537227" w14:paraId="09B34CFB" w14:textId="77777777">
        <w:tc>
          <w:tcPr>
            <w:tcW w:w="2972" w:type="dxa"/>
          </w:tcPr>
          <w:p w14:paraId="3B5A9736" w14:textId="77777777" w:rsidR="00537227" w:rsidRDefault="00537227" w:rsidP="00E94CAD">
            <w:pPr>
              <w:spacing w:line="240" w:lineRule="auto"/>
              <w:ind w:firstLine="0"/>
            </w:pPr>
            <w:r>
              <w:t>Использование персональных мобильных устройств (ноутбуки, планшеты, мобильные телефоны, смарт-часы)</w:t>
            </w:r>
          </w:p>
        </w:tc>
        <w:tc>
          <w:tcPr>
            <w:tcW w:w="6775" w:type="dxa"/>
          </w:tcPr>
          <w:p w14:paraId="1D67D693" w14:textId="77777777" w:rsidR="00537227" w:rsidRDefault="00537227" w:rsidP="00E94CAD">
            <w:pPr>
              <w:spacing w:line="240" w:lineRule="auto"/>
              <w:ind w:firstLine="0"/>
            </w:pPr>
            <w:r>
              <w:t>Экспертам-наставникам разрешается пользоваться личными компьютерами, планшетами, мобильными телефонами или смарт устройствами, находясь в помещении для экспертов, за исключением случаев, когда в этом помещении находятся документы, имеющие отношение к соревнованию.</w:t>
            </w:r>
          </w:p>
          <w:p w14:paraId="339F84B8" w14:textId="77777777" w:rsidR="00537227" w:rsidRDefault="00537227" w:rsidP="00E94CAD">
            <w:pPr>
              <w:spacing w:line="240" w:lineRule="auto"/>
              <w:ind w:firstLine="0"/>
            </w:pPr>
            <w:r>
              <w:t>Экспертам-наставникам на протяжении всего чемпионата запрещено показывать, что-либо на мобильных устройствах и других предметах (которые могут содержать информацию) конкурсантам чемпионата.</w:t>
            </w:r>
          </w:p>
        </w:tc>
      </w:tr>
      <w:tr w:rsidR="00537227" w14:paraId="58503E9F" w14:textId="77777777">
        <w:tc>
          <w:tcPr>
            <w:tcW w:w="2972" w:type="dxa"/>
          </w:tcPr>
          <w:p w14:paraId="3E9CED42" w14:textId="77777777" w:rsidR="00537227" w:rsidRDefault="00537227" w:rsidP="00E94CAD">
            <w:pPr>
              <w:spacing w:line="240" w:lineRule="auto"/>
              <w:ind w:firstLine="0"/>
            </w:pPr>
            <w:r>
              <w:t>Использование устройств фото- и видеосъемки</w:t>
            </w:r>
          </w:p>
        </w:tc>
        <w:tc>
          <w:tcPr>
            <w:tcW w:w="6775" w:type="dxa"/>
          </w:tcPr>
          <w:p w14:paraId="2546E009" w14:textId="77777777" w:rsidR="00537227" w:rsidRDefault="00537227" w:rsidP="00E94CAD">
            <w:pPr>
              <w:spacing w:line="240" w:lineRule="auto"/>
              <w:ind w:firstLine="0"/>
            </w:pPr>
            <w:r>
              <w:t>Экспертам-наставникам разрешается делать фото их конкурсантов во время чемпионата, таким образом, чтобы содержимое экрана не попадало в объектив фото или видео оборудования.</w:t>
            </w:r>
          </w:p>
          <w:p w14:paraId="2B0D71B1" w14:textId="77777777" w:rsidR="00537227" w:rsidRDefault="00537227" w:rsidP="00E94CAD">
            <w:pPr>
              <w:spacing w:line="240" w:lineRule="auto"/>
              <w:ind w:firstLine="0"/>
            </w:pPr>
            <w:r>
              <w:t>Экспертам-наставникам разрешается пользоваться фото- и видеооборудованием, находясь в помещении для экспертов, за исключением случаев, когда документы, относящиеся к соревнованию, находятся в комнате, по согласованию с Главным экспертом.</w:t>
            </w:r>
          </w:p>
          <w:p w14:paraId="3DCF6486" w14:textId="77777777" w:rsidR="00537227" w:rsidRDefault="00537227" w:rsidP="00E94CAD">
            <w:pPr>
              <w:spacing w:line="240" w:lineRule="auto"/>
              <w:ind w:firstLine="0"/>
            </w:pPr>
            <w:r>
              <w:t>Конкурсантам разрешается использовать личные устройства для фото- и видеосъемки на рабочей площадке только после завершения Чемпионата.</w:t>
            </w:r>
          </w:p>
        </w:tc>
      </w:tr>
      <w:tr w:rsidR="00537227" w14:paraId="27D525A8" w14:textId="77777777">
        <w:tc>
          <w:tcPr>
            <w:tcW w:w="2972" w:type="dxa"/>
          </w:tcPr>
          <w:p w14:paraId="197F40B7" w14:textId="77777777" w:rsidR="00537227" w:rsidRDefault="00537227" w:rsidP="00E94CAD">
            <w:pPr>
              <w:spacing w:line="240" w:lineRule="auto"/>
              <w:ind w:firstLine="0"/>
            </w:pPr>
            <w:r>
              <w:t>Прослушивание музыки во время соревнований</w:t>
            </w:r>
          </w:p>
        </w:tc>
        <w:tc>
          <w:tcPr>
            <w:tcW w:w="6775" w:type="dxa"/>
          </w:tcPr>
          <w:p w14:paraId="41E275FC" w14:textId="77777777" w:rsidR="00537227" w:rsidRDefault="00537227" w:rsidP="00E94CAD">
            <w:pPr>
              <w:spacing w:line="240" w:lineRule="auto"/>
              <w:ind w:firstLine="0"/>
            </w:pPr>
            <w:r>
              <w:t>Участники могут слушать музыку. Наушники и музыка в виде файлов должны быть предварительно сданы техническому администратору площадки или главному эксперту для проверки. В день ознакомления конкурсантам разрешается принести карту памяти, содержащую музыку. Вся музыка будет упорядочена и проверена. Принесенная музыка будет храниться на компьютерах конкурсантов.</w:t>
            </w:r>
          </w:p>
        </w:tc>
      </w:tr>
      <w:tr w:rsidR="00537227" w14:paraId="0C978F35" w14:textId="77777777">
        <w:tc>
          <w:tcPr>
            <w:tcW w:w="2972" w:type="dxa"/>
          </w:tcPr>
          <w:p w14:paraId="37126118" w14:textId="77777777" w:rsidR="00537227" w:rsidRDefault="00537227" w:rsidP="00E94CAD">
            <w:pPr>
              <w:spacing w:line="240" w:lineRule="auto"/>
              <w:ind w:firstLine="0"/>
            </w:pPr>
            <w:r>
              <w:t>Коммуникация</w:t>
            </w:r>
          </w:p>
        </w:tc>
        <w:tc>
          <w:tcPr>
            <w:tcW w:w="6775" w:type="dxa"/>
          </w:tcPr>
          <w:p w14:paraId="57239EFF" w14:textId="77777777" w:rsidR="00537227" w:rsidRDefault="00537227" w:rsidP="00E94CAD">
            <w:pPr>
              <w:spacing w:line="240" w:lineRule="auto"/>
              <w:ind w:firstLine="0"/>
            </w:pPr>
            <w:r>
              <w:t xml:space="preserve">На всем протяжении чемпионата запрещена любая  помощь и подсказки со стороны экспертов-наставников для конкурсантов, в том числе на мобильных устройствах и бумажных носителях, </w:t>
            </w:r>
            <w:r>
              <w:lastRenderedPageBreak/>
              <w:t>которые могут содержать информацию. Общения с конкурсантами обязательно должны быть согласованы с Главным экспертом.</w:t>
            </w:r>
          </w:p>
        </w:tc>
      </w:tr>
      <w:tr w:rsidR="00537227" w14:paraId="089F3EE6" w14:textId="77777777">
        <w:tc>
          <w:tcPr>
            <w:tcW w:w="2972" w:type="dxa"/>
          </w:tcPr>
          <w:p w14:paraId="2D5D8D51" w14:textId="77777777" w:rsidR="00537227" w:rsidRDefault="00537227" w:rsidP="00E94CAD">
            <w:pPr>
              <w:spacing w:line="240" w:lineRule="auto"/>
              <w:ind w:firstLine="0"/>
            </w:pPr>
            <w:r>
              <w:lastRenderedPageBreak/>
              <w:t>Клавиатура и мышь</w:t>
            </w:r>
          </w:p>
        </w:tc>
        <w:tc>
          <w:tcPr>
            <w:tcW w:w="6775" w:type="dxa"/>
          </w:tcPr>
          <w:p w14:paraId="79032494" w14:textId="77777777" w:rsidR="00537227" w:rsidRDefault="00537227" w:rsidP="00E94CAD">
            <w:pPr>
              <w:spacing w:line="240" w:lineRule="auto"/>
              <w:ind w:firstLine="0"/>
            </w:pPr>
            <w:r>
              <w:t>Конкурсанты могут принести с собой свои клавиатуры, мышки и проводные наушники. Все принесенные клавиатуры, мышки и проводные наушники должны быть предварительно сданы на проверку техническому администратору площадки. Запрещено использование клавиатур и мышек с подключением по беспроводным каналам. Устройства ввода не должны быть программируемыми.</w:t>
            </w:r>
          </w:p>
        </w:tc>
      </w:tr>
    </w:tbl>
    <w:p w14:paraId="603CBE37" w14:textId="77777777" w:rsidR="00062CAF" w:rsidRDefault="00062CAF"/>
    <w:p w14:paraId="155A3AD2" w14:textId="77777777" w:rsidR="00062CAF" w:rsidRDefault="00FF0110">
      <w:pPr>
        <w:pStyle w:val="1"/>
        <w:ind w:firstLine="0"/>
        <w:jc w:val="center"/>
      </w:pPr>
      <w:bookmarkStart w:id="14" w:name="_Toc165770547"/>
      <w:r>
        <w:t xml:space="preserve">2.1. </w:t>
      </w:r>
      <w:r>
        <w:rPr>
          <w:caps w:val="0"/>
        </w:rPr>
        <w:t>Личные инструменты конкурсанта</w:t>
      </w:r>
      <w:bookmarkEnd w:id="14"/>
    </w:p>
    <w:p w14:paraId="418F40E9" w14:textId="77777777" w:rsidR="00062CAF" w:rsidRDefault="00FF0110">
      <w:r>
        <w:t>Участник может принести с собой следующее оборудование:</w:t>
      </w:r>
    </w:p>
    <w:p w14:paraId="2FBA1472" w14:textId="77777777" w:rsidR="00062CAF" w:rsidRDefault="00FF0110">
      <w:r>
        <w:t>● проводные наушники с длиной провода не менее 2х метров;</w:t>
      </w:r>
    </w:p>
    <w:p w14:paraId="10AF1F2D" w14:textId="77777777" w:rsidR="00062CAF" w:rsidRDefault="00FF0110">
      <w:r>
        <w:t>● проводные клавиатуру и мышь, без дополнительных программируемых кнопок и установки драйверов.</w:t>
      </w:r>
    </w:p>
    <w:p w14:paraId="294BB8F2" w14:textId="77777777" w:rsidR="00062CAF" w:rsidRDefault="00062CAF">
      <w:pPr>
        <w:pStyle w:val="1"/>
      </w:pPr>
    </w:p>
    <w:p w14:paraId="5902ED36" w14:textId="77777777" w:rsidR="00062CAF" w:rsidRDefault="00FF0110">
      <w:pPr>
        <w:pStyle w:val="1"/>
        <w:ind w:firstLine="0"/>
        <w:jc w:val="center"/>
      </w:pPr>
      <w:bookmarkStart w:id="15" w:name="_Toc165770548"/>
      <w:r>
        <w:t xml:space="preserve">2.2. </w:t>
      </w:r>
      <w:r>
        <w:rPr>
          <w:caps w:val="0"/>
        </w:rPr>
        <w:t>Материалы, оборудование и инструменты, запрещенные на площадке</w:t>
      </w:r>
      <w:bookmarkEnd w:id="15"/>
    </w:p>
    <w:p w14:paraId="60530D87" w14:textId="77777777" w:rsidR="00537227" w:rsidRDefault="00537227" w:rsidP="00537227">
      <w:r>
        <w:t>Все оборудование, принесенное участниками, должно быть проверено экспертами на наличие внутренних запоминающих устройств. В случае обнаружения оборудование будет изыматься.</w:t>
      </w:r>
    </w:p>
    <w:p w14:paraId="6D3AD6DF" w14:textId="77777777" w:rsidR="00537227" w:rsidRDefault="00537227" w:rsidP="00537227">
      <w:r>
        <w:t>Экспертам допускается использовать персональные компьютеры или ноутбуки, но в специальной зоне. В помещениях для проведения оценки использование любых электронных устройств запрещено, кроме специально организованных для оценки.</w:t>
      </w:r>
    </w:p>
    <w:p w14:paraId="05521942" w14:textId="77777777" w:rsidR="00537227" w:rsidRDefault="00537227" w:rsidP="00537227">
      <w:r>
        <w:t>Также запрещено приносить:</w:t>
      </w:r>
    </w:p>
    <w:p w14:paraId="399FB059" w14:textId="77777777" w:rsidR="00537227" w:rsidRDefault="00537227" w:rsidP="00537227">
      <w:r>
        <w:t>● мобильные телефоны;</w:t>
      </w:r>
    </w:p>
    <w:p w14:paraId="3E3D2917" w14:textId="77777777" w:rsidR="00537227" w:rsidRDefault="00537227" w:rsidP="00537227">
      <w:r>
        <w:t>● планшеты;</w:t>
      </w:r>
    </w:p>
    <w:p w14:paraId="4B5E1A44" w14:textId="77777777" w:rsidR="00537227" w:rsidRDefault="00537227" w:rsidP="00537227">
      <w:r>
        <w:t>● смарт устройства;</w:t>
      </w:r>
    </w:p>
    <w:p w14:paraId="74228468" w14:textId="77777777" w:rsidR="00537227" w:rsidRDefault="00537227" w:rsidP="00537227">
      <w:r>
        <w:t>● фото/видео устройства;</w:t>
      </w:r>
    </w:p>
    <w:p w14:paraId="6B3E8496" w14:textId="77777777" w:rsidR="00537227" w:rsidRDefault="00537227" w:rsidP="00537227">
      <w:r>
        <w:t>● карты памяти и другие носители информации;</w:t>
      </w:r>
    </w:p>
    <w:p w14:paraId="5871639B" w14:textId="77777777" w:rsidR="00537227" w:rsidRDefault="00537227" w:rsidP="00537227">
      <w:r>
        <w:t>● беспроводные наушники;</w:t>
      </w:r>
    </w:p>
    <w:p w14:paraId="1107078E" w14:textId="77777777" w:rsidR="00062CAF" w:rsidRDefault="00537227" w:rsidP="00537227">
      <w:r>
        <w:t>● внутренние устройства памяти в собственном оборудовании.</w:t>
      </w:r>
      <w:r w:rsidR="00FF0110">
        <w:br w:type="page"/>
      </w:r>
    </w:p>
    <w:p w14:paraId="55B988AF" w14:textId="77777777" w:rsidR="00062CAF" w:rsidRDefault="00FF0110">
      <w:pPr>
        <w:pStyle w:val="1"/>
        <w:jc w:val="center"/>
      </w:pPr>
      <w:bookmarkStart w:id="16" w:name="_Toc165770549"/>
      <w:r>
        <w:lastRenderedPageBreak/>
        <w:t>3. Приложения</w:t>
      </w:r>
      <w:bookmarkEnd w:id="16"/>
    </w:p>
    <w:p w14:paraId="49BD80F5" w14:textId="77777777" w:rsidR="00062CAF" w:rsidRDefault="00062CAF"/>
    <w:p w14:paraId="0609199D" w14:textId="77777777" w:rsidR="00062CAF" w:rsidRDefault="00FF0110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1</w:t>
      </w:r>
      <w:r w:rsidR="007F3B55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Инструкция по заполнению матрицы конкурсного задания.</w:t>
      </w:r>
    </w:p>
    <w:p w14:paraId="26285103" w14:textId="77777777" w:rsidR="00062CAF" w:rsidRDefault="00FF0110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2</w:t>
      </w:r>
      <w:r w:rsidR="007F3B55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Матрица конкурсного задания.</w:t>
      </w:r>
    </w:p>
    <w:p w14:paraId="73B8A3AC" w14:textId="77777777" w:rsidR="00062CAF" w:rsidRDefault="00FF0110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3</w:t>
      </w:r>
      <w:r w:rsidR="007F3B55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Инструкция по охране труда.</w:t>
      </w:r>
    </w:p>
    <w:p w14:paraId="0D6BF78C" w14:textId="77777777" w:rsidR="00062CAF" w:rsidRDefault="00FF0110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4. Геймдизайн документ.</w:t>
      </w:r>
    </w:p>
    <w:p w14:paraId="0204654B" w14:textId="77777777" w:rsidR="00062CAF" w:rsidRDefault="00062CAF"/>
    <w:sectPr w:rsidR="00062CAF" w:rsidSect="004A446E">
      <w:footerReference w:type="default" r:id="rId9"/>
      <w:pgSz w:w="11906" w:h="16838"/>
      <w:pgMar w:top="1134" w:right="850" w:bottom="1134" w:left="1418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227E4" w14:textId="77777777" w:rsidR="00176ACA" w:rsidRDefault="00176ACA">
      <w:pPr>
        <w:spacing w:line="240" w:lineRule="auto"/>
      </w:pPr>
      <w:r>
        <w:separator/>
      </w:r>
    </w:p>
  </w:endnote>
  <w:endnote w:type="continuationSeparator" w:id="0">
    <w:p w14:paraId="7F882169" w14:textId="77777777" w:rsidR="00176ACA" w:rsidRDefault="00176A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1844687"/>
      <w:docPartObj>
        <w:docPartGallery w:val="Page Numbers (Bottom of Page)"/>
        <w:docPartUnique/>
      </w:docPartObj>
    </w:sdtPr>
    <w:sdtEndPr/>
    <w:sdtContent>
      <w:p w14:paraId="79D0FBBA" w14:textId="77777777" w:rsidR="00E94CAD" w:rsidRDefault="00E94CAD" w:rsidP="00DF670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2B99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A655" w14:textId="77777777" w:rsidR="00176ACA" w:rsidRDefault="00176ACA">
      <w:pPr>
        <w:spacing w:line="240" w:lineRule="auto"/>
      </w:pPr>
      <w:r>
        <w:separator/>
      </w:r>
    </w:p>
  </w:footnote>
  <w:footnote w:type="continuationSeparator" w:id="0">
    <w:p w14:paraId="601F811B" w14:textId="77777777" w:rsidR="00176ACA" w:rsidRDefault="00176A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C4725"/>
    <w:multiLevelType w:val="hybridMultilevel"/>
    <w:tmpl w:val="49D6FBF2"/>
    <w:lvl w:ilvl="0" w:tplc="3E9AF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EED9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F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C8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DAF6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7A7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00F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3054D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168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50F6C"/>
    <w:multiLevelType w:val="hybridMultilevel"/>
    <w:tmpl w:val="BB5A1E48"/>
    <w:lvl w:ilvl="0" w:tplc="DA5EEBB8">
      <w:start w:val="1"/>
      <w:numFmt w:val="bullet"/>
      <w:lvlText w:val=""/>
      <w:lvlJc w:val="left"/>
      <w:pPr>
        <w:ind w:left="66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1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8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5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2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9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7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434" w:hanging="360"/>
      </w:pPr>
      <w:rPr>
        <w:rFonts w:ascii="Wingdings" w:hAnsi="Wingdings" w:hint="default"/>
      </w:rPr>
    </w:lvl>
  </w:abstractNum>
  <w:abstractNum w:abstractNumId="2" w15:restartNumberingAfterBreak="0">
    <w:nsid w:val="27B91377"/>
    <w:multiLevelType w:val="hybridMultilevel"/>
    <w:tmpl w:val="CA56C17A"/>
    <w:lvl w:ilvl="0" w:tplc="FB103A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6CED95C">
      <w:start w:val="1"/>
      <w:numFmt w:val="lowerLetter"/>
      <w:lvlText w:val="%2."/>
      <w:lvlJc w:val="left"/>
      <w:pPr>
        <w:ind w:left="1789" w:hanging="360"/>
      </w:pPr>
    </w:lvl>
    <w:lvl w:ilvl="2" w:tplc="4A900282">
      <w:start w:val="1"/>
      <w:numFmt w:val="lowerRoman"/>
      <w:lvlText w:val="%3."/>
      <w:lvlJc w:val="right"/>
      <w:pPr>
        <w:ind w:left="2509" w:hanging="180"/>
      </w:pPr>
    </w:lvl>
    <w:lvl w:ilvl="3" w:tplc="AD8A2904">
      <w:start w:val="1"/>
      <w:numFmt w:val="decimal"/>
      <w:lvlText w:val="%4."/>
      <w:lvlJc w:val="left"/>
      <w:pPr>
        <w:ind w:left="3229" w:hanging="360"/>
      </w:pPr>
    </w:lvl>
    <w:lvl w:ilvl="4" w:tplc="EE50F7F0">
      <w:start w:val="1"/>
      <w:numFmt w:val="lowerLetter"/>
      <w:lvlText w:val="%5."/>
      <w:lvlJc w:val="left"/>
      <w:pPr>
        <w:ind w:left="3949" w:hanging="360"/>
      </w:pPr>
    </w:lvl>
    <w:lvl w:ilvl="5" w:tplc="5FC23262">
      <w:start w:val="1"/>
      <w:numFmt w:val="lowerRoman"/>
      <w:lvlText w:val="%6."/>
      <w:lvlJc w:val="right"/>
      <w:pPr>
        <w:ind w:left="4669" w:hanging="180"/>
      </w:pPr>
    </w:lvl>
    <w:lvl w:ilvl="6" w:tplc="5338F8CC">
      <w:start w:val="1"/>
      <w:numFmt w:val="decimal"/>
      <w:lvlText w:val="%7."/>
      <w:lvlJc w:val="left"/>
      <w:pPr>
        <w:ind w:left="5389" w:hanging="360"/>
      </w:pPr>
    </w:lvl>
    <w:lvl w:ilvl="7" w:tplc="751E9C82">
      <w:start w:val="1"/>
      <w:numFmt w:val="lowerLetter"/>
      <w:lvlText w:val="%8."/>
      <w:lvlJc w:val="left"/>
      <w:pPr>
        <w:ind w:left="6109" w:hanging="360"/>
      </w:pPr>
    </w:lvl>
    <w:lvl w:ilvl="8" w:tplc="BA3C24E4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8616D1D"/>
    <w:multiLevelType w:val="hybridMultilevel"/>
    <w:tmpl w:val="8BBC543E"/>
    <w:lvl w:ilvl="0" w:tplc="373A22DE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vanish w:val="0"/>
        <w:sz w:val="24"/>
        <w:vertAlign w:val="baseline"/>
      </w:rPr>
    </w:lvl>
    <w:lvl w:ilvl="1" w:tplc="224CFF4E">
      <w:start w:val="1"/>
      <w:numFmt w:val="lowerLetter"/>
      <w:lvlText w:val="%2."/>
      <w:lvlJc w:val="left"/>
      <w:pPr>
        <w:ind w:left="2149" w:hanging="360"/>
      </w:pPr>
    </w:lvl>
    <w:lvl w:ilvl="2" w:tplc="D5F49BEC">
      <w:start w:val="1"/>
      <w:numFmt w:val="lowerRoman"/>
      <w:lvlText w:val="%3."/>
      <w:lvlJc w:val="right"/>
      <w:pPr>
        <w:ind w:left="2869" w:hanging="180"/>
      </w:pPr>
    </w:lvl>
    <w:lvl w:ilvl="3" w:tplc="40F2F13A">
      <w:start w:val="1"/>
      <w:numFmt w:val="decimal"/>
      <w:lvlText w:val="%4."/>
      <w:lvlJc w:val="left"/>
      <w:pPr>
        <w:ind w:left="3589" w:hanging="360"/>
      </w:pPr>
    </w:lvl>
    <w:lvl w:ilvl="4" w:tplc="C348186A">
      <w:start w:val="1"/>
      <w:numFmt w:val="lowerLetter"/>
      <w:lvlText w:val="%5."/>
      <w:lvlJc w:val="left"/>
      <w:pPr>
        <w:ind w:left="4309" w:hanging="360"/>
      </w:pPr>
    </w:lvl>
    <w:lvl w:ilvl="5" w:tplc="F4921B42">
      <w:start w:val="1"/>
      <w:numFmt w:val="lowerRoman"/>
      <w:lvlText w:val="%6."/>
      <w:lvlJc w:val="right"/>
      <w:pPr>
        <w:ind w:left="5029" w:hanging="180"/>
      </w:pPr>
    </w:lvl>
    <w:lvl w:ilvl="6" w:tplc="14BE29A2">
      <w:start w:val="1"/>
      <w:numFmt w:val="decimal"/>
      <w:lvlText w:val="%7."/>
      <w:lvlJc w:val="left"/>
      <w:pPr>
        <w:ind w:left="5749" w:hanging="360"/>
      </w:pPr>
    </w:lvl>
    <w:lvl w:ilvl="7" w:tplc="78E0A892">
      <w:start w:val="1"/>
      <w:numFmt w:val="lowerLetter"/>
      <w:lvlText w:val="%8."/>
      <w:lvlJc w:val="left"/>
      <w:pPr>
        <w:ind w:left="6469" w:hanging="360"/>
      </w:pPr>
    </w:lvl>
    <w:lvl w:ilvl="8" w:tplc="773A761A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61D5E65"/>
    <w:multiLevelType w:val="multilevel"/>
    <w:tmpl w:val="16E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4C34E6"/>
    <w:multiLevelType w:val="hybridMultilevel"/>
    <w:tmpl w:val="2BA0215C"/>
    <w:lvl w:ilvl="0" w:tplc="1C425A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19A572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6846DC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57E34D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CAE0F1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D1E269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3C46BD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66EEC9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E04DF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9401455"/>
    <w:multiLevelType w:val="multilevel"/>
    <w:tmpl w:val="51C43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220A5F"/>
    <w:multiLevelType w:val="hybridMultilevel"/>
    <w:tmpl w:val="6D40C234"/>
    <w:lvl w:ilvl="0" w:tplc="6D802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41F1621"/>
    <w:multiLevelType w:val="hybridMultilevel"/>
    <w:tmpl w:val="4D483306"/>
    <w:lvl w:ilvl="0" w:tplc="EAA8BB44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vanish w:val="0"/>
        <w:sz w:val="24"/>
        <w:vertAlign w:val="baseline"/>
      </w:rPr>
    </w:lvl>
    <w:lvl w:ilvl="1" w:tplc="B450F816">
      <w:start w:val="1"/>
      <w:numFmt w:val="lowerLetter"/>
      <w:lvlText w:val="%2."/>
      <w:lvlJc w:val="left"/>
      <w:pPr>
        <w:ind w:left="2149" w:hanging="360"/>
      </w:pPr>
    </w:lvl>
    <w:lvl w:ilvl="2" w:tplc="EBF4A808">
      <w:start w:val="1"/>
      <w:numFmt w:val="lowerRoman"/>
      <w:lvlText w:val="%3."/>
      <w:lvlJc w:val="right"/>
      <w:pPr>
        <w:ind w:left="2869" w:hanging="180"/>
      </w:pPr>
    </w:lvl>
    <w:lvl w:ilvl="3" w:tplc="E07EBF52">
      <w:start w:val="1"/>
      <w:numFmt w:val="decimal"/>
      <w:lvlText w:val="%4."/>
      <w:lvlJc w:val="left"/>
      <w:pPr>
        <w:ind w:left="3589" w:hanging="360"/>
      </w:pPr>
    </w:lvl>
    <w:lvl w:ilvl="4" w:tplc="20745512">
      <w:start w:val="1"/>
      <w:numFmt w:val="lowerLetter"/>
      <w:lvlText w:val="%5."/>
      <w:lvlJc w:val="left"/>
      <w:pPr>
        <w:ind w:left="4309" w:hanging="360"/>
      </w:pPr>
    </w:lvl>
    <w:lvl w:ilvl="5" w:tplc="F94A47B6">
      <w:start w:val="1"/>
      <w:numFmt w:val="lowerRoman"/>
      <w:lvlText w:val="%6."/>
      <w:lvlJc w:val="right"/>
      <w:pPr>
        <w:ind w:left="5029" w:hanging="180"/>
      </w:pPr>
    </w:lvl>
    <w:lvl w:ilvl="6" w:tplc="94A284CE">
      <w:start w:val="1"/>
      <w:numFmt w:val="decimal"/>
      <w:lvlText w:val="%7."/>
      <w:lvlJc w:val="left"/>
      <w:pPr>
        <w:ind w:left="5749" w:hanging="360"/>
      </w:pPr>
    </w:lvl>
    <w:lvl w:ilvl="7" w:tplc="64E89364">
      <w:start w:val="1"/>
      <w:numFmt w:val="lowerLetter"/>
      <w:lvlText w:val="%8."/>
      <w:lvlJc w:val="left"/>
      <w:pPr>
        <w:ind w:left="6469" w:hanging="360"/>
      </w:pPr>
    </w:lvl>
    <w:lvl w:ilvl="8" w:tplc="0456CFCC">
      <w:start w:val="1"/>
      <w:numFmt w:val="lowerRoman"/>
      <w:lvlText w:val="%9."/>
      <w:lvlJc w:val="right"/>
      <w:pPr>
        <w:ind w:left="7189" w:hanging="180"/>
      </w:pPr>
    </w:lvl>
  </w:abstractNum>
  <w:num w:numId="1" w16cid:durableId="2112973409">
    <w:abstractNumId w:val="3"/>
  </w:num>
  <w:num w:numId="2" w16cid:durableId="866023093">
    <w:abstractNumId w:val="2"/>
  </w:num>
  <w:num w:numId="3" w16cid:durableId="1687831552">
    <w:abstractNumId w:val="8"/>
  </w:num>
  <w:num w:numId="4" w16cid:durableId="2097170690">
    <w:abstractNumId w:val="0"/>
  </w:num>
  <w:num w:numId="5" w16cid:durableId="1903326988">
    <w:abstractNumId w:val="5"/>
  </w:num>
  <w:num w:numId="6" w16cid:durableId="951210559">
    <w:abstractNumId w:val="6"/>
  </w:num>
  <w:num w:numId="7" w16cid:durableId="1534616276">
    <w:abstractNumId w:val="1"/>
  </w:num>
  <w:num w:numId="8" w16cid:durableId="171603605">
    <w:abstractNumId w:val="4"/>
  </w:num>
  <w:num w:numId="9" w16cid:durableId="4222666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2CAF"/>
    <w:rsid w:val="00062CAF"/>
    <w:rsid w:val="000C4CD9"/>
    <w:rsid w:val="000E4427"/>
    <w:rsid w:val="00176ACA"/>
    <w:rsid w:val="00197AA3"/>
    <w:rsid w:val="001B4C21"/>
    <w:rsid w:val="00231D0B"/>
    <w:rsid w:val="00277A8C"/>
    <w:rsid w:val="002C6A6E"/>
    <w:rsid w:val="002E2386"/>
    <w:rsid w:val="00322B99"/>
    <w:rsid w:val="00373405"/>
    <w:rsid w:val="003751CC"/>
    <w:rsid w:val="003A1E2E"/>
    <w:rsid w:val="0042215A"/>
    <w:rsid w:val="00425107"/>
    <w:rsid w:val="00456CEE"/>
    <w:rsid w:val="004A446E"/>
    <w:rsid w:val="004D5952"/>
    <w:rsid w:val="004E4A8D"/>
    <w:rsid w:val="005039A9"/>
    <w:rsid w:val="00537227"/>
    <w:rsid w:val="0054742E"/>
    <w:rsid w:val="005974D2"/>
    <w:rsid w:val="006155C0"/>
    <w:rsid w:val="006C0A46"/>
    <w:rsid w:val="00700083"/>
    <w:rsid w:val="00716ECE"/>
    <w:rsid w:val="00797495"/>
    <w:rsid w:val="007D3462"/>
    <w:rsid w:val="007D5221"/>
    <w:rsid w:val="007F287C"/>
    <w:rsid w:val="007F3B55"/>
    <w:rsid w:val="008024AB"/>
    <w:rsid w:val="0086213E"/>
    <w:rsid w:val="00933B6C"/>
    <w:rsid w:val="009A0FDD"/>
    <w:rsid w:val="009D4460"/>
    <w:rsid w:val="00A62101"/>
    <w:rsid w:val="00AA4D60"/>
    <w:rsid w:val="00AE788F"/>
    <w:rsid w:val="00B05877"/>
    <w:rsid w:val="00B25E55"/>
    <w:rsid w:val="00B64A55"/>
    <w:rsid w:val="00C4378E"/>
    <w:rsid w:val="00C9404E"/>
    <w:rsid w:val="00CC17C2"/>
    <w:rsid w:val="00CE77A2"/>
    <w:rsid w:val="00CF7642"/>
    <w:rsid w:val="00D04A05"/>
    <w:rsid w:val="00D16292"/>
    <w:rsid w:val="00D44451"/>
    <w:rsid w:val="00D47CE7"/>
    <w:rsid w:val="00D670F2"/>
    <w:rsid w:val="00DA1645"/>
    <w:rsid w:val="00DC761E"/>
    <w:rsid w:val="00DD2677"/>
    <w:rsid w:val="00DD7BED"/>
    <w:rsid w:val="00DF6703"/>
    <w:rsid w:val="00E13202"/>
    <w:rsid w:val="00E25AEB"/>
    <w:rsid w:val="00E26C24"/>
    <w:rsid w:val="00E53D6D"/>
    <w:rsid w:val="00E71E53"/>
    <w:rsid w:val="00E94CAD"/>
    <w:rsid w:val="00EA170D"/>
    <w:rsid w:val="00EA7B83"/>
    <w:rsid w:val="00EB03BB"/>
    <w:rsid w:val="00F12C53"/>
    <w:rsid w:val="00F13EA7"/>
    <w:rsid w:val="00F31B53"/>
    <w:rsid w:val="00F46340"/>
    <w:rsid w:val="00F475D5"/>
    <w:rsid w:val="00F47CA0"/>
    <w:rsid w:val="00F70A55"/>
    <w:rsid w:val="00FA47A9"/>
    <w:rsid w:val="00FB700F"/>
    <w:rsid w:val="00FF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44AE3"/>
  <w15:docId w15:val="{C5A8A1AA-B551-43B2-B597-A451D7EE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a7">
    <w:name w:val="Нижний колонтитул Знак"/>
    <w:link w:val="a6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af0">
    <w:name w:val="Title"/>
    <w:basedOn w:val="a"/>
    <w:next w:val="a"/>
    <w:link w:val="af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3">
    <w:name w:val="Подзаголовок Знак"/>
    <w:basedOn w:val="a0"/>
    <w:link w:val="af2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character" w:styleId="af5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Выделенная цитата Знак"/>
    <w:basedOn w:val="a0"/>
    <w:link w:val="af6"/>
    <w:uiPriority w:val="3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Body Text"/>
    <w:basedOn w:val="a"/>
    <w:link w:val="afb"/>
    <w:semiHidden/>
    <w:pPr>
      <w:widowControl w:val="0"/>
      <w:ind w:firstLine="0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b">
    <w:name w:val="Основной текст Знак"/>
    <w:basedOn w:val="a0"/>
    <w:link w:val="afa"/>
    <w:semiHidden/>
    <w:rPr>
      <w:rFonts w:ascii="Arial" w:eastAsia="Times New Roman" w:hAnsi="Arial" w:cs="Times New Roman"/>
      <w:sz w:val="24"/>
      <w:szCs w:val="20"/>
      <w:lang w:val="en-AU"/>
    </w:rPr>
  </w:style>
  <w:style w:type="paragraph" w:styleId="afc">
    <w:name w:val="TOC Heading"/>
    <w:basedOn w:val="1"/>
    <w:next w:val="a"/>
    <w:uiPriority w:val="39"/>
    <w:unhideWhenUsed/>
    <w:qFormat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tabs>
        <w:tab w:val="right" w:leader="dot" w:pos="9628"/>
      </w:tabs>
      <w:spacing w:after="100"/>
      <w:ind w:firstLine="0"/>
    </w:pPr>
  </w:style>
  <w:style w:type="character" w:styleId="afd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afe">
    <w:name w:val="Balloon Text"/>
    <w:basedOn w:val="a"/>
    <w:link w:val="aff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0"/>
    <w:link w:val="afe"/>
    <w:uiPriority w:val="99"/>
    <w:semiHidden/>
    <w:rPr>
      <w:rFonts w:ascii="Tahoma" w:hAnsi="Tahoma" w:cs="Tahoma"/>
      <w:sz w:val="16"/>
      <w:szCs w:val="16"/>
    </w:rPr>
  </w:style>
  <w:style w:type="paragraph" w:customStyle="1" w:styleId="mb-2">
    <w:name w:val="mb-2"/>
    <w:basedOn w:val="a"/>
    <w:rsid w:val="007D346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0">
    <w:name w:val="Strong"/>
    <w:basedOn w:val="a0"/>
    <w:uiPriority w:val="22"/>
    <w:qFormat/>
    <w:rsid w:val="00E26C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A42F0A4E-57E2-4EDE-850B-7866314D81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30</Pages>
  <Words>7876</Words>
  <Characters>44899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temp</dc:creator>
  <cp:lastModifiedBy>Alex Krynkin</cp:lastModifiedBy>
  <cp:revision>7</cp:revision>
  <dcterms:created xsi:type="dcterms:W3CDTF">2024-11-10T15:20:00Z</dcterms:created>
  <dcterms:modified xsi:type="dcterms:W3CDTF">2025-02-25T15:15:00Z</dcterms:modified>
</cp:coreProperties>
</file>