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МИНОБРНАУКИ РОССИИ</w:t>
      </w:r>
    </w:p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«САРАТОВСКИЙ НАЦИОНАЛЬНЫЙ ИССЛЕДОВАТЕЛЬСКИЙ</w:t>
      </w:r>
    </w:p>
    <w:p>
      <w:pPr>
        <w:pStyle w:val="Normal"/>
        <w:ind w:hanging="141" w:left="-426" w:right="-187"/>
        <w:jc w:val="center"/>
        <w:rPr>
          <w:b/>
          <w:szCs w:val="28"/>
        </w:rPr>
      </w:pPr>
      <w:r>
        <w:rPr>
          <w:b/>
          <w:bCs/>
          <w:szCs w:val="28"/>
        </w:rPr>
        <w:t>ГОСУДАРСТВЕННЫЙ УНИВЕРСИТЕТ ИМЕНИ Н.Г. ЧЕРНЫШЕВСКОГО»</w:t>
      </w:r>
    </w:p>
    <w:p>
      <w:pPr>
        <w:pStyle w:val="Normal"/>
        <w:widowControl w:val="false"/>
        <w:ind w:hanging="141" w:right="-187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Машинно-зависимые языки программирования</w:t>
      </w:r>
    </w:p>
    <w:p>
      <w:pPr>
        <w:pStyle w:val="Normal"/>
        <w:widowControl w:val="false"/>
        <w:spacing w:before="0" w:after="200"/>
        <w:jc w:val="center"/>
        <w:rPr>
          <w:szCs w:val="28"/>
          <w:lang w:val="en-US"/>
        </w:rPr>
      </w:pPr>
      <w:r>
        <w:rPr>
          <w:szCs w:val="28"/>
        </w:rPr>
        <w:t xml:space="preserve">ЗАДАНИЕ </w:t>
      </w:r>
      <w:r>
        <w:rPr>
          <w:szCs w:val="28"/>
          <w:lang w:val="en-US"/>
        </w:rPr>
        <w:t>8</w:t>
      </w:r>
    </w:p>
    <w:p>
      <w:pPr>
        <w:pStyle w:val="Normal"/>
        <w:widowControl w:val="false"/>
        <w:jc w:val="center"/>
        <w:rPr>
          <w:szCs w:val="28"/>
        </w:rPr>
      </w:pPr>
      <w:r>
        <w:rPr>
          <w:szCs w:val="28"/>
        </w:rPr>
        <w:t xml:space="preserve">Студента 2 курса </w:t>
      </w:r>
      <w:r>
        <w:rPr>
          <w:color w:val="000000"/>
          <w:szCs w:val="28"/>
        </w:rPr>
        <w:t>221</w:t>
      </w:r>
      <w:r>
        <w:rPr>
          <w:color w:val="FF0000"/>
          <w:szCs w:val="28"/>
        </w:rPr>
        <w:t xml:space="preserve"> </w:t>
      </w:r>
      <w:r>
        <w:rPr>
          <w:szCs w:val="28"/>
        </w:rPr>
        <w:t>группы</w:t>
      </w:r>
    </w:p>
    <w:p>
      <w:pPr>
        <w:pStyle w:val="Normal"/>
        <w:suppressAutoHyphens w:val="true"/>
        <w:ind w:firstLine="709" w:right="0"/>
        <w:jc w:val="center"/>
        <w:rPr>
          <w:szCs w:val="28"/>
          <w:lang w:eastAsia="ar-SA"/>
        </w:rPr>
      </w:pPr>
      <w:r>
        <w:rPr>
          <w:szCs w:val="28"/>
          <w:lang w:eastAsia="ar-SA"/>
        </w:rPr>
        <w:t>Номеровского Максима Сергеевича</w:t>
      </w:r>
    </w:p>
    <w:p>
      <w:pPr>
        <w:pStyle w:val="Normal"/>
        <w:widowControl w:val="false"/>
        <w:ind w:hanging="0" w:right="-187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center"/>
        <w:rPr/>
      </w:pPr>
      <w:r>
        <w:rPr>
          <w:szCs w:val="28"/>
        </w:rPr>
        <w:t>Саратов 2025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Текст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</w:rPr>
        <w:t>программы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; Внешние процедуры и функции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extern ExitProcess : proc,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GetStdHandle : proc,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WriteConsoleA : proc,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ReadConsoleA : proc,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lstrlenA : 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; Макросы для работы со стеком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STACKALLOC macro arg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R15 ; Выравниваем стек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R15, RSP ; Возьмем регистр R15, в котором будет храниться указатель на "старый" стек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sub RSP, 8 * 4 ; Поместим в выбранный регистр значение RSP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if arg ; Если число аргументов макроса не равно нулю, то освободим место и для них.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sub RSP, 8 * arg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endif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and SPL, 0F0h ; Выравниваем стек по 16-байтовой границе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endm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STACKFREE macro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RSP, R15 ; Освобождаем выделенную память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pop R15 ; Занесем в регистр RSP значение, сохраненное в регистре R15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endm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NULL_FIFTH_ARG macro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qword ptr [RSP + 32], 0 ; Установка пятого аргумента в ноль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endm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STD_OUTPUT_HANDLE = -11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STD_INPUT_HANDLE = -10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.data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Строки вывода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astr db 'A = ',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bstr db 'B = ',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ans db '2Fh + A + B = ',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maxs db 'Max = ',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newline db 0Ah,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outstr db 'Press any key to exit...',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hStdInput dq 0 ; дескриптор ввода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hStdOutput dq 0 ; дескриптор вывода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sum dq 0 ; сумма A и B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maxnumb dq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Ошибки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formaterror db 'Input format error',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aerror db 'Number A out of range',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berror db 'Number B out of range',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.code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Start 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sub RSP, 8 * 4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and SPL, 0F0h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Получение дескрипторов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RCX, STD_OUTPUT_HANDLE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GetStdHandle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hStdOutput,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RCX, STD_INPUT_HANDLE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GetStdHandle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hStdInput,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Ввод 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astr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PrintString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InputProc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R10, 1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jz err ; Ошибка формата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AL, BL ; Переносим результат в 8-битный регистр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movsx R8, BL ; Сохраняем A как 64-битное число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Ввод B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bstr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PrintString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InputProc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R10, 1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jz err ; Ошибка формата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AL, BL ; Переносим результат в 8-битный регистр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movsx R9, AL ; Сохраняем B как 64-битное число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Вычисление F = 2Fh + A + B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RAX,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RAX, 2Fh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add RAX, R8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add RAX, R9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sum,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Нахождение максимума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R8, R9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jg first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maxnumb, R9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jmp continue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first: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maxnumb, R8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continue: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Вывод выражения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ans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PrintString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Вывод F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sum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OutputNum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Вывод новой строки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newline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PrintString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Вывод "Max = "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maxs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PrintString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Вывод максимума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maxnumb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OutputNum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Вывод новой строки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newline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PrintString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Ожидание ввода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ExpectInput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jmp final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err: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formaterror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PrintString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jmp final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final: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RCX, RCX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ExitProcess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Start endp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; Процедура вывода строки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PrintString proc uses RAX RCX RDX R8 R9, string: qword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local bytesWritten: qword ; локальная переменная для аргумента функции записи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 xml:space="preserve">STACKALLOC 1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Получаем длину строки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RCX, 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lstrlenA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Вызываем WriteConsoleA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RCX, hStdOutput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RDX, 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R8,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R9, bytesWritten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NULL_FIFTH_ARG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WriteConsoleA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STACKFREE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ret 8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PrintString endp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; Процедура ввода числа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InputProc proc uses RAX RCX RDX R8 R9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STACKALLOC 2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Читаем строку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RCX, hStdInput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RDX, readStr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R8, 64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R9, bytesRead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NULL_FIFTH_ARG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ReadConsoleA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Обрабатываем строку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RCX, RCX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ECX, bytesRead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ECX, 2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jl error   ; Строка пустая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sub ECX, 2 ; Убираем CR/LF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ECX,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jle error ; Строка пустая после удаления CR/LF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RSI, readStr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RBX, RBX ; Число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R10, R10 ; Флаг ошибки: 0 - нет ошибки, 1 - формат, 2 - диапазон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R11, R11 ; Флаг отрицательного числа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R12, R12 ; Счетчик цифр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Проверка первого символа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AL, [RSI]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AL, '-'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jz process_negative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AL, '+'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jz skip_sign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Проверка цифры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AL, '0'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jl error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AL, '9'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jg error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sub AL, '0'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RBX,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R12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RSI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dec ECX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jmp process_digits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skip_sign: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RSI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dec ECX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jmp process_digits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process_negative: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RSI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dec ECX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ECX,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jle error ; Только минус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R11 ; Флаг отрицательного числа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process_digits: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RAX, RAX ; Аккумулятор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process_digit: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ECX,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jle done_processing ; Выход, если символы закончились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AL, [RSI]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AL, '0'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jl error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AL, '9'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jg error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R12 ; Счётчик цифр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sub AL, '0'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Преобразование строки в число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imul RBX, RBX, 10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jo error_overflow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add RBX,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jo error_overflow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RSI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dec ECX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jmp process_digit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done_processing: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R12,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je error ; Нет цифр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Проверка диапазона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R11,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jnz check_negative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RBX, 127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jg error_overflow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jmp done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check_negative: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RBX, 128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jg error_overflow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neg RBX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RBX, -128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jl error_overflow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done: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RAX, RBX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STACKFREE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ret 8 * 2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error_overflow: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R10, 2 ; Ошибка диапазона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STACKFREE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ret 8 * 2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error: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R10, 1 ; Ошибка формата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STACKFREE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ret 8 * 2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InputProc endp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; Процедура вывода числа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OutputNum proc uses RAX RCX RDX R8 R9 R10 R11, number: qword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local numberStr[22]: byte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STACKALLOC 1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R8, R8 ; Счётчик символов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RAX, number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RAX,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jge pos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negate: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RDX, numberStr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byte ptr [RDX + R8], '-'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R8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neg RAX ; Делаем положительным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pos: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RBX, 10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RCX, RCX ; Количество цифр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read: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RDX, RDX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cqo ; Знаковое расширение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idiv RBX ; Деление с учётом знака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add RDX, '0' ; Цифра -&gt; символ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RDX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RCX ; Счётчик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cmp RAX, 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jne read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write: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pop RDX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numberStr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byte ptr [RAX + R8], DL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R8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loop write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jmp done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done: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numberStr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byte ptr [RAX + R8], 0 ; Нуль-терминатор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numberStr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PrintString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STACKFREE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ret 8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OutputNum endp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; Процедура ожидания ввода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ExpectInput proc uses RAX RCX RDX R8 R9 R10 R11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local readStr[64]: byte,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bytesRead:   dword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STACKALLOC 1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RAX, outstr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 RAX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PrintString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RCX, hStdInput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RDX, readStr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R8, 1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R9, bytesRead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NULL_FIFTH_ARG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ReadConsoleA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STACKFREE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ret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ExpectInput endp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end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Скриншот</w:t>
      </w:r>
      <w:r>
        <w:rPr>
          <w:b/>
          <w:bCs/>
          <w:sz w:val="40"/>
          <w:szCs w:val="40"/>
        </w:rPr>
        <w:t>ы</w:t>
      </w:r>
      <w:r>
        <w:rPr>
          <w:b/>
          <w:bCs/>
          <w:sz w:val="40"/>
          <w:szCs w:val="40"/>
        </w:rPr>
        <w:t xml:space="preserve"> запуска программы</w:t>
      </w:r>
    </w:p>
    <w:p>
      <w:pPr>
        <w:pStyle w:val="Normal"/>
        <w:widowControl w:val="false"/>
        <w:ind w:hanging="0" w:right="-187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-473075</wp:posOffset>
            </wp:positionH>
            <wp:positionV relativeFrom="paragraph">
              <wp:posOffset>635</wp:posOffset>
            </wp:positionV>
            <wp:extent cx="2914650" cy="11525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2865755</wp:posOffset>
            </wp:positionH>
            <wp:positionV relativeFrom="paragraph">
              <wp:posOffset>9525</wp:posOffset>
            </wp:positionV>
            <wp:extent cx="2905125" cy="113347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-368300</wp:posOffset>
            </wp:positionH>
            <wp:positionV relativeFrom="paragraph">
              <wp:posOffset>1333500</wp:posOffset>
            </wp:positionV>
            <wp:extent cx="2552700" cy="49530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2860675</wp:posOffset>
            </wp:positionH>
            <wp:positionV relativeFrom="paragraph">
              <wp:posOffset>1266825</wp:posOffset>
            </wp:positionV>
            <wp:extent cx="2609850" cy="70485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-267970</wp:posOffset>
            </wp:positionH>
            <wp:positionV relativeFrom="paragraph">
              <wp:posOffset>2019300</wp:posOffset>
            </wp:positionV>
            <wp:extent cx="2219325" cy="48577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2546350</wp:posOffset>
            </wp:positionH>
            <wp:positionV relativeFrom="paragraph">
              <wp:posOffset>2114550</wp:posOffset>
            </wp:positionV>
            <wp:extent cx="2953385" cy="120967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1134" w:gutter="0" w:header="0" w:top="1134" w:footer="709" w:bottom="1134"/>
      <w:pgNumType w:start="1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3ff9"/>
    <w:pPr>
      <w:widowControl/>
      <w:suppressAutoHyphens w:val="true"/>
      <w:bidi w:val="0"/>
      <w:spacing w:lineRule="auto" w:line="360" w:before="0" w:after="0"/>
      <w:ind w:firstLine="709" w:right="-18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c3ff9"/>
    <w:pPr>
      <w:keepNext w:val="true"/>
      <w:keepLines/>
      <w:spacing w:lineRule="auto" w:line="240" w:before="360" w:after="80"/>
      <w:ind w:right="0"/>
      <w:jc w:val="left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c3ff9"/>
    <w:pPr>
      <w:keepNext w:val="true"/>
      <w:keepLines/>
      <w:spacing w:lineRule="auto" w:line="240" w:before="160" w:after="80"/>
      <w:ind w:right="0"/>
      <w:jc w:val="left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c3ff9"/>
    <w:pPr>
      <w:keepNext w:val="true"/>
      <w:keepLines/>
      <w:spacing w:lineRule="auto" w:line="240" w:before="160" w:after="80"/>
      <w:ind w:right="0"/>
      <w:jc w:val="left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c3ff9"/>
    <w:pPr>
      <w:keepNext w:val="true"/>
      <w:keepLines/>
      <w:spacing w:lineRule="auto" w:line="240" w:before="80" w:after="40"/>
      <w:ind w:right="0"/>
      <w:jc w:val="left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c3ff9"/>
    <w:pPr>
      <w:keepNext w:val="true"/>
      <w:keepLines/>
      <w:spacing w:lineRule="auto" w:line="240" w:before="80" w:after="40"/>
      <w:ind w:right="0"/>
      <w:jc w:val="left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c3ff9"/>
    <w:pPr>
      <w:keepNext w:val="true"/>
      <w:keepLines/>
      <w:spacing w:lineRule="auto" w:line="240" w:before="40" w:after="0"/>
      <w:ind w:right="0"/>
      <w:jc w:val="left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c3ff9"/>
    <w:pPr>
      <w:keepNext w:val="true"/>
      <w:keepLines/>
      <w:spacing w:lineRule="auto" w:line="240" w:before="40" w:after="0"/>
      <w:ind w:right="0"/>
      <w:jc w:val="left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c3ff9"/>
    <w:pPr>
      <w:keepNext w:val="true"/>
      <w:keepLines/>
      <w:spacing w:lineRule="auto" w:line="240"/>
      <w:ind w:right="0"/>
      <w:jc w:val="left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c3ff9"/>
    <w:pPr>
      <w:keepNext w:val="true"/>
      <w:keepLines/>
      <w:spacing w:lineRule="auto" w:line="240"/>
      <w:ind w:right="0"/>
      <w:jc w:val="left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3c3f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3c3f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accent1" w:themeShade="bf" w:val="2F5496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accent1" w:themeShade="bf" w:val="2F5496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3c3ff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3c3ff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c3ff9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3c3ff9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c3ff9"/>
    <w:rPr>
      <w:rFonts w:ascii="Times New Roman" w:hAnsi="Times New Roman"/>
      <w:i/>
      <w:iCs/>
      <w:color w:themeColor="accent1" w:themeShade="bf" w:val="2F5496"/>
      <w:sz w:val="28"/>
    </w:rPr>
  </w:style>
  <w:style w:type="character" w:styleId="IntenseReference">
    <w:name w:val="Intense Reference"/>
    <w:basedOn w:val="DefaultParagraphFont"/>
    <w:uiPriority w:val="32"/>
    <w:qFormat/>
    <w:rsid w:val="003c3ff9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2633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a2633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/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Style5"/>
    <w:uiPriority w:val="10"/>
    <w:qFormat/>
    <w:rsid w:val="003c3ff9"/>
    <w:pPr>
      <w:spacing w:lineRule="auto" w:line="240" w:before="0" w:after="80"/>
      <w:ind w:right="0"/>
      <w:contextualSpacing/>
      <w:jc w:val="left"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3c3ff9"/>
    <w:pPr>
      <w:spacing w:lineRule="auto" w:line="240" w:before="0" w:after="160"/>
      <w:ind w:firstLine="709" w:right="0"/>
      <w:jc w:val="left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3c3ff9"/>
    <w:pPr>
      <w:spacing w:lineRule="auto" w:line="240" w:before="160" w:after="160"/>
      <w:ind w:right="0"/>
      <w:jc w:val="center"/>
    </w:pPr>
    <w:rPr>
      <w:rFonts w:eastAsia="Calibri" w:cs="" w:cstheme="minorBidi" w:eastAsiaTheme="minorHAnsi"/>
      <w:i/>
      <w:iCs/>
      <w:color w:themeColor="text1" w:themeTint="bf" w:val="404040"/>
      <w:kern w:val="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3c3ff9"/>
    <w:pPr>
      <w:spacing w:lineRule="auto" w:line="240" w:before="0" w:after="160"/>
      <w:ind w:left="720" w:right="0"/>
      <w:contextualSpacing/>
      <w:jc w:val="left"/>
    </w:pPr>
    <w:rPr>
      <w:rFonts w:eastAsia="Calibri" w:cs="" w:cstheme="minorBidi" w:eastAsiaTheme="minorHAnsi"/>
      <w:kern w:val="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3c3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40" w:before="360" w:after="360"/>
      <w:ind w:left="864" w:right="864"/>
      <w:jc w:val="center"/>
    </w:pPr>
    <w:rPr>
      <w:rFonts w:eastAsia="Calibri" w:cs="" w:cstheme="minorBidi" w:eastAsiaTheme="minorHAnsi"/>
      <w:i/>
      <w:iCs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Default" w:customStyle="1">
    <w:name w:val="Default"/>
    <w:qFormat/>
    <w:rsid w:val="003c3ff9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ru-RU" w:eastAsia="ru-RU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a64f2b"/>
    <w:pPr>
      <w:spacing w:lineRule="auto" w:line="240" w:beforeAutospacing="1" w:afterAutospacing="1"/>
      <w:ind w:right="0"/>
      <w:jc w:val="left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2633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a2633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numbering" w:styleId="Style12" w:default="1">
    <w:name w:val="Без списка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bd1d87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c63c1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LibreOffice/25.2.3.2$Linux_X86_64 LibreOffice_project/520$Build-2</Application>
  <AppVersion>15.0000</AppVersion>
  <Pages>11</Pages>
  <Words>1048</Words>
  <Characters>4866</Characters>
  <CharactersWithSpaces>6605</CharactersWithSpaces>
  <Paragraphs>304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2025-02-18T01:21:00Z</dcterms:created>
  <dc:creator>Altron MaxX</dc:creator>
  <dc:description/>
  <dc:language>ru-RU</dc:language>
  <cp:lastModifiedBy/>
  <dcterms:modified xsi:type="dcterms:W3CDTF">2025-05-27T09:23:51Z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