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2F55"/>
          <w:sz w:val="40"/>
          <w:szCs w:val="40"/>
        </w:rPr>
        <w:t xml:space="preserve">Проверка отчёта и финальной версии — Assignment 5</w:t>
      </w:r>
    </w:p>
    <w:p>
      <w:pPr>
        <w:pBdr>
          <w:bottom w:val="single" w:color="4285B4" w:sz="8" w:space="6"/>
        </w:pBdr>
        <w:spacing w:after="240"/>
      </w:pPr>
      <w:r>
        <w:rPr>
          <w:color w:val="5B6B7B"/>
          <w:sz w:val="22"/>
          <w:szCs w:val="22"/>
        </w:rPr>
        <w:t xml:space="preserve">Altyn Abdinurova · SE-2513 · Book Collection · вердикт, правки, уроки на будущее (EN / RU)</w:t>
      </w:r>
    </w:p>
    <w:p>
      <w:pPr>
        <w:pStyle w:val="Heading1"/>
      </w:pPr>
      <w:r>
        <w:t xml:space="preserve">1. Вердикт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338"/>
      </w:tblGrid>
      <w:tr>
        <w:trPr>
          <w:tblHeader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Часть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Код проекта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 Можно сдавать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Все 8 страниц открываются без ошибок в консоли, все функции из ТЗ работают (проверено в браузере).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Деплой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 OK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На скриншотах в адресной строке видно altyn-se2513.github.io/web1_ass5, сайт открывается. Сама я ссылку открыть не смогла (ограничение сети), поэтому перед сдачей проверь её ещё раз.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Отчёт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✗ Нужно доработать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Содержание хорошее и полное, но оформление и подписи к скриншотам сейчас стоят баллов. Нужно 7 правок, это примерно 1–2 часа.</w:t>
            </w:r>
          </w:p>
        </w:tc>
      </w:tr>
    </w:tbl>
    <w:p>
      <w:pPr>
        <w:pBdr>
          <w:left w:val="single" w:color="E0A800" w:sz="18" w:space="8"/>
        </w:pBdr>
        <w:shd w:fill="FFF7E0" w:color="auto" w:val="clear"/>
        <w:spacing w:after="160" w:before="80" w:line="276"/>
        <w:ind w:left="200"/>
      </w:pPr>
      <w:r>
        <w:rPr>
          <w:b/>
          <w:bCs/>
        </w:rPr>
        <w:t xml:space="preserve">Итог:</w:t>
      </w:r>
      <w:r>
        <w:t xml:space="preserve"> код сдавать можно. Отчёт — после правок из раздела 4. Самое срочное: сохранить его в </w:t>
      </w:r>
      <w:r>
        <w:rPr>
          <w:b/>
          <w:bCs/>
        </w:rPr>
        <w:t xml:space="preserve">PDF</w:t>
      </w:r>
      <w:r>
        <w:t xml:space="preserve"> (по ТЗ обязательно), убрать markdown-символы и исправить подписи к скриншотам.</w:t>
      </w:r>
    </w:p>
    <w:p>
      <w:pPr>
        <w:pStyle w:val="Heading1"/>
      </w:pPr>
      <w:r>
        <w:t xml:space="preserve">2. Что сделано хорошо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Отчёт покрывает все 5 задач ТЗ, у каждой есть Objective, Where implemented, Step-by-step и Screenshots. Структура правильная.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Есть титульная информация, Objective, деплой со ссылками на репозиторий и сайт, Final Reflection — всё, что требует ТЗ.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Скриншоты сделаны с задеплоенного сайта, а не с localhost. Это плюс.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Ты нашла и исправила баг, который я пропустила:</w:t>
      </w:r>
      <w:r>
        <w:t xml:space="preserve"> вкладки «Log In / Sign Up» и ссылки «Create one now / Log in» на странице My Account раньше не работали. Код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account.js</w:t>
      </w:r>
      <w:r>
        <w:t xml:space="preserve"> (блок 0) написан правильно. Обязательно добавь это в отчёт (см. правку 7) — это хороший пример для Reflection.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Добавлен стиль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:focus-visible</w:t>
      </w:r>
      <w:r>
        <w:t xml:space="preserve"> для пунктов меню. Теперь при навигации стрелками видно, где фокус. Отличное решение.</w:t>
      </w:r>
    </w:p>
    <w:p>
      <w:pPr>
        <w:pStyle w:val="Heading1"/>
      </w:pPr>
      <w:r>
        <w:t xml:space="preserve">3. Отчёт по пунктам ТЗ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4138"/>
      </w:tblGrid>
      <w:tr>
        <w:trPr>
          <w:tblHeader/>
        </w:trPr>
        <w:tc>
          <w:tcPr>
            <w:tcW w:type="dxa" w:w="4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 к отчёту (ТЗ)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Есть?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Замечание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Формат PDF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Сейчас .docx. По ТЗ: «SUBMIT REPORT (PDF FILE)»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Team name, member names, group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Все задачи со скриншотами кода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Все задачи со скриншотами результата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⚠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Не хватает нескольких скриншотов, подписи перепутаны (правка 3)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Пошаговое описание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Есть фактические ошибки (правка 4)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URL сайта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Objective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Final reflection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Убрать одну фразу (правка 6)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Proper formatting (headings, bullets)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41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Видны markdown-символы, списки «дефисами», подзаголовки — обычным текстом (правка 2)</w:t>
            </w:r>
          </w:p>
        </w:tc>
      </w:tr>
    </w:tbl>
    <w:p>
      <w:pPr>
        <w:pStyle w:val="Heading1"/>
      </w:pPr>
      <w:r>
        <w:t xml:space="preserve">4. Ошибки в отчёте и как исправить</w:t>
      </w:r>
    </w:p>
    <w:p>
      <w:pPr>
        <w:pStyle w:val="Heading2"/>
      </w:pPr>
      <w:r>
        <w:t xml:space="preserve">Правка 1 (критично). Отчёт не в PDF</w:t>
      </w:r>
    </w:p>
    <w:p>
      <w:pPr>
        <w:spacing w:after="120" w:line="276"/>
      </w:pPr>
      <w:r>
        <w:rPr>
          <w:b/>
          <w:bCs/>
        </w:rPr>
        <w:t xml:space="preserve">Что не так.</w:t>
      </w:r>
      <w:r>
        <w:t xml:space="preserve"> Файл сдаётся в формате .docx.</w:t>
      </w:r>
    </w:p>
    <w:p>
      <w:pPr>
        <w:spacing w:after="120" w:line="276"/>
      </w:pPr>
      <w:r>
        <w:rPr>
          <w:b/>
          <w:bCs/>
        </w:rPr>
        <w:t xml:space="preserve">Почему это неправильно.</w:t>
      </w:r>
      <w:r>
        <w:t xml:space="preserve"> В ТЗ, п.3 Rules for Submission: «SUBMIT REPORT (PDF FILE) AND YOUR PROJECT FOLDER IN ZIP FORMAT». Неверный формат — самый простой повод снять баллы, даже если содержание отличное. К тому же PDF выглядит одинаково на любом компьютере, а Word у преподавателя может «поплыть».</w:t>
      </w:r>
    </w:p>
    <w:p>
      <w:pPr>
        <w:spacing w:after="120" w:line="276"/>
      </w:pPr>
      <w:r>
        <w:rPr>
          <w:b/>
          <w:bCs/>
        </w:rPr>
        <w:t xml:space="preserve">Как исправить.</w:t>
      </w:r>
      <w:r>
        <w:t xml:space="preserve"> Word → Файл → Сохранить как → PDF. Сдать </w:t>
      </w:r>
      <w:r>
        <w:rPr>
          <w:b/>
          <w:bCs/>
        </w:rPr>
        <w:t xml:space="preserve">два файла:</w:t>
      </w:r>
      <w:r>
        <w:t xml:space="preserve"> PDF-отчёт и zip-архив проекта.</w:t>
      </w:r>
    </w:p>
    <w:p>
      <w:pPr>
        <w:pStyle w:val="Heading2"/>
      </w:pPr>
      <w:r>
        <w:t xml:space="preserve">Правка 2 (критично). Markdown-символы вместо оформления</w:t>
      </w:r>
    </w:p>
    <w:p>
      <w:pPr>
        <w:spacing w:after="120" w:line="276"/>
      </w:pPr>
      <w:r>
        <w:rPr>
          <w:b/>
          <w:bCs/>
        </w:rPr>
        <w:t xml:space="preserve">Что не так.</w:t>
      </w:r>
      <w:r>
        <w:t xml:space="preserve"> Текст, видимо, вставлен из markdown, и в Word видны служебные символы: обратные кавычки вокруг кода (например, ‘getElementById’ обёрнут в обратные кавычки), двойные звёздочки вокруг слов («before», «beep… it calls»), строки с тремя обратными кавычками и словом html, списки, начинающиеся с «- » вместо настоящих маркеров. Подзаголовки «1.1 Objective», «1.2 Where implemented» и с Task 2 по Task 5 набраны обычным текстом, а не стилем заголовка. Task 1 при этом крупный, а остальные мелкие.</w:t>
      </w:r>
    </w:p>
    <w:p>
      <w:pPr>
        <w:spacing w:after="120" w:line="276"/>
      </w:pPr>
      <w:r>
        <w:rPr>
          <w:b/>
          <w:bCs/>
        </w:rPr>
        <w:t xml:space="preserve">Почему это неправильно.</w:t>
      </w:r>
      <w:r>
        <w:t xml:space="preserve"> Критерий Report: «Proper formatting (headings, bullet points, or numbered sections)». Сейчас отчёт выглядит как черновик, хотя по содержанию он сильный.</w:t>
      </w:r>
    </w:p>
    <w:p>
      <w:pPr>
        <w:spacing w:after="120" w:line="276"/>
      </w:pPr>
      <w:r>
        <w:rPr>
          <w:b/>
          <w:bCs/>
        </w:rPr>
        <w:t xml:space="preserve">Как исправить.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Ctrl+H: в поле «Найти» вставь обратную кавычку (клавиша слева от цифры 1, в английской раскладке), поле «Заменить» оставь пустым → «Заменить всё». То же самое для двух звёздочек подряд.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Названия функций и файлов можно выделить шрифтом Consolas, но без кавычек.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«Task 1 … Task 5», «Deployment», «Final Reflection» → стиль </w:t>
      </w:r>
      <w:r>
        <w:rPr>
          <w:b/>
          <w:bCs/>
        </w:rPr>
        <w:t xml:space="preserve">Заголовок 1</w:t>
      </w:r>
      <w:r>
        <w:t xml:space="preserve">. «1.1 Objective», «1.2 Where implemented» и т.д. → стиль </w:t>
      </w:r>
      <w:r>
        <w:rPr>
          <w:b/>
          <w:bCs/>
        </w:rPr>
        <w:t xml:space="preserve">Заголовок 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Строки, начинающиеся с «- », выделить и нажать кнопку «Маркеры». Шаги контакт-формы (1–8) — кнопку «Нумерация».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Удалить строки, состоящие из трёх обратных кавычек (с html и без).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 желанию: Ссылки → Оглавление (появится автоматически, когда стоят стили заголовков).</w:t>
      </w:r>
    </w:p>
    <w:p>
      <w:pPr>
        <w:pStyle w:val="Heading2"/>
      </w:pPr>
      <w:r>
        <w:t xml:space="preserve">Правка 3 (важно). Подписи не совпадают со скриншотами, части скриншотов нет</w:t>
      </w:r>
    </w:p>
    <w:p>
      <w:pPr>
        <w:spacing w:after="120" w:line="276"/>
      </w:pPr>
      <w:r>
        <w:rPr>
          <w:b/>
          <w:bCs/>
        </w:rPr>
        <w:t xml:space="preserve">Что не так.</w:t>
      </w:r>
      <w:r>
        <w:t xml:space="preserve"> Подписи «съехали» относительно картинок, а некоторые описанные скриншоты отсутствуют: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Где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Проблема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Task 1, gallery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Подпись «gallery: before/after clicking a thumbnail» стоит, но под ней скриншот страницы Book Details. Скриншотов галереи «до/после» в Task 1 нет.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Task 1, stars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Подпись: «click on the 4th → first three turn yellow». На скринах видно 3 звезды, затем 5. Ни подпись, ни скрины не показывают клик по 4-й.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Task 2, keyboard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Под кодом §10 стоит скрин главной страницы с подписью «Async contact form (§5). On submit:». Это начало следующего абзаца, а не подпись. Скрин фокуса на меню без подписи.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Task 2, filter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Подпись: «before and after clicking Sci-Fi», а на скринах разделы Romance и Fantasy.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Task 2, contact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Подпись: «Then valid submit → green success message with response id». </w:t>
            </w:r>
            <w:r>
              <w:rPr>
                <w:b/>
                <w:bCs/>
                <w:sz w:val="19"/>
                <w:szCs w:val="19"/>
              </w:rPr>
              <w:t xml:space="preserve">Скриншота с зелёным сообщением нет.</w:t>
            </w:r>
            <w:r>
              <w:rPr>
                <w:sz w:val="19"/>
                <w:szCs w:val="19"/>
              </w:rPr>
              <w:t xml:space="preserve"> Это главное доказательство пункта «callback + fetch» в ТЗ.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Task 2, pricing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Подпись про Monthly/Yearly стоит под скриншотом контакт-формы, а не под ценами.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Task 3, streak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Подпись про streak-виджет стоит под скриншотом галереи.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Task 3, gallery</w:t>
            </w:r>
          </w:p>
        </w:tc>
        <w:tc>
          <w:tcPr>
            <w:tcW w:type="dxa" w:w="64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Подпись «fade-in not overlapping» — у галереи нет анимации, фраза неверная.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Почему это неправильно.</w:t>
      </w:r>
      <w:r>
        <w:t xml:space="preserve"> Преподаватель проверяет отчёт по принципу «написано → показано». Если подпись не совпадает с картинкой или скриншота нет, пункт считается недоказанным. Так можно потерять баллы за функцию, которая на самом деле работает.</w:t>
      </w:r>
    </w:p>
    <w:p>
      <w:pPr>
        <w:spacing w:after="120" w:line="276"/>
      </w:pPr>
      <w:r>
        <w:rPr>
          <w:b/>
          <w:bCs/>
        </w:rPr>
        <w:t xml:space="preserve">Как исправить.</w:t>
      </w:r>
      <w:r>
        <w:t xml:space="preserve"> Переснять: галерею (до и после клика), 4 звезды после клика по 4-й, фильтр Sci-Fi (до и после), зелёное сообщение контакт-формы, фокус на меню после нажатия стрелки. Каждую подпись ставить </w:t>
      </w:r>
      <w:r>
        <w:rPr>
          <w:b/>
          <w:bCs/>
        </w:rPr>
        <w:t xml:space="preserve">сразу под своей картинкой</w:t>
      </w:r>
      <w:r>
        <w:t xml:space="preserve"> и нумеровать: «Fig. 1.1 — …», «Fig. 1.2 — …». Сейчас «Fig.» есть только у одной картинки (Fig. 2.1).</w:t>
      </w:r>
    </w:p>
    <w:p>
      <w:pPr>
        <w:pStyle w:val="Heading2"/>
      </w:pPr>
      <w:r>
        <w:t xml:space="preserve">Правка 4 (важно). Фактические ошибки в описании</w:t>
      </w:r>
    </w:p>
    <w:p>
      <w:pPr>
        <w:spacing w:after="120" w:line="276"/>
      </w:pPr>
      <w:r>
        <w:t xml:space="preserve">Это опаснее всего на защите: преподаватель может открыть код и спросить «покажи, где это». Все утверждения ниже не совпадают с кодом: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rPr>
          <w:tblHeader/>
        </w:trPr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 отчёте написано</w:t>
            </w:r>
          </w:p>
        </w:tc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 на самом деле в коде</w:t>
            </w:r>
          </w:p>
        </w:tc>
        <w:tc>
          <w:tcPr>
            <w:tcW w:type="dxa" w:w="3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Исправить на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Stars: «click on the 4th → first three turn yellow»</w:t>
            </w:r>
          </w:p>
        </w:tc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Клик по 4-й красит 4 звезды (</w:t>
            </w:r>
            <w:r>
              <w:rPr>
                <w:rFonts w:ascii="Consolas" w:cs="Consolas" w:eastAsia="Consolas" w:hAnsi="Consolas"/>
                <w:color w:val="9B2C2C"/>
                <w:sz w:val="17"/>
                <w:szCs w:val="17"/>
              </w:rPr>
              <w:t xml:space="preserve">paintStars(container, 4)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«…first four turn yellow»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Quote fade: «… → requestAnimationFrame → …»</w:t>
            </w:r>
          </w:p>
        </w:tc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Используется </w:t>
            </w:r>
            <w:r>
              <w:rPr>
                <w:rFonts w:ascii="Consolas" w:cs="Consolas" w:eastAsia="Consolas" w:hAnsi="Consolas"/>
                <w:color w:val="9B2C2C"/>
                <w:sz w:val="17"/>
                <w:szCs w:val="17"/>
              </w:rPr>
              <w:t xml:space="preserve">setTimeout(…, 50)</w:t>
            </w:r>
          </w:p>
        </w:tc>
        <w:tc>
          <w:tcPr>
            <w:tcW w:type="dxa" w:w="3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«… → setTimeout 50 ms → …»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«reader.js has a BOOKS object with methods»</w:t>
            </w:r>
          </w:p>
        </w:tc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У BOOKS только данные (title, author, paragraphs), методов нет. Объекты с методами — QuoteLibrary и Sound</w:t>
            </w:r>
          </w:p>
        </w:tc>
        <w:tc>
          <w:tcPr>
            <w:tcW w:type="dxa" w:w="3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«BOOKS object storing book data»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«price plans (priceEls.map(el =&gt; …))»</w:t>
            </w:r>
          </w:p>
        </w:tc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9B2C2C"/>
                <w:sz w:val="17"/>
                <w:szCs w:val="17"/>
              </w:rPr>
              <w:t xml:space="preserve">Array.from(priceEls).map(...)</w:t>
            </w:r>
            <w:r>
              <w:rPr>
                <w:sz w:val="19"/>
                <w:szCs w:val="19"/>
              </w:rPr>
              <w:t xml:space="preserve">. У NodeList </w:t>
            </w:r>
            <w:r>
              <w:rPr>
                <w:b/>
                <w:bCs/>
                <w:sz w:val="19"/>
                <w:szCs w:val="19"/>
              </w:rPr>
              <w:t xml:space="preserve">нет</w:t>
            </w:r>
            <w:r>
              <w:rPr>
                <w:sz w:val="19"/>
                <w:szCs w:val="19"/>
              </w:rPr>
              <w:t xml:space="preserve"> метода map!</w:t>
            </w:r>
          </w:p>
        </w:tc>
        <w:tc>
          <w:tcPr>
            <w:tcW w:type="dxa" w:w="3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Написать как в коде. Это частый вопрос на защите.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«getElementById … (rating containers)»</w:t>
            </w:r>
          </w:p>
        </w:tc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Контейнеры рейтинга выбираются через </w:t>
            </w:r>
            <w:r>
              <w:rPr>
                <w:rFonts w:ascii="Consolas" w:cs="Consolas" w:eastAsia="Consolas" w:hAnsi="Consolas"/>
                <w:color w:val="9B2C2C"/>
                <w:sz w:val="17"/>
                <w:szCs w:val="17"/>
              </w:rPr>
              <w:t xml:space="preserve">querySelectorAll('.book-rating')</w:t>
            </w:r>
          </w:p>
        </w:tc>
        <w:tc>
          <w:tcPr>
            <w:tcW w:type="dxa" w:w="3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Убрать rating containers из списка getElementById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«escapeHtml() … (… ratings rendering)»</w:t>
            </w:r>
          </w:p>
        </w:tc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Звёзды создаются через createElement + textContent, escapeHtml там не нужен</w:t>
            </w:r>
          </w:p>
        </w:tc>
        <w:tc>
          <w:tcPr>
            <w:tcW w:type="dxa" w:w="3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Убрать «ratings rendering»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«All destructive actions (clear highlights, remove from shelf) ask for confirmation»</w:t>
            </w:r>
          </w:p>
        </w:tc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confirm() есть только у «Clear all» в Reader. Удаление с полки — без подтверждения</w:t>
            </w:r>
          </w:p>
        </w:tc>
        <w:tc>
          <w:tcPr>
            <w:tcW w:type="dxa" w:w="3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«Clearing all highlights asks for confirmation»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«theme-init.js has a note about why it must stay in &lt;head&gt;»</w:t>
            </w:r>
          </w:p>
        </w:tc>
        <w:tc>
          <w:tcPr>
            <w:tcW w:type="dxa" w:w="3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В твоей версии theme-init.js комментарии удалены</w:t>
            </w:r>
          </w:p>
        </w:tc>
        <w:tc>
          <w:tcPr>
            <w:tcW w:type="dxa" w:w="3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Вернуть комментарии в файл (раздел 5), затем переснять скрин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Почему это неправильно.</w:t>
      </w:r>
      <w:r>
        <w:t xml:space="preserve"> Отчёт — документ о </w:t>
      </w:r>
      <w:r>
        <w:rPr>
          <w:b/>
          <w:bCs/>
        </w:rPr>
        <w:t xml:space="preserve">твоём</w:t>
      </w:r>
      <w:r>
        <w:t xml:space="preserve"> коде. Любое расхождение выглядит так, будто автор не знает, что написано в проекте, а 40% оценки — защита, где проверяют именно понимание.</w:t>
      </w:r>
    </w:p>
    <w:p>
      <w:pPr>
        <w:pStyle w:val="Heading2"/>
      </w:pPr>
      <w:r>
        <w:t xml:space="preserve">Правка 5 (важно). Скриншот репозитория показывает удалённую шпаргалку</w:t>
      </w:r>
    </w:p>
    <w:p>
      <w:pPr>
        <w:spacing w:after="120" w:line="276"/>
      </w:pPr>
      <w:r>
        <w:rPr>
          <w:b/>
          <w:bCs/>
        </w:rPr>
        <w:t xml:space="preserve">Что не так.</w:t>
      </w:r>
      <w:r>
        <w:t xml:space="preserve"> В Task 4 на скриншоте GitHub последний коммит называется «Delete 3_Shpargalka_Pitch_EN_RU_Al…». Значит, шпаргалка (и, возможно, другие документы) была загружена в публичный репозиторий.</w:t>
      </w:r>
    </w:p>
    <w:p>
      <w:pPr>
        <w:spacing w:after="120" w:line="276"/>
      </w:pPr>
      <w:r>
        <w:rPr>
          <w:b/>
          <w:bCs/>
        </w:rPr>
        <w:t xml:space="preserve">Почему это неправильно.</w:t>
      </w:r>
      <w:r>
        <w:t xml:space="preserve"> В отчёте не должно быть ничего постороннего. Подготовительные материалы в репозитории проекта и в отчёте выглядят непрофессионально и вызывают лишние вопросы.</w:t>
      </w:r>
    </w:p>
    <w:p>
      <w:pPr>
        <w:spacing w:after="120" w:line="276"/>
      </w:pPr>
      <w:r>
        <w:rPr>
          <w:b/>
          <w:bCs/>
        </w:rPr>
        <w:t xml:space="preserve">Как исправить.</w:t>
      </w:r>
      <w:r>
        <w:t xml:space="preserve"> Проверь, что в репозитории остались только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*.html</w:t>
      </w:r>
      <w: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css/</w:t>
      </w:r>
      <w: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js/</w:t>
      </w:r>
      <w: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imgs/</w:t>
      </w:r>
      <w:r>
        <w:t xml:space="preserve"> (без .docx и .pdf). Сделай новый коммит, например «Final version», и переснимай скрин, когда последним коммитом будет он. На будущее: личные файлы держи </w:t>
      </w:r>
      <w:r>
        <w:rPr>
          <w:b/>
          <w:bCs/>
        </w:rPr>
        <w:t xml:space="preserve">вне папки проекта</w:t>
      </w:r>
      <w:r>
        <w:t xml:space="preserve"> или добавь их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.gitignore</w:t>
      </w:r>
      <w:r>
        <w:t xml:space="preserve">.</w:t>
      </w:r>
    </w:p>
    <w:p>
      <w:pPr>
        <w:pStyle w:val="Heading2"/>
      </w:pPr>
      <w:r>
        <w:t xml:space="preserve">Правка 6. Мелочи в тексте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 Final Reflection, пункт 1, удали фразу «This is also a great question to expect on defense.» Это заметка для себя, а не рефлексия.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Опечатка в таблице switch-ей: «Value swithrd on» → «Value switched on».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 Deployment написано «shared GitHub repository», а проект индивидуальный → «my GitHub repository».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Reflection сейчас про технические «победы». Добавь 1–2 предложения о том, что было трудно лично тебе и как ты это решила. Преподаватель просит именно «challenges encountered and how they were solved».</w:t>
      </w:r>
    </w:p>
    <w:p>
      <w:pPr>
        <w:pStyle w:val="Heading2"/>
      </w:pPr>
      <w:r>
        <w:t xml:space="preserve">Правка 7. Добавить исправление вкладок My Account</w:t>
      </w:r>
    </w:p>
    <w:p>
      <w:pPr>
        <w:spacing w:after="120" w:line="276"/>
      </w:pPr>
      <w:r>
        <w:t xml:space="preserve">Ты сама нашла и починила баг с вкладками Log In / Sign Up, но в отчёте этого нет. Добавь короткий абзац в Task 2 (event listeners) и пункт в Reflection, например: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Account tabs (account.js, block 0). The "Sign Up" tab and the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"Create one now" link did nothing — there was no click handler.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I added showLogin() / showRegister() functions that toggle the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hidden attribute of the two forms and the .active class of the tabs,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and attached them with addEventListener (preventDefault on links).</w:t>
      </w:r>
    </w:p>
    <w:p>
      <w:pPr>
        <w:spacing w:after="120"/>
      </w:pPr>
    </w:p>
    <w:p>
      <w:pPr>
        <w:spacing w:after="120" w:line="276"/>
      </w:pPr>
      <w:r>
        <w:t xml:space="preserve">Плюс один скриншот: открытая вкладка Sign Up с формой регистрации.</w:t>
      </w:r>
    </w:p>
    <w:p>
      <w:pPr>
        <w:pStyle w:val="Heading1"/>
      </w:pPr>
      <w:r>
        <w:t xml:space="preserve">5. Проверка кода — результат</w:t>
      </w:r>
    </w:p>
    <w:p>
      <w:pPr>
        <w:spacing w:after="120" w:line="276"/>
      </w:pPr>
      <w:r>
        <w:t xml:space="preserve">Я сравнила твои файлы с исправленной версией и прогнала сайт в браузере. Проверено: все страницы без ошибок JS; фильтр каталога; Monthly/Yearly ($95.90 / $191.90 / $47.90 в год); навигация стрелками и Home/End; приветствие; popup с валидацией; звёзды (сохраняются в localStorage); кнопка «Add to Shelf» становится зелёной; Read More; ошибки контакт-формы. </w:t>
      </w:r>
      <w:r>
        <w:rPr>
          <w:b/>
          <w:bCs/>
        </w:rPr>
        <w:t xml:space="preserve">Всё работает.</w:t>
      </w:r>
    </w:p>
    <w:p>
      <w:pPr>
        <w:spacing w:after="120" w:line="276"/>
      </w:pPr>
      <w:r>
        <w:rPr>
          <w:b/>
          <w:bCs/>
        </w:rPr>
        <w:t xml:space="preserve">Одна правка:</w:t>
      </w:r>
      <w:r>
        <w:t xml:space="preserve"> в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js/theme-init.js</w:t>
      </w:r>
      <w:r>
        <w:t xml:space="preserve"> пропали комментарии (видимо, при копировании). В отчёте ты пишешь, что они там есть, а в ТЗ есть пункт «Use comments where necessary». Верни версию с комментариями:</w:t>
      </w:r>
    </w:p>
    <w:p>
      <w:pPr>
        <w:pBdr>
          <w:top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/* Theme init — loaded in &lt;head&gt; BEFORE the page is drawn,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so the saved Day/Night theme is applied without a white "flash".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It also restores the accent color chosen on the Contact page,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so the accent works on EVERY page, not only on Contact. */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var root = document.documentElement;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var theme = localStorage.getItem('bc_theme');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(!theme) {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  theme = window.matchMedia('(prefers-color-scheme: dark)').matches ? 'dark' : 'light';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root.setAttribute('data-theme', theme);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var accent = localStorage.getItem('bc_accent');</w:t>
      </w:r>
    </w:p>
    <w:p>
      <w:pPr>
        <w:pBdr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  if (accent) root.style.setProperty('--primary', accent);</w:t>
      </w:r>
    </w:p>
    <w:p>
      <w:pPr>
        <w:pBdr>
          <w:bottom w:val="single" w:color="F4F6F8" w:sz="2" w:space="4"/>
          <w:left w:val="single" w:color="4285B4" w:sz="12" w:space="6"/>
        </w:pBdr>
        <w:shd w:fill="F4F6F8" w:color="auto" w:val="clear"/>
        <w:spacing w:after="0" w:line="240"/>
        <w:ind w:left="160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pPr>
        <w:spacing w:after="120"/>
      </w:pPr>
    </w:p>
    <w:p>
      <w:pPr>
        <w:spacing w:after="120" w:line="276"/>
      </w:pPr>
      <w:r>
        <w:t xml:space="preserve">Мелкое наблюдение, исправлять не обязательно: код вкладок находится в модуле account.js после импорта Firebase. Если Firebase не загрузится (нет интернета), вкладки тоже не переключатся. Если спросят, ответ: «Без Firebase регистрация всё равно невозможна, поэтому это допустимо».</w:t>
      </w:r>
    </w:p>
    <w:p>
      <w:pPr>
        <w:pStyle w:val="Heading1"/>
      </w:pPr>
      <w:r>
        <w:t xml:space="preserve">6. Чек-лист перед сдачей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Вернуть комментарии в theme-init.js, сделать commit и push.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Убедиться, что в репозитории нет .docx и .pdf.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Открыть сайт по ссылке, проверить все страницы и вход в аккаунт.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Переснять скриншоты из правки 3 (+ вкладка Sign Up, + свежий скрин репозитория).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Исправить текст по правкам 4, 6, 7.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Убрать markdown-символы, расставить стили заголовков и маркированные списки (правка 2).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Пронумеровать рисунки, каждую подпись поставить сразу под картинкой.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Сохранить как PDF и пролистать PDF целиком глазами.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Сдать PDF + zip проекта до дедлайна в LMS.</w:t>
      </w:r>
    </w:p>
    <w:p>
      <w:pPr>
        <w:pStyle w:val="Heading1"/>
      </w:pPr>
      <w:r>
        <w:t xml:space="preserve">7. Что запомнить на будущее · Lessons for the future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4285B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Русский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Read the submission rules first.</w:t>
            </w:r>
            <w:r>
              <w:rPr>
                <w:sz w:val="19"/>
                <w:szCs w:val="19"/>
              </w:rPr>
              <w:t xml:space="preserve"> If the brief says “PDF”, a .docx is a mistake no matter how good the content is.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Сначала читай правила сдачи.</w:t>
            </w:r>
            <w:r>
              <w:rPr>
                <w:sz w:val="19"/>
                <w:szCs w:val="19"/>
              </w:rPr>
              <w:t xml:space="preserve"> Если сказано «PDF», то .docx — ошибка, каким бы хорошим ни было содержание.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Markdown is not Word formatting.</w:t>
            </w:r>
            <w:r>
              <w:rPr>
                <w:sz w:val="19"/>
                <w:szCs w:val="19"/>
              </w:rPr>
              <w:t xml:space="preserve"> Backticks and double asterisks only work in Markdown editors. In Word, use built-in styles: Heading 1/2, bullet and number lists.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Markdown — это не оформление Word.</w:t>
            </w:r>
            <w:r>
              <w:rPr>
                <w:sz w:val="19"/>
                <w:szCs w:val="19"/>
              </w:rPr>
              <w:t xml:space="preserve"> Обратные кавычки и двойные звёздочки работают только в markdown-редакторах. В Word используй встроенные стили: Заголовок 1/2, маркированные и нумерованные списки.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Every caption must match its picture.</w:t>
            </w:r>
            <w:r>
              <w:rPr>
                <w:sz w:val="19"/>
                <w:szCs w:val="19"/>
              </w:rPr>
              <w:t xml:space="preserve"> Put the caption directly under the image and number it (Fig. 1.1). A missing or wrong screenshot means the feature is “not proven”.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Подпись должна совпадать с картинкой.</w:t>
            </w:r>
            <w:r>
              <w:rPr>
                <w:sz w:val="19"/>
                <w:szCs w:val="19"/>
              </w:rPr>
              <w:t xml:space="preserve"> Ставь её сразу под изображением и нумеруй (Fig. 1.1). Нет скриншота или он не тот — функция «не доказана».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Describe the code you actually have.</w:t>
            </w:r>
            <w:r>
              <w:rPr>
                <w:sz w:val="19"/>
                <w:szCs w:val="19"/>
              </w:rPr>
              <w:t xml:space="preserve"> Never write requestAnimationFrame if the code uses setTimeout. Before submitting, check every claim against the source file.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Описывай код, который у тебя действительно есть.</w:t>
            </w:r>
            <w:r>
              <w:rPr>
                <w:sz w:val="19"/>
                <w:szCs w:val="19"/>
              </w:rPr>
              <w:t xml:space="preserve"> Не пиши requestAnimationFrame, если в коде setTimeout. Перед сдачей сверяй каждое утверждение с файлом.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Know your data types.</w:t>
            </w:r>
            <w:r>
              <w:rPr>
                <w:sz w:val="19"/>
                <w:szCs w:val="19"/>
              </w:rPr>
              <w:t xml:space="preserve"> querySelectorAll returns a NodeList: it has forEach but not map or filter. Use Array.from() first.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Знай типы данных.</w:t>
            </w:r>
            <w:r>
              <w:rPr>
                <w:sz w:val="19"/>
                <w:szCs w:val="19"/>
              </w:rPr>
              <w:t xml:space="preserve"> querySelectorAll возвращает NodeList: у него есть forEach, но нет map и filter. Сначала Array.from().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Keep the repository clean.</w:t>
            </w:r>
            <w:r>
              <w:rPr>
                <w:sz w:val="19"/>
                <w:szCs w:val="19"/>
              </w:rPr>
              <w:t xml:space="preserve"> Only project files go to GitHub; notes and drafts live outside the project folder or in .gitignore. Deleted files stay in git history.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Держи репозиторий чистым.</w:t>
            </w:r>
            <w:r>
              <w:rPr>
                <w:sz w:val="19"/>
                <w:szCs w:val="19"/>
              </w:rPr>
              <w:t xml:space="preserve"> На GitHub — только файлы проекта; заметки и черновики вне папки проекта или в .gitignore. Удалённые файлы остаются в истории git.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Copy-paste can silently change code.</w:t>
            </w:r>
            <w:r>
              <w:rPr>
                <w:sz w:val="19"/>
                <w:szCs w:val="19"/>
              </w:rPr>
              <w:t xml:space="preserve"> After copying, compare the file (comments, spacing) and re-test the page.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Копирование может незаметно изменить код.</w:t>
            </w:r>
            <w:r>
              <w:rPr>
                <w:sz w:val="19"/>
                <w:szCs w:val="19"/>
              </w:rPr>
              <w:t xml:space="preserve"> После копирования сверь файл (комментарии, отступы) и заново проверь страницу.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Reflection is personal.</w:t>
            </w:r>
            <w:r>
              <w:rPr>
                <w:sz w:val="19"/>
                <w:szCs w:val="19"/>
              </w:rPr>
              <w:t xml:space="preserve"> Write what was hard for you and how you solved it, not notes to yourself like “good question for the defense”.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Рефлексия — личная.</w:t>
            </w:r>
            <w:r>
              <w:rPr>
                <w:sz w:val="19"/>
                <w:szCs w:val="19"/>
              </w:rPr>
              <w:t xml:space="preserve"> Пиши, что было трудно тебе и как ты это решила, а не заметки вроде «хороший вопрос для защиты».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Proofread the final PDF, not the draft.</w:t>
            </w:r>
            <w:r>
              <w:rPr>
                <w:sz w:val="19"/>
                <w:szCs w:val="19"/>
              </w:rPr>
              <w:t xml:space="preserve"> Layout often shifts when exporting; scroll through the whole PDF before uploading.</w:t>
            </w:r>
          </w:p>
        </w:tc>
        <w:tc>
          <w:tcPr>
            <w:tcW w:type="dxa" w:w="4819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Вычитывай финальный PDF, а не черновик.</w:t>
            </w:r>
            <w:r>
              <w:rPr>
                <w:sz w:val="19"/>
                <w:szCs w:val="19"/>
              </w:rPr>
              <w:t xml:space="preserve"> При экспорте вёрстка часто съезжает; пролистай весь PDF перед загрузкой.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Проверка отчёта Assignment 5  · 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Arial" w:cs="Arial" w:eastAsia="Arial" w:hAnsi="Arial"/>
      <w:b/>
      <w:bCs/>
      <w:color w:val="002F5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Arial" w:cs="Arial" w:eastAsia="Arial" w:hAnsi="Arial"/>
      <w:b/>
      <w:bCs/>
      <w:color w:val="3E5F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4285B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отчёта Assignment 5</dc:title>
  <dc:creator>Un-named</dc:creator>
  <cp:lastModifiedBy>Un-named</cp:lastModifiedBy>
  <cp:revision>1</cp:revision>
  <dcterms:created xsi:type="dcterms:W3CDTF">2026-10-25T04:31:09.453Z</dcterms:created>
  <dcterms:modified xsi:type="dcterms:W3CDTF">2026-10-25T04:31:09.454Z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