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Машинное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Б1.В.01.04 «Машинное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статистических методов машинного обучения и построения проверяемых моделей классификации и регрессии;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статистических предпосылках машинного обучения, функциях потерь и обобщающей способности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обучения с учителем и без учителя для решения задач классификации, регрессии и выявления структуры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выбор признаков и модели, проводить корректную оценку качества и интерпретировать ошибки;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навыков применения алгоритмов машинного обучения в задачах математического моделирования и анализа экспериментальных данных.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Б1.В.01.04 «Машинное обучение»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криптография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Квантовые вычисления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подготовку данных и методы машинного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оценка модели и базового перцептрона.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подготовку данных и методы машинного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основы оптимизации и алгоритмов обучения; подготовку данных и методы машинного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изменять алгоритм обучения и сравнивать качество оптимизации в задачах дисциплины; оценка модели и базового перцептрона.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реализации и экспериментальной проверки алгоритма обучения при изучении: подготовку данных и методы машинного обучения.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принципы построения и изменения нейросетевой архитектуры; подготовку данных и методы машинного обучения.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разрабатывать и изменять учебную архитектуру нейросети в задачах дисциплины; оценка модели и базового перцептрона.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сравнения архитектур при одинаковом протоколе проверки при изучении: подготовку данных и методы машинного обучения.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КП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КП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с учителем, без учителя и с подкреплением; классификация и регрессия. Статистическая модель данных, эмпирический и ожидаемый риск. Функции потерь, смещение и дисперсия, переобучение и обобщающая способность. Разделение обучающей, проверочной и тестовой выборок. Независимость наблюдений, утечка целевой информации и ограничения выводов при сдвиге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Числовые, категориальные и порядковые признаки, пропуски и выбросы. Масштабирование, кодирование категорий и преобразование распределений. Отбор признаков, взаимодействия, полиномиальные признаки и сокращение размерности. Конвейеры обработки, обучение преобразований только на тренировочных данных. Дисбаланс классов и изменение функции стоимости ошибки.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регрессия как модель зависимости отклика от признаков; эмпирическая функция потерь и выбор признакового представления. Ridge- и Lasso-регуляризация, влияние коэффициента штрафа на качество прогноза. Логистическая регрессия, логарифмическая потеря и интерпретация выходной вероятности. Подбор регуляризации перекрестной проверкой и оценка на отложенной выборке. Масштабирование признаков, мультиколлинеарность и интерпретация коэффициентов обученной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 ближайших соседей, меры расстояния, выбор числа соседей и проклятие размерности. Наивный байесовский классификатор, предположение условной независимости и сглаживание. Метод опорных векторов, максимизация зазора, мягкий зазор и ядра. Ядерное преобразование признаков, параметры RBF-ядра и стоимость обучения. Сравнение предпосылок и границ применимости методов.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Рекурсивное разбиение пространства, критерии Джини и энтропии, деревья регрессии. Ограничение глубины, минимальный размер листа и сокращение дерева. Бэггинг, случайный лес, случайный выбор признаков и out-of-bag оценка. Градиентный бустинг как последовательная минимизация функции потерь. Темп обучения, глубина базовых моделей, важность признаков и ограничения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Группировка наблюдений без целевой переменной. Метод k-средних, выбор числа кластеров и зависимость от масштаба признаков. Иерархические и плотностные подходы для данных различной формы. Центрирование данных, ковариационная матрица и главные компоненты как ее ортогональные собственные направления. Сингулярное разложение матрицы данных и связь сингулярных чисел с объясненной дисперсией. Проекция, восстановление и выбор числа компонент по ошибке. Критерии качества кластеризации и ограничения предметной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Метрики регрессии и классификации, матрица ошибок, precision, recall и F1. ROC- и PR-кривые, выбор порога по стоимости ошибок. Перекрестная проверка, групповые и временные разбиения, вложенная валидация. Поиск гиперпараметров без использования итоговой тестовой выборки. Сравнение моделей с учетом разброса оценки качества и анализ ошибок по подгруппам. Итоговый выбор алгоритма и фиксация воспроизводимого протокола проверки.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Полносвязный перцептрон как модель нелинейной классификации табличных данных. Функции активации, выходной слой и функция потерь. Применение готовой реализации многослойной сети и подбор размера скрытого слоя. Ограничение числа итераций и ранняя остановка. Сопоставление с линейной моделью и деревьями на одинаковом разбиении данных; влияние объема выборки и времени обучения.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протокола классификации табличных данных и обнаружение утечки целевого признака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Подготовка смешанных признаков в конвейере и проверка обработки неизвестных категорий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Выбор коэффициента Ridge-регуляризации для прогноза по коррелированным признакам без утечки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Исследование влияния масштаба признаков и параметров RBF-ядра на границу классификации SVM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влияния глубины деревьев и числа оценщиков на качество случайного леса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Сжатие многомерных измерений методом PCA с выбором числа компонент по ошибке восстановления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Выбор классификатора вложенной перекрестной проверкой с учетом стоимости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Сравнение простого полносвязного классификатора с линейной моделью и деревьями на табличных данных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Примерная тематика курсовых проектов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Прогнозирование стоимости недвижимости методами регуляризованной регрессии.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Прогнозирование энергопотребления по календарным и метеорологическим признакам.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Классификация типов растительности по числовым характеристикам наблюдений.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Оценка кредитного риска при несбалансированном распределении классов.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Прогнозирование отказов оборудования по данным датчиков.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 Классификация режимов механической системы по экспериментальным измерениям.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7. Выявление аномалий в многомерных показаниях сенсоров.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8. Кластеризация территорий по социально-экономическим показателям.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Кластеризация материалов по физическим характеристикам.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Снижение размерности спектральных измерений методом главных компонент.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11. Сравнение ridge, lasso и elastic net при коррелированных признаках.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12. Исследование влияния выбросов на качество регрессионной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13. Сравнение способов обработки пропусков в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14. Исследование способов кодирования категориальных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15. Отбор признаков и оценка устойчивости предсказательной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16. Сравнение метрических классификаторов при различных мерах расстояния.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17. Исследование ядер метода опорных векторов на нелинейно разделимых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18. Сравнение вероятностного и дискриминативного подходов к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19. Исследование глубины дерева решений и качества обобщения.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20. Сравнение случайного леса и градиентного бустинга.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Настройка ансамбля моделей для многоклассовой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22. Сравнение методов балансировки классов и взвешивания функции потерь.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23. Выбор порога классификации с учетом стоимости ошибок.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24. Калибровка вероятностей бинарного классификатора.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25. Оценка неопределенности качества модели с помощью бутстрепа.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26. Сравнение способов перекрестной проверки на группированных наблюдениях.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Предотвращение утечки данных при построении конвейера обработки.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Исследование устойчивости классификатора к шуму входных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29. Сравнение многослойного перцептрона и классических моделей на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30. Аппроксимация отклика математической модели методами машинного обучения.</w:t>
      </w: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Митяков Е. С., Шмелева А. Г., Ладынин А. И. Искусственный интеллект и машинное обучение. Санкт-Петербург: Лань, 2026. 252 с. — Текст: электронный. ЭБС «Лань». URL: https://e.lanbook.com/book/507451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Баланов А. Н. Машинное обучение и искусственный интеллект. Санкт-Петербург: Лань, 2025. 172 с. — Текст: электронный. ЭБС «Лань». URL: https://e.lanbook.com/book/462248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задачи и статистические основы машинного обучения, признаки и подготовка данных, линейные модели регрессии и классификации, метрические, вероятностные и ядерные методы, деревья решений и ансамблевые методы, обучение без учителя, оценивание и выбор модели, основы нейронных моделей.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scikit-learn, NumPy, pandas,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