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Математическая логика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Б1.О.04.14 «Математическая логика»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формальных языков, методов логического вывода и анализа корректности математических рассуждений;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формальных языках, логических исчислениях и их семантике;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построения вывода, проверки выполнимости и исследования формальных теорий;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анализировать корректность математических рассуждений и границы алгоритмической разрешимости.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Б1.О.04.14 «Математическая логика»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Дискретная математика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УК-1. 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УК-1.3. Применяет универсальные интеллектуальные операции с целью суммирования и оценки информации (абстрагирование, обобщение, ранжирование и др.)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обобщения, абстрагирования и оценки информации; формальные языки, исчисления и доказательства.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сопоставлять утверждения и оценивать обоснованность выводов в задачах дисциплины; анализ аксиоматической теории.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систематизации условий и критической проверки выводов при изучении: формальные языки, исчисления и доказательства.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определения, основные теоремы и условия их применимости; формальные языки, исчисления и доказательства.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объяснять утверждения и приводить примеры и контрпримеры в задачах дисциплины; анализ аксиоматической теории.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доказательства и проверки математических утверждений при изучении: формальные языки, исчисления и доказательства.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решения и границы применимости математических методов; формальные языки, исчисления и доказательства.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сравнивать и обоснованно выбирать методы решения в задачах дисциплины; анализ аксиоматической теории.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выбора метода и проверки полученного решения при изучении: формальные языки, исчисления и доказательства.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ОПК-1.3. Формализует актуальные задачи фундаментальной математики, подбирает и применяет подходящие методы ее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приемы формализации и постановки математической задачи; формальные языки, исчисления и доказательства.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формализовать условия и строить последовательность решения в задачах дисциплины; анализ аксиоматической теории.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постановки задачи и аргументированного решения при изучении: формальные языки, исчисления и доказательства.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92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Логика высказываний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Синтаксис формул высказываний и интерпретация логических связок. Семантическое следование, эквивалентность, выполнимость и общезначимость. Нормальные формы как средство проверки выполнимости, метод резолюций и доказательство непротиворечивости. Полнота перебора интерпретаций и границы его вычислительной применимости. Сведение логического следования к невыполнимости множества формул; построение контрмодели.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Исчисление высказываний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Аксиомы, правила формального вывода и допустимость подстановки. Построение доказательства и индукция по его длине. Теорема о дедукции и сокращение вывода с временной гипотезой. Корректность исчисления относительно семантики высказываний. Полнота и связь доказуемости с общезначимостью. Различие синтаксического вывода, семантического следования и проверки отдельных интерпретаций.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Логика предикатов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Предикаты, кванторы, свободные и связанные переменные. Интерпретация языка первого порядка и модель множества формул. Подстановка терма и предотвращение захвата переменной. Равенство, кванторные эквивалентности и условия переноса квантора. Пренексная форма и сколемизация с разграничением эквивалентности и сохранения выполнимости. Унификация термов и применение правил вывода; построение контрмодели ошибочному рассуждению. Формализация ограничений предметной области и проверка следования утверждения из системы правил. Представление фактов и правил базы знаний в логике первого порядка; логический вывод и контрмодель неподтвержденного утверждения.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Формальные теории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Теории первого порядка, непротиворечивость и полнота. Теорема компактности, аксиоматизация арифметики и обзор ограничений формальных систем. Логика спецификаций. Машина Тьюринга, разрешимые и перечислимые множества, проблема остановки. Формализация арифметики и содержание теорем о неполноте без подмены доказуемости вычислимостью.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Логика высказываний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Преобразование формул в нормальные формы и проверка логического следования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Логика предикатов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Построение логического вывода в базе фактов и правил с кванторами и проверка утверждений контрмоделями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Формальные теории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Построение машины Тьюринга для распознавания заданного языка и проверка остановки на граничных входах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92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 семестр – 92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Зюзьков В. М. Введение в математическую логику. Санкт-Петербург: Лань, 2022. 268 с. — Текст: электронный. ЭБС «Лань». URL: https://e.lanbook.com/book/213008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Шень А. Программирование. Теоремы и задачи. Москва: МЦНМО, 2011. 296 с. — Текст: электронный. ЭБС «Лань». URL: https://e.lanbook.com/book/9445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логика высказываний, исчисление высказываний, логика предикатов, формальные теории.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SymPy.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