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Физика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Направление подготовки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Направленность (пр</w:t>
            </w:r>
            <w:r w:rsidRPr="005F68E4">
              <w:rPr>
                <w:sz w:val="28"/>
                <w:szCs w:val="28"/>
              </w:rPr>
              <w:t>о</w:t>
            </w:r>
            <w:r w:rsidRPr="005F68E4">
              <w:rPr>
                <w:sz w:val="28"/>
                <w:szCs w:val="28"/>
              </w:rPr>
              <w:t>филь)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общей и теоретической физики и методики преподавания физики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 w14:paraId="14810D79" w14:textId="77777777" w:rsidR="009574D6" w:rsidRPr="00427AF8" w:rsidRDefault="009C6CD5" w:rsidP="002647EF">
      <w:pPr>
        <w:pStyle w:val="Standard"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br w:type="page"/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Б1.О.04.24 «Физика»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освоение физических законов и методов построения и проверки математических моделей физических процессов;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знаний о законах механики, термодинамики, электромагнетизма и оптики;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методами измерений, обработки экспериментальных данных и оценки погрешностей;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выводить математические модели физических явлений и проверять область их применимости.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Б1.О.04.24 «Физика» относится к обязательной части Блока 1.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Математический анализ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Дифференциальные уравнения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Аналитическая геометрия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 w:rsidRPr="0093759A">
        <w:rPr>
          <w:color w:val="auto"/>
          <w:sz w:val="28"/>
          <w:szCs w:val="28"/>
        </w:rPr>
        <w:t>2.3.</w:t>
      </w:r>
      <w:r w:rsidRPr="00427AF8">
        <w:rPr>
          <w:color w:val="auto"/>
          <w:sz w:val="28"/>
          <w:szCs w:val="28"/>
        </w:rPr>
        <w:t xml:space="preserve"> Перечень последующих дисциплин, для которых необходимы зн</w:t>
      </w:r>
      <w:r w:rsidRPr="00427AF8">
        <w:rPr>
          <w:color w:val="auto"/>
          <w:sz w:val="28"/>
          <w:szCs w:val="28"/>
        </w:rPr>
        <w:t>а</w:t>
      </w:r>
      <w:r w:rsidRPr="00427AF8">
        <w:rPr>
          <w:color w:val="auto"/>
          <w:sz w:val="28"/>
          <w:szCs w:val="28"/>
        </w:rPr>
        <w:t>ния, умения и навыки, формируемые данной дисциплиной: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Теоретическая механика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Математическая физика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Квантовые вычисления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Производственная практика (научно-исследовательская работа)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Подготовка к процедуре защиты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8"/>
          <w:szCs w:val="28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20" w:footer="720" w:gutter="0"/>
          <w:cols w:space="720"/>
          <w:titlePg/>
        </w:sectPr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 w:rsidRPr="00427AF8">
        <w:rPr>
          <w:sz w:val="28"/>
          <w:szCs w:val="28"/>
        </w:rPr>
        <w:t>Изучение данной дисциплины направлено на формирование у обучающих</w:t>
      </w:r>
      <w:r w:rsidR="00427AF8" w:rsidRPr="00427AF8">
        <w:rPr>
          <w:sz w:val="28"/>
          <w:szCs w:val="28"/>
        </w:rPr>
        <w:t>ся</w:t>
      </w:r>
      <w:r w:rsidRPr="00427AF8">
        <w:rPr>
          <w:sz w:val="28"/>
          <w:szCs w:val="28"/>
        </w:rPr>
        <w:t xml:space="preserve"> универсальных (УК), общепрофесси</w:t>
      </w:r>
      <w:r w:rsidRPr="00427AF8">
        <w:rPr>
          <w:sz w:val="28"/>
          <w:szCs w:val="28"/>
        </w:rPr>
        <w:t>о</w:t>
      </w:r>
      <w:r w:rsidRPr="00427AF8">
        <w:rPr>
          <w:sz w:val="28"/>
          <w:szCs w:val="28"/>
        </w:rPr>
        <w:t>нальных (ОПК) и профессионал</w:t>
      </w:r>
      <w:r w:rsidRPr="00427AF8">
        <w:rPr>
          <w:sz w:val="28"/>
          <w:szCs w:val="28"/>
        </w:rPr>
        <w:t>ь</w:t>
      </w:r>
      <w:r w:rsidRPr="00427AF8">
        <w:rPr>
          <w:sz w:val="28"/>
          <w:szCs w:val="28"/>
        </w:rPr>
        <w:t>ных (ПК) компетенций: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2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Владеть (навыками)</w:t>
            </w:r>
          </w:p>
        </w:tc>
      </w:tr>
      <w:tr w:rsidR="00B603C6" w14:paraId="30C796DF" w14:textId="77777777" w:rsidTr="00C13E6B">
        <w:trPr>
          <w:jc w:val="center"/>
          <w:tblHeader/>
        </w:trPr>
        <w:tc>
          <w:tcPr>
            <w:tcW w:w="0" w:type="auto"/>
            <w:shd w:val="clear" w:color="auto" w:fill="auto"/>
          </w:tcPr>
          <w:p w14:paraId="201A935E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36943F2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7047E2B4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10D1194A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0C3F6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38C676C8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2"/>
              </w:rPr>
              <w:t>ОПК-2. Способен создавать, анализировать и реализовывать новые математические модели в современном естествознании, технике, экономике и управлении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ОПК-2.1. Строит различные математические модели в профессиональной деятельности на основе имеющихся теоретических знаний и опыта решения математических задач.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принципы построения моделей и выбора исходных допущений; физические законы и экспериментальные модели.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строить модель и задавать ее параметры и ограничения в задачах дисциплины; исследование волнового или оптического процесса.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построения и реализации математической модели при изучении: физические законы и экспериментальные модели.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ОПК-2.2. Выбирает необходимые методы исследования, модифицирует существующие, разрабатывает новые с учетом особенностей решаемой задачи.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методы исследования и способы адаптации моделей; физические законы и экспериментальные модели.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выбирать и модифицировать метод с учетом условий задачи в задачах дисциплины; исследование волнового или оптического процесса.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сравнения методов и обоснования их модификации при изучении: физические законы и экспериментальные модели.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ОПК-2.3. Анализирует и интерпретирует результаты математического моделирования, оценивает их обоснованность и использует их в решении профессиональных задач.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критерии обоснованности и способы интерпретации модели; физические законы и экспериментальные модели.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оценивать достоверность результатов и границы выводов в задачах дисциплины; исследование волнового или оптического процесса.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проверки модели и интерпретации результата при изучении: физические законы и экспериментальные модели.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851" w:left="1134" w:header="720" w:footer="720" w:gutter="0"/>
          <w:cols w:space="720"/>
        </w:sectPr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9654" w:type="dxa"/>
        <w:tblInd w:w="-11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5"/>
        <w:gridCol w:w="1334"/>
        <w:gridCol w:w="884"/>
        <w:gridCol w:w="1148"/>
        <w:gridCol w:w="856"/>
        <w:gridCol w:w="860"/>
        <w:gridCol w:w="853"/>
        <w:gridCol w:w="804"/>
      </w:tblGrid>
      <w:tr w:rsidR="00DE0851" w:rsidRPr="002647EF" w14:paraId="72CC35E0" w14:textId="77777777">
        <w:tc>
          <w:tcPr>
            <w:tcW w:w="424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CCDBB4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Вид учебной работы</w:t>
            </w:r>
          </w:p>
        </w:tc>
        <w:tc>
          <w:tcPr>
            <w:tcW w:w="8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B96C99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Всего</w:t>
            </w:r>
          </w:p>
          <w:p w14:paraId="52C1940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1148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758C46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Практи-ческая подготовка</w:t>
            </w:r>
          </w:p>
        </w:tc>
        <w:tc>
          <w:tcPr>
            <w:tcW w:w="33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2B66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Семестры</w:t>
            </w:r>
          </w:p>
        </w:tc>
      </w:tr>
      <w:tr w:rsidR="00DE0851" w:rsidRPr="002647EF" w14:paraId="42E6E885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F3BD5E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588C3D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ACD3A2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3C2B4E" w14:textId="77777777" w:rsidR="00DE0851" w:rsidRPr="00593BCC" w:rsidRDefault="00DE0851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  <w:t>№ 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561A0A" w14:textId="77777777" w:rsidR="00DE0851" w:rsidRPr="00593BCC" w:rsidRDefault="00B603C6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31CF2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48C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9F2F36F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F7316E6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42549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24B2FE71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D7FEB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часов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532E6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29398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0114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C82AFC5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6871B6B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1.Контактная работа обучающихся с преподавателем (по видам учебных з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нятий) (вс</w:t>
            </w:r>
            <w:r w:rsidRPr="002647EF">
              <w:rPr>
                <w:color w:val="auto"/>
              </w:rPr>
              <w:t>е</w:t>
            </w:r>
            <w:r w:rsidRPr="002647EF">
              <w:rPr>
                <w:color w:val="auto"/>
              </w:rPr>
              <w:t>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7BC96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54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40EA210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00D9D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54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B1C29B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83827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0AD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5CC6D76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0C9DD2B7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 том числе: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DA9682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70DB0C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3B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0B308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13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2B31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774670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3E9043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Лекции (Л)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F74945C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66C5D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5AF72E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C9633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F04E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DD22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B74B894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7A071CC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Практические занятия (ПЗ), семин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ры (С)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13A704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18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9F162F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6DEF7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18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89D89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460F3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270F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D19EBEF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27D9E17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Лабораторные работы (ЛР)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CABEB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1A7FE3D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486D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C6013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2927F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E32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8BEE29E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67D23AA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rFonts w:eastAsia="Calibri"/>
                <w:color w:val="auto"/>
              </w:rPr>
              <w:t>Иные виды занятий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9CE038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6B2D6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B9F24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90859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624FC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BF97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171F5BA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1E086F5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2.Самостоятельная работа студента (всего)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4A408F7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54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3F8B39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0E62B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54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EF30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2DF6C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17055" w14:textId="77777777" w:rsidR="00DE0851" w:rsidRPr="002647EF" w:rsidRDefault="00DE0851" w:rsidP="002647EF">
            <w:pPr>
              <w:pStyle w:val="Standard"/>
              <w:tabs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AD4F529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90ACE6F" w14:textId="77777777" w:rsidR="00DE0851" w:rsidRPr="002647EF" w:rsidRDefault="00DE0851" w:rsidP="002647EF">
            <w:pPr>
              <w:pStyle w:val="Standard"/>
              <w:ind w:firstLine="0"/>
              <w:jc w:val="left"/>
              <w:rPr>
                <w:color w:val="auto"/>
              </w:rPr>
            </w:pPr>
            <w:r w:rsidRPr="002647EF">
              <w:rPr>
                <w:color w:val="auto"/>
              </w:rPr>
              <w:t>3.</w:t>
            </w:r>
            <w:r w:rsidRPr="002647EF">
              <w:rPr>
                <w:rFonts w:eastAsia="Calibri"/>
                <w:color w:val="auto"/>
              </w:rPr>
              <w:t xml:space="preserve"> Курсовая работа</w:t>
            </w:r>
            <w:r w:rsidRPr="002647EF">
              <w:rPr>
                <w:rFonts w:eastAsia="Calibri"/>
                <w:color w:val="auto"/>
              </w:rPr>
              <w:br/>
              <w:t xml:space="preserve"> (при нал</w:t>
            </w:r>
            <w:r w:rsidRPr="002647EF">
              <w:rPr>
                <w:rFonts w:eastAsia="Calibri"/>
                <w:color w:val="auto"/>
              </w:rPr>
              <w:t>и</w:t>
            </w:r>
            <w:r w:rsidRPr="002647EF">
              <w:rPr>
                <w:rFonts w:eastAsia="Calibri"/>
                <w:color w:val="auto"/>
              </w:rPr>
              <w:t>чии)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9E52D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КП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ADCC5C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29BCAD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C2783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8BDB4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69380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7EFB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5D6DC91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6CDF505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3D937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КР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34EFD1E" w14:textId="77777777" w:rsidR="00DE0851" w:rsidRPr="002647EF" w:rsidRDefault="003D617A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8514D46" w14:textId="77777777" w:rsidR="00DE0851" w:rsidRPr="002647EF" w:rsidRDefault="00DE0851" w:rsidP="003D617A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0E6D6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8866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CE6B8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F93D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A7FA0C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ED89B7E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Вид промежуточной</w:t>
            </w:r>
          </w:p>
          <w:p w14:paraId="46D1EB11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аттестации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3D12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зачет (З)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4EBA72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7933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B1F586" w14:textId="77777777" w:rsidR="00DE0851" w:rsidRPr="00593BCC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З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250C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6C604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6F27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64C9831B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D4705CB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B63C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экзамен (Э)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36090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E065F6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872C9D" w14:textId="77777777" w:rsidR="00DE0851" w:rsidRPr="004F6067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C76B57" w14:textId="77777777" w:rsidR="00DE0851" w:rsidRPr="004F6067" w:rsidRDefault="00B603C6" w:rsidP="004F6067">
            <w:pPr>
              <w:pStyle w:val="Standard"/>
              <w:tabs>
                <w:tab w:val="left" w:pos="360"/>
                <w:tab w:val="center" w:pos="440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6D9616" w14:textId="77777777" w:rsidR="00DE0851" w:rsidRPr="004F6067" w:rsidRDefault="00DE0851" w:rsidP="004F6067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3ADA6" w14:textId="77777777" w:rsidR="00DE0851" w:rsidRPr="004F6067" w:rsidRDefault="00DE0851" w:rsidP="004F6067">
            <w:pPr>
              <w:pStyle w:val="Standard"/>
              <w:tabs>
                <w:tab w:val="left" w:pos="315"/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583380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1B79FC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ИТОГО: общая трудое</w:t>
            </w:r>
            <w:r w:rsidRPr="002647EF">
              <w:rPr>
                <w:color w:val="auto"/>
              </w:rPr>
              <w:t>м</w:t>
            </w:r>
            <w:r w:rsidRPr="002647EF">
              <w:rPr>
                <w:color w:val="auto"/>
              </w:rPr>
              <w:t>кость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79E15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AC5F7EF" w14:textId="77777777" w:rsidR="00DE0851" w:rsidRPr="002647EF" w:rsidRDefault="00593BCC" w:rsidP="004F6067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108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7C549F0" w14:textId="77777777" w:rsidR="00DE0851" w:rsidRPr="002647EF" w:rsidRDefault="00593BCC" w:rsidP="002647EF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B26C4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108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F0D5CE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471CE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C6DF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F900FFF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6085CB3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D90CC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зач. ед.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6CD0324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1FE60C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D3B74B" w14:textId="77777777" w:rsidR="00DE0851" w:rsidRPr="00B603C6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2B7B8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2EEE9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3FD0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br w:type="page"/>
      </w:r>
      <w:r w:rsidR="009574D6" w:rsidRPr="00253501">
        <w:rPr>
          <w:color w:val="auto"/>
          <w:sz w:val="28"/>
          <w:szCs w:val="28"/>
        </w:rPr>
        <w:lastRenderedPageBreak/>
        <w:t xml:space="preserve">2. СОДЕРЖАНИЕ УЧЕБНОЙ ДИСЦИПЛИНЫ 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2.1. Содержание разделов учебной дисциплины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31101350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8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Механика и колебания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Кинематика материальной точки и законы Ньютона. Импульс, энергия, момент импульса и законы сохранения. Гармонические, затухающие и вынужденные колебания, резонанс. Параметры физической модели и границы применимости. Экспериментальное определение характеристик движения и колебаний, проверка законов сохранения и оценка погрешности измерения.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Молекулярная физика и термодинамика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Молекулярная модель вещества и идеальный газ. Термодинамические параметры и уравнение состояния. Внутренняя энергия, работа, теплота и теплоемкость. Начала термодинамики, энтропия и обратимость процессов. Теплоперенос и размерности физических величин. Связь макроскопических характеристик с молекулярными представлениями и анализ тепловых процессов.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Электричество и магнетизм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Электрическое поле и потенциал, электрический ток и простейшие цепи. Магнитное поле и электромагнитная индукция. Уравнения Максвелла, энергия электромагнитного поля и граничные условия на поверхности раздела сред. Баланс мощности в цепи и взаимосвязь электрических и магнитных явлений. Физическая интерпретация параметров модели и проверка по измерениям.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Волны, оптика и основы квантовой физики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Волновые процессы, интерференция, дифракция и поляризация. Геометрическая оптика и разрешающая способность приборов. Фотоэффект, кванты и вероятностная интерпретация микроскопических явлений. Границы классического описания. Наблюдение оптических эффектов и представление результатов эксперимента с учетом разрешения прибора и погрешности измерений.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5AB3AD3C" w14:textId="77777777" w:rsidR="008A1D7D" w:rsidRDefault="008A1D7D" w:rsidP="002647EF">
      <w:pPr>
        <w:keepNext/>
        <w:keepLines/>
        <w:widowControl/>
        <w:numPr>
          <w:ilvl w:val="1"/>
          <w:numId w:val="17"/>
        </w:numPr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Перечень лабораторных работ (при наличии)</w:t>
      </w:r>
    </w:p>
    <w:p w14:paraId="3A09B80E" w14:textId="77777777" w:rsidR="00636755" w:rsidRDefault="00636755" w:rsidP="00636755">
      <w:pPr>
        <w:keepNext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8"/>
        <w:gridCol w:w="1091"/>
        <w:gridCol w:w="2654"/>
        <w:gridCol w:w="4607"/>
      </w:tblGrid>
      <w:tr w:rsidR="00823663" w14:paraId="27620FA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21E6C216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2CB08708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0B390AD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учебной дисциплины</w:t>
            </w:r>
          </w:p>
        </w:tc>
        <w:tc>
          <w:tcPr>
            <w:tcW w:w="0" w:type="auto"/>
            <w:shd w:val="clear" w:color="auto" w:fill="auto"/>
          </w:tcPr>
          <w:p w14:paraId="2662624E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Название лабораторной работы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8</w:t>
            </w: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Механика и колебания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№1. Определение периода и затухания колебательной системы по измерениям с оценкой погрешности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Электричество и магнетизм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№2. Проверка законов электрической цепи по измерениям напряжений и токов с балансом мощности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 w:val="0"/>
            </w:pP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 w:val="0"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 w:val="0"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Волны, оптика и основы квантовой физики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 w:val="0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№3. Определение длины волны по интерференционной картине с оценкой разрешения и погрешности</w:t>
            </w:r>
          </w:p>
        </w:tc>
      </w:tr>
    </w:tbl>
    <w:p w14:paraId="6C23AA93" w14:textId="77777777" w:rsidR="00A630B2" w:rsidRPr="00427AF8" w:rsidRDefault="00A630B2" w:rsidP="00F77120">
      <w:pPr>
        <w:pStyle w:val="Standard"/>
        <w:keepNext/>
        <w:tabs>
          <w:tab w:val="left" w:pos="1140"/>
        </w:tabs>
        <w:ind w:firstLine="0"/>
        <w:rPr>
          <w:b/>
          <w:color w:val="auto"/>
          <w:sz w:val="28"/>
          <w:szCs w:val="28"/>
        </w:rPr>
      </w:pPr>
    </w:p>
    <w:p w14:paraId="5AB3AD3C" w14:textId="77777777" w:rsidR="008A1D7D" w:rsidRDefault="008A1D7D" w:rsidP="002647EF">
      <w:pPr>
        <w:widowControl/>
        <w:numPr>
          <w:ilvl w:val="1"/>
          <w:numId w:val="17"/>
        </w:numPr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Перечень практических занятий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8"/>
        <w:gridCol w:w="1091"/>
        <w:gridCol w:w="2654"/>
        <w:gridCol w:w="4607"/>
      </w:tblGrid>
      <w:tr w:rsidR="00823663" w14:paraId="27620FA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21E6C216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2CB08708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0B390AD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учебной дисциплины</w:t>
            </w:r>
          </w:p>
        </w:tc>
        <w:tc>
          <w:tcPr>
            <w:tcW w:w="0" w:type="auto"/>
            <w:shd w:val="clear" w:color="auto" w:fill="auto"/>
          </w:tcPr>
          <w:p w14:paraId="2662624E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b/>
                <w:sz w:val="24"/>
                <w:szCs w:val="22"/>
              </w:rPr>
              <w:t>Содержание практического занятия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8</w:t>
            </w: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Механика и колебания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Определение параметров колебательной системы и сравнение модели с измерениями.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Молекулярная физика и термодинамика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Исследование теплового процесса; проверка энергетического баланса и погрешности измерений.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Электричество и магнетизм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Исследование электрической цепи и сопоставление экспериментальных и расчетных характеристик.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 w:val="0"/>
            </w:pP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 w:val="0"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 w:val="0"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Волны, оптика и основы квантовой физики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 w:val="0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Исследование волнового или оптического процесса; обработка измерений и проверка модели.</w:t>
            </w:r>
          </w:p>
        </w:tc>
      </w:tr>
    </w:tbl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3. САМОСТОЯТЕЛЬНАЯ РАБОТА СТУДЕНТА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54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8 семестр – 54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Видами СРС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 выполнению и защите лабораторных работ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</w:t>
      </w:r>
      <w:r w:rsidR="00E47FA0">
        <w:rPr>
          <w:rFonts w:ascii="Times New Roman" w:hAnsi="Times New Roman" w:cs="Times New Roman"/>
          <w:color w:val="auto"/>
          <w:sz w:val="28"/>
          <w:szCs w:val="28"/>
        </w:rPr>
        <w:t xml:space="preserve"> зачету и</w:t>
      </w:r>
      <w:r w:rsidRPr="00636755">
        <w:rPr>
          <w:rFonts w:ascii="Times New Roman" w:hAnsi="Times New Roman" w:cs="Times New Roman"/>
          <w:color w:val="auto"/>
          <w:sz w:val="28"/>
          <w:szCs w:val="28"/>
        </w:rPr>
        <w:t xml:space="preserve"> экзамену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 w14:paraId="272D5CE1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</w:rPr>
      </w:pPr>
      <w:r w:rsidRPr="008A1D7D">
        <w:rPr>
          <w:color w:val="auto"/>
          <w:sz w:val="28"/>
          <w:szCs w:val="28"/>
        </w:rPr>
        <w:t xml:space="preserve">4. </w:t>
      </w:r>
      <w:r w:rsidR="00A755A7" w:rsidRPr="008A1D7D">
        <w:rPr>
          <w:color w:val="auto"/>
          <w:sz w:val="28"/>
          <w:szCs w:val="28"/>
        </w:rPr>
        <w:t>ОЦЕНОЧНЫЕ СРЕДСТВА ДЛЯ ТЕКУЩЕГО КОНТРОЛЯ УСПЕВАЕМОСТИ И ПРОМЕЖУТОЧНОЙ АТТЕСТАЦИИ</w:t>
      </w:r>
    </w:p>
    <w:p w14:paraId="1250E6F4" w14:textId="77777777" w:rsidR="00A630B2" w:rsidRPr="00427AF8" w:rsidRDefault="0077074A" w:rsidP="002647EF">
      <w:pPr>
        <w:pStyle w:val="Standard"/>
        <w:ind w:firstLine="709"/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 </w:t>
      </w:r>
      <w:r w:rsidR="00A630B2" w:rsidRPr="00427AF8">
        <w:rPr>
          <w:color w:val="auto"/>
          <w:sz w:val="28"/>
          <w:szCs w:val="28"/>
        </w:rPr>
        <w:t>(</w:t>
      </w:r>
      <w:r w:rsidR="00A630B2" w:rsidRPr="00427AF8">
        <w:rPr>
          <w:i/>
          <w:color w:val="auto"/>
          <w:sz w:val="28"/>
          <w:szCs w:val="28"/>
        </w:rPr>
        <w:t>см</w:t>
      </w:r>
      <w:r w:rsidR="00A630B2" w:rsidRPr="00427AF8">
        <w:rPr>
          <w:color w:val="auto"/>
          <w:sz w:val="28"/>
          <w:szCs w:val="28"/>
        </w:rPr>
        <w:t xml:space="preserve">. </w:t>
      </w:r>
      <w:r w:rsidR="00A630B2" w:rsidRPr="00427AF8">
        <w:rPr>
          <w:i/>
          <w:color w:val="auto"/>
          <w:sz w:val="28"/>
          <w:szCs w:val="28"/>
        </w:rPr>
        <w:t>Фонд оценочных средств</w:t>
      </w:r>
      <w:r w:rsidR="00A630B2" w:rsidRPr="00427AF8">
        <w:rPr>
          <w:color w:val="auto"/>
          <w:sz w:val="28"/>
          <w:szCs w:val="28"/>
        </w:rPr>
        <w:t>)</w:t>
      </w:r>
    </w:p>
    <w:p w14:paraId="44B8CF7E" w14:textId="77777777" w:rsidR="0077074A" w:rsidRPr="00427AF8" w:rsidRDefault="0077074A" w:rsidP="002647EF">
      <w:pPr>
        <w:keepNext/>
        <w:rPr>
          <w:color w:val="auto"/>
          <w:sz w:val="16"/>
          <w:szCs w:val="16"/>
        </w:rPr>
      </w:pPr>
    </w:p>
    <w:p w14:paraId="00FCFF1A" w14:textId="77777777" w:rsidR="0077074A" w:rsidRPr="00427AF8" w:rsidRDefault="0077074A" w:rsidP="002647EF">
      <w:pPr>
        <w:pStyle w:val="ad"/>
        <w:keepNext/>
        <w:keepLines/>
        <w:numPr>
          <w:ilvl w:val="1"/>
          <w:numId w:val="8"/>
        </w:numPr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>Рейтинговая система оценки знаний обучающихся по дисциплине (м</w:t>
      </w:r>
      <w:r w:rsidRPr="00427AF8">
        <w:rPr>
          <w:rFonts w:ascii="Times New Roman" w:hAnsi="Times New Roman" w:cs="Times New Roman"/>
          <w:color w:val="auto"/>
          <w:sz w:val="28"/>
        </w:rPr>
        <w:t>о</w:t>
      </w:r>
      <w:r w:rsidRPr="00427AF8">
        <w:rPr>
          <w:rFonts w:ascii="Times New Roman" w:hAnsi="Times New Roman" w:cs="Times New Roman"/>
          <w:color w:val="auto"/>
          <w:sz w:val="28"/>
        </w:rPr>
        <w:t>дулю</w:t>
      </w:r>
      <w:r w:rsidRPr="00427AF8">
        <w:rPr>
          <w:rFonts w:ascii="Times New Roman" w:hAnsi="Times New Roman" w:cs="Times New Roman"/>
          <w:i/>
          <w:color w:val="auto"/>
          <w:sz w:val="28"/>
        </w:rPr>
        <w:t>) (при необходимости).</w:t>
      </w:r>
    </w:p>
    <w:p w14:paraId="04D33242" w14:textId="77777777" w:rsidR="0077074A" w:rsidRDefault="0077074A" w:rsidP="002647EF">
      <w:pPr>
        <w:pStyle w:val="ad"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i/>
          <w:color w:val="auto"/>
          <w:sz w:val="28"/>
        </w:rPr>
        <w:t>Рейтинговая система не используется</w:t>
      </w:r>
    </w:p>
    <w:p w14:paraId="353BCF17" w14:textId="77777777" w:rsidR="000452E3" w:rsidRPr="00427AF8" w:rsidRDefault="000452E3" w:rsidP="002647EF">
      <w:pPr>
        <w:pStyle w:val="ad"/>
        <w:keepNext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</w:p>
    <w:p w14:paraId="528484C5" w14:textId="77777777" w:rsidR="000452E3" w:rsidRDefault="000452E3" w:rsidP="000452E3">
      <w:pPr>
        <w:pStyle w:val="Standard"/>
        <w:keepNext/>
        <w:keepLines/>
        <w:ind w:firstLine="0"/>
        <w:rPr>
          <w:sz w:val="28"/>
          <w:szCs w:val="28"/>
        </w:rPr>
      </w:pPr>
      <w:r>
        <w:rPr>
          <w:sz w:val="28"/>
        </w:rPr>
        <w:t xml:space="preserve">4.2. </w:t>
      </w:r>
      <w:r w:rsidRPr="000D6968">
        <w:rPr>
          <w:sz w:val="28"/>
        </w:rPr>
        <w:t>Формы текущего контроля успеваемости по дисциплине</w:t>
      </w:r>
    </w:p>
    <w:p w14:paraId="40E66B32" w14:textId="77777777" w:rsidR="00636755" w:rsidRDefault="00636755" w:rsidP="00636755">
      <w:pPr>
        <w:widowControl/>
        <w:numPr>
          <w:ilvl w:val="0"/>
          <w:numId w:val="7"/>
        </w:numPr>
        <w:tabs>
          <w:tab w:val="left" w:pos="709"/>
        </w:tabs>
        <w:suppressAutoHyphens w:val="0"/>
        <w:spacing w:line="0" w:lineRule="atLeast"/>
        <w:ind w:left="709" w:hanging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Защита лабораторных работ;</w:t>
      </w:r>
    </w:p>
    <w:p w14:paraId="40E66B32" w14:textId="77777777" w:rsidR="00636755" w:rsidRDefault="00636755" w:rsidP="00636755">
      <w:pPr>
        <w:widowControl/>
        <w:numPr>
          <w:ilvl w:val="0"/>
          <w:numId w:val="7"/>
        </w:numPr>
        <w:tabs>
          <w:tab w:val="left" w:pos="709"/>
        </w:tabs>
        <w:suppressAutoHyphens w:val="0"/>
        <w:spacing w:line="0" w:lineRule="atLeast"/>
        <w:ind w:left="709" w:hanging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Решение задач на практических занятиях;</w:t>
      </w:r>
    </w:p>
    <w:p w14:paraId="5D2D95C0" w14:textId="77777777" w:rsidR="000452E3" w:rsidRPr="00F02355" w:rsidRDefault="000452E3" w:rsidP="00842FBF">
      <w:pPr>
        <w:keepNext/>
        <w:widowControl/>
        <w:tabs>
          <w:tab w:val="left" w:pos="709"/>
        </w:tabs>
        <w:suppressAutoHyphens w:val="0"/>
        <w:spacing w:line="0" w:lineRule="atLeast"/>
        <w:ind w:left="709"/>
        <w:rPr>
          <w:rFonts w:ascii="Times New Roman" w:hAnsi="Times New Roman" w:cs="Times New Roman"/>
          <w:color w:val="auto"/>
          <w:sz w:val="28"/>
          <w:szCs w:val="28"/>
        </w:rPr>
      </w:pP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915577E" w14:textId="77777777">
        <w:trPr>
          <w:trHeight w:val="276"/>
          <w:tblHeader/>
        </w:trPr>
        <w:tc>
          <w:tcPr>
            <w:tcW w:w="625" w:type="dxa"/>
            <w:vMerge/>
            <w:shd w:val="clear" w:color="auto" w:fill="auto"/>
            <w:vAlign w:val="center"/>
          </w:tcPr>
          <w:p w14:paraId="1F21C43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764" w:type="dxa"/>
            <w:vMerge/>
            <w:shd w:val="clear" w:color="auto" w:fill="auto"/>
            <w:vAlign w:val="center"/>
          </w:tcPr>
          <w:p w14:paraId="6D70526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 w14:paraId="12CA20D1" w14:textId="77777777" w:rsidR="0077074A" w:rsidRPr="00427AF8" w:rsidRDefault="0077074A" w:rsidP="002647E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lang w:val="en-US"/>
              </w:rPr>
              <w:t>1.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Савельев И. В. Курс общей физики. В 3 томах. Том 1. Механика. Молекулярная физика. Санкт-Петербург: Лань, 2023. 436 с. — Текст: электронный. ЭБС «Лань». URL: https://e.lanbook.com/book/341150 (дата обращения: 01.10.2026).</w:t>
            </w: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 w14:paraId="12CA20D1" w14:textId="77777777" w:rsidR="0077074A" w:rsidRPr="00427AF8" w:rsidRDefault="0077074A" w:rsidP="002647E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lang w:val="en-US"/>
              </w:rPr>
              <w:t>2.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Савельев И. В. Курс общей физики. В 3 томах. Том 2. Электричество и магнетизм. Волны. Оптика. Санкт-Петербург: Лань, 2025. 500 с. — Текст: электронный. ЭБС «Лань». URL: https://e.lanbook.com/book/505381 (дата обращения: 01.10.2026).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EDC9F2F" w14:textId="77777777">
        <w:trPr>
          <w:trHeight w:val="276"/>
          <w:tblHeader/>
        </w:trPr>
        <w:tc>
          <w:tcPr>
            <w:tcW w:w="459" w:type="dxa"/>
            <w:vMerge/>
            <w:shd w:val="clear" w:color="auto" w:fill="auto"/>
            <w:vAlign w:val="center"/>
          </w:tcPr>
          <w:p w14:paraId="7FD6830A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930" w:type="dxa"/>
            <w:vMerge/>
            <w:shd w:val="clear" w:color="auto" w:fill="auto"/>
            <w:vAlign w:val="center"/>
          </w:tcPr>
          <w:p w14:paraId="636E05A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 w14:paraId="40D37FAD" w14:textId="77777777" w:rsidR="00842FBF" w:rsidRPr="00427AF8" w:rsidRDefault="00842FBF" w:rsidP="00842FB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1.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Савельев И. В. Курс общей физики. В 5 томах. Том 5. Квантовая оптика. Атомная физика. Физика твердого тела. Физика атомного ядра и элементарных частиц. Санкт-Петербург: Лань, 2025. 376 с. — Текст: электронный. ЭБС «Лань». URL: https://e.lanbook.com/book/441677 (дата обращения: 01.10.2026).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1. BOOK.ru : электронная библиотека : сайт.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1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http://www.book.ru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электронный. </w:t>
      </w:r>
    </w:p>
    <w:p w14:paraId="09AB369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2. Znanium.com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2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http://znanium.com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Текст: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3. Научная библиотека РГУ имени С. А. Есенина: сайт. – URL: </w:t>
      </w:r>
      <w:hyperlink r:id="rId13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https://library.rsu.edu.ru/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bookmarkStart w:id="4" w:name="_Hlk171706115"/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bookmarkEnd w:id="4"/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4. Универсальная база данных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EastView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4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dlib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eastview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 – Режим доступа: в сети университета. – Текст: электронный. 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5. Университетская библиотека ONLINE: электронная библиотека.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5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http://biblioclub.ru/index.php?page=main_ub_red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6 ЮРАЙТ: образовательная  платформа : сайт. – Москва, 2013.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6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https://www.biblio-online.ru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7.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Лань: электронная библиотека: сайт. – </w:t>
      </w:r>
      <w:r w:rsidRPr="005C703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7" w:history="1"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e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lanbook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Режим доступа: для зарегистрированных пользователей.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>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.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The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of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Mathematical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Equations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Международный научно-образовательный сайт.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 xml:space="preserve">– Режим доступа: </w:t>
      </w:r>
      <w:hyperlink r:id="rId21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http://eqworld.ipmnet.ru/indexr.htm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, свободный (дата обращения: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21.02.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EXPonenta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ru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] : 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бразовательный математический сайт.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</w:rPr>
        <w:t>: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22" w:history="1">
        <w:r w:rsidRPr="006F6607">
          <w:rPr>
            <w:rFonts w:ascii="Times New Roman" w:eastAsia="Symbol" w:hAnsi="Times New Roman" w:cs="Times New Roman"/>
            <w:color w:val="0000FF"/>
            <w:sz w:val="28"/>
            <w:u w:val="single"/>
            <w:lang w:eastAsia="ru-RU"/>
          </w:rPr>
          <w:t>http://old.exponenta.ru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свободный (дата обращ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6.1. Требования к аудиториям (помещениям, местам) для проведения занятий</w:t>
      </w:r>
      <w:r>
        <w:rPr>
          <w:color w:val="auto"/>
          <w:sz w:val="28"/>
          <w:szCs w:val="28"/>
        </w:rPr>
        <w:t>: у</w:t>
      </w:r>
      <w:r w:rsidRPr="00433E6E">
        <w:rPr>
          <w:color w:val="auto"/>
          <w:sz w:val="28"/>
          <w:szCs w:val="28"/>
        </w:rPr>
        <w:t>чебная аудитория для проведения занятий лекционного типа, групповых и индивидуальных консультаций, текущего контроля и промежуточной аттестации; компьютерный класс с доступом в сеть Интернет для выполнения лабораторных работ.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>
        <w:rPr>
          <w:color w:val="auto"/>
          <w:sz w:val="28"/>
          <w:szCs w:val="28"/>
          <w:highlight w:val="yellow"/>
        </w:rPr>
        <w:t>6.3. Требования к специализированному оборудованию: измерительные приборы и установки по механике, электричеству и оптике. Конкретный состав и наличие оборудования требуется подтвердить кафедрой.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механика и колебания, молекулярная физика и термодинамика, электричество и магнетизм, волны, оптика и основы квантовой физики.</w:t>
            </w:r>
          </w:p>
        </w:tc>
      </w:tr>
      <w:tr w:rsidR="00427AF8" w:rsidRPr="00427AF8" w14:paraId="7B57534C" w14:textId="77777777">
        <w:tc>
          <w:tcPr>
            <w:tcW w:w="2518" w:type="dxa"/>
          </w:tcPr>
          <w:p w14:paraId="6F81DBC0" w14:textId="77777777" w:rsidR="00EB5DA2" w:rsidRPr="00427AF8" w:rsidRDefault="00EB5DA2" w:rsidP="002647EF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Практические занятия</w:t>
            </w:r>
            <w:r w:rsidR="003E5892">
              <w:rPr>
                <w:rFonts w:ascii="Times New Roman" w:hAnsi="Times New Roman" w:cs="Times New Roman"/>
                <w:color w:val="auto"/>
                <w:sz w:val="24"/>
              </w:rPr>
              <w:t xml:space="preserve"> (семинар)</w:t>
            </w:r>
          </w:p>
        </w:tc>
        <w:tc>
          <w:tcPr>
            <w:tcW w:w="7088" w:type="dxa"/>
          </w:tcPr>
          <w:p w14:paraId="63D84837" w14:textId="77777777" w:rsidR="00EB5DA2" w:rsidRPr="00427AF8" w:rsidRDefault="003E5892" w:rsidP="002647EF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3E5892">
              <w:rPr>
                <w:rFonts w:ascii="Times New Roman" w:hAnsi="Times New Roman" w:cs="Times New Roman"/>
                <w:color w:val="auto"/>
                <w:sz w:val="24"/>
              </w:rPr>
              <w:t>Подготовка к каждому практическому занятию должна начаться с ознакомления с планом семинарского занятия, который отражает содержание предложенной темы. Тщательное продумывание и изучение вопросов плана основывается на проработке текущего материала лекции, а затем изучения обязательной и дополнительной литературы, ресурсов Интернета, рекомендованных к данной теме. На основе индивидуальных предпочтений студент может самостоятельно выбрать тему доклада по проблеме семинара и подготовить по нему электронную презентацию. Если предусмотрено выполнение практического задания, то его необходимо выполнить с учетом предложенных рекомендаций преподавателя (устных или письменных). При подготовке к семинарским занятиям необходимо обратить особое внимание на самостоятельное изучение рекомендованной учебно</w:t>
            </w:r>
            <w:r w:rsidR="002F3C1A">
              <w:rPr>
                <w:rFonts w:ascii="Times New Roman" w:hAnsi="Times New Roman" w:cs="Times New Roman"/>
                <w:color w:val="auto"/>
                <w:sz w:val="24"/>
              </w:rPr>
              <w:t>-</w:t>
            </w:r>
            <w:r w:rsidRPr="003E5892">
              <w:rPr>
                <w:rFonts w:ascii="Times New Roman" w:hAnsi="Times New Roman" w:cs="Times New Roman"/>
                <w:color w:val="auto"/>
                <w:sz w:val="24"/>
              </w:rPr>
              <w:t>методической, научной литературы и электронных ресурсов. Конспектирование источников. Работа с конспектом лекций, подготовка ответов к контрольным вопросам, просмотр рекомендуемой литературы, электронных презентаций лекций и др.</w:t>
            </w:r>
          </w:p>
        </w:tc>
      </w:tr>
      <w:tr w:rsidR="00A358E6" w:rsidRPr="00427AF8" w14:paraId="66CE5521" w14:textId="77777777" w:rsidTr="00FE2BFB">
        <w:tc>
          <w:tcPr>
            <w:tcW w:w="2518" w:type="dxa"/>
            <w:shd w:val="clear" w:color="auto" w:fill="auto"/>
          </w:tcPr>
          <w:p w14:paraId="68FD0D1A" w14:textId="77777777" w:rsidR="00A358E6" w:rsidRPr="00433E6E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>Лабораторная работа</w:t>
            </w:r>
          </w:p>
        </w:tc>
        <w:tc>
          <w:tcPr>
            <w:tcW w:w="7088" w:type="dxa"/>
            <w:shd w:val="clear" w:color="auto" w:fill="auto"/>
          </w:tcPr>
          <w:p w14:paraId="4EECA04C" w14:textId="77777777" w:rsidR="00A358E6" w:rsidRPr="00433E6E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 xml:space="preserve">Выполнение заданий лабораторного практикума, проработка теоретических знаний и формирование навыков их использования. </w:t>
            </w:r>
          </w:p>
        </w:tc>
      </w:tr>
      <w:tr w:rsidR="00A358E6" w:rsidRPr="00427AF8" w14:paraId="0CE92058" w14:textId="77777777" w:rsidTr="00FE2BFB"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p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6" w:name="_Hlk171681250"/>
      <w:r w:rsidRPr="00B00E3E">
        <w:rPr>
          <w:rFonts w:ascii="Times New Roman" w:hAnsi="Times New Roman" w:cs="Times New Roman"/>
          <w:b/>
          <w:sz w:val="28"/>
          <w:szCs w:val="28"/>
        </w:rPr>
        <w:t>Стандартный набор ПО: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Операционная система</w:t>
              <w:br/>
              <w:t>Debian GNU/Linux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21ABEF85" w14:textId="77777777">
        <w:tc>
          <w:tcPr>
            <w:tcW w:w="4957" w:type="dxa"/>
            <w:shd w:val="clear" w:color="auto" w:fill="auto"/>
          </w:tcPr>
          <w:p w14:paraId="1C00305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Архиватор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Engrampa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Archive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Manager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94" w:type="dxa"/>
            <w:shd w:val="clear" w:color="auto" w:fill="auto"/>
          </w:tcPr>
          <w:p w14:paraId="4E4AABC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7CD002B" w14:textId="77777777">
        <w:tc>
          <w:tcPr>
            <w:tcW w:w="4957" w:type="dxa"/>
            <w:shd w:val="clear" w:color="auto" w:fill="auto"/>
          </w:tcPr>
          <w:p w14:paraId="5C10841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Файловые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</w:rPr>
              <w:t>менеджеры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</w:p>
          <w:p w14:paraId="00A7C70A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Midnight Commander</w:t>
            </w:r>
          </w:p>
          <w:p w14:paraId="3F8B80F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Double Commander</w:t>
            </w:r>
          </w:p>
        </w:tc>
        <w:tc>
          <w:tcPr>
            <w:tcW w:w="4394" w:type="dxa"/>
            <w:shd w:val="clear" w:color="auto" w:fill="auto"/>
          </w:tcPr>
          <w:p w14:paraId="65DF04E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46AA5661" w14:textId="77777777">
        <w:tc>
          <w:tcPr>
            <w:tcW w:w="4957" w:type="dxa"/>
            <w:shd w:val="clear" w:color="auto" w:fill="auto"/>
          </w:tcPr>
          <w:p w14:paraId="4E8C461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Интернет-браузеры: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Chromium</w:t>
            </w:r>
          </w:p>
          <w:p w14:paraId="7668C8D9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Firefox</w:t>
            </w:r>
          </w:p>
        </w:tc>
        <w:tc>
          <w:tcPr>
            <w:tcW w:w="4394" w:type="dxa"/>
            <w:shd w:val="clear" w:color="auto" w:fill="auto"/>
          </w:tcPr>
          <w:p w14:paraId="2CEE226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769A8BD9" w14:textId="77777777">
        <w:trPr>
          <w:trHeight w:val="599"/>
        </w:trPr>
        <w:tc>
          <w:tcPr>
            <w:tcW w:w="4957" w:type="dxa"/>
            <w:shd w:val="clear" w:color="auto" w:fill="auto"/>
          </w:tcPr>
          <w:p w14:paraId="0FC0B157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графических файлов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Pix</w:t>
            </w:r>
          </w:p>
        </w:tc>
        <w:tc>
          <w:tcPr>
            <w:tcW w:w="4394" w:type="dxa"/>
            <w:shd w:val="clear" w:color="auto" w:fill="auto"/>
          </w:tcPr>
          <w:p w14:paraId="6E6011D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D22EDF" w14:textId="77777777">
        <w:trPr>
          <w:trHeight w:val="581"/>
        </w:trPr>
        <w:tc>
          <w:tcPr>
            <w:tcW w:w="4957" w:type="dxa"/>
            <w:shd w:val="clear" w:color="auto" w:fill="auto"/>
          </w:tcPr>
          <w:p w14:paraId="21F3FD2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Atril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Document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Viewer</w:t>
            </w:r>
          </w:p>
        </w:tc>
        <w:tc>
          <w:tcPr>
            <w:tcW w:w="4394" w:type="dxa"/>
            <w:shd w:val="clear" w:color="auto" w:fill="auto"/>
          </w:tcPr>
          <w:p w14:paraId="28432AEB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08391951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215CEF04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Медиа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  <w:r w:rsidRPr="001A6B4B">
              <w:rPr>
                <w:rFonts w:ascii="Times New Roman" w:hAnsi="Times New Roman" w:cs="Times New Roman"/>
                <w:sz w:val="24"/>
              </w:rPr>
              <w:t>плеер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VLC media player </w:t>
            </w:r>
          </w:p>
        </w:tc>
        <w:tc>
          <w:tcPr>
            <w:tcW w:w="4394" w:type="dxa"/>
            <w:shd w:val="clear" w:color="auto" w:fill="auto"/>
          </w:tcPr>
          <w:p w14:paraId="054A234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B6FD9C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118CF1D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6725E45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6FA0A377" w14:textId="77777777">
        <w:trPr>
          <w:trHeight w:val="402"/>
        </w:trPr>
        <w:tc>
          <w:tcPr>
            <w:tcW w:w="4957" w:type="dxa"/>
            <w:shd w:val="clear" w:color="auto" w:fill="auto"/>
          </w:tcPr>
          <w:p w14:paraId="0E2C0F22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Система электронного обучения Moodle⃰</w:t>
            </w:r>
          </w:p>
        </w:tc>
        <w:tc>
          <w:tcPr>
            <w:tcW w:w="4394" w:type="dxa"/>
            <w:shd w:val="clear" w:color="auto" w:fill="auto"/>
          </w:tcPr>
          <w:p w14:paraId="4B4D4D70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</w:tbl>
    <w:p w14:paraId="00AC0E03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  <w:r w:rsidRPr="007165E0">
        <w:rPr>
          <w:rFonts w:ascii="Times New Roman" w:hAnsi="Times New Roman" w:cs="Times New Roman"/>
          <w:i/>
          <w:sz w:val="24"/>
        </w:rPr>
        <w:t xml:space="preserve">⃰ </w:t>
      </w:r>
      <w:r w:rsidRPr="007165E0">
        <w:rPr>
          <w:rFonts w:ascii="Times New Roman" w:hAnsi="Times New Roman" w:cs="Times New Roman"/>
          <w:sz w:val="24"/>
        </w:rPr>
        <w:t>При реализации дисциплины с частичным применением дистанционных образовательных технологий</w:t>
      </w:r>
    </w:p>
    <w:p w14:paraId="63A22D47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</w:p>
    <w:p w14:paraId="5FAFF2BB" w14:textId="77777777" w:rsidR="00871FD0" w:rsidRPr="00491A9D" w:rsidRDefault="000452E3" w:rsidP="00C83F29">
      <w:pPr>
        <w:ind w:left="360"/>
        <w:rPr>
          <w:bCs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Специализированное ПО: Python, SciPy, Matplotlib.</w:t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library.rsu.edu.ru/" TargetMode="Externa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eqworld.ipmnet.ru/indexr.htm" TargetMode="External"/><Relationship Id="rId7" Type="http://schemas.openxmlformats.org/officeDocument/2006/relationships/header" Target="header1.xml"/><Relationship Id="rId12" Type="http://schemas.openxmlformats.org/officeDocument/2006/relationships/hyperlink" Target="http://znanium.com" TargetMode="Externa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yperlink" Target="https://www.biblio-online.ru" TargetMode="Externa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ook.ru" TargetMode="Externa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https://dlib.eastview.com/" TargetMode="External"/><Relationship Id="rId22" Type="http://schemas.openxmlformats.org/officeDocument/2006/relationships/hyperlink" Target="http://old.exponenta.ru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