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Дискретная математика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Б1.В.01.03 «Дискретная математика»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дискретных моделей, комбинаторных методов и организации исследования дискретных структур;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комбинаторных объектах, отношениях, графах и дискретных моделях;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подсчета, исследования связности, раскраски и построения дискретных алгоритмов;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доказывать свойства дискретных структур и применять их при моделировании прикладных задач.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Б1.В.01.03 «Дискретная математика»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логика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ПК-1, ПК-3.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ПК-1. 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ПК-1.1. Самостоятельно адаптирует фундаментальные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подходы к адаптации математических методов в исследовании; комбинаторику, графы и дискретные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тематический план и выбирать методы исследования в задачах дисциплины; подготовка исследования дискретной модели с планом, экспериментом и обоснованным заключением.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адаптации математического аппарата к исследовательской задаче при изучении: комбинаторику, графы и дискретные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анализа данных и обобщения результатов эксперимента; комбинаторику, графы и дискретные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экспериментальные данные и теоретические выводы в задачах дисциплины; подготовка исследования дискретной модели с планом, экспериментом и обоснованным заключением.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анализа наблюдений и обоснования исследовательских выводов при изучении: комбинаторику, графы и дискретные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требования к структуре отчета и управлению результатами; комбинаторику, графы и дискретные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оформлять результаты, исходные данные и ограничения выводов в задачах дисциплины; подготовка исследования дискретной модели с планом, экспериментом и обоснованным заключением.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подготовки научного отчета и систематизации результатов при изучении: комбинаторику, графы и дискретные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ПК-3. Способен к организации научно-исследовательских разработок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ПК-3.1. Составляет план исследования, формирует отдельные исследовательские задачи, аккумулирует, оценивает и интерпретирует результаты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выделения исследовательских задач и интерпретации; комбинаторику, графы и дискретные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план, выделять задачи и оценивать результаты в задачах дисциплины; подготовка исследования дискретной модели с планом, экспериментом и обоснованным заключением.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планирования исследования и интерпретации результатов при изучении: комбинаторику, графы и дискретные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ПК-3.2. Разрабатывает проекты перспективных планов работ по конкретной теме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 поэтапного плана исследования рекуррентной дискретной модели: сроки, данные, вычислительные ресурсы, ожидаемые результаты и контрольные точки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план исследования выбранной комбинаторной модели и проект его продолжения при изменении ограничений, согласуя этапы вывода и независимой проверки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оформления проверяемого плана работ по конкретной дискретной модели с обоснованием последовательности и ресурсов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ПК-3.3. Осуществляет контроль выполнения предусмотренных планом заданий, качества проведенных работ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проверки рекуррентного соотношения и производящей функции, способы фиксации хода исследования и причин отклонения от плана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фактические результаты этапов с планом, проверять начальные значения и малые случаи независимым перебором, обосновывать исправление ошибки или корректировку следующего этапа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ведения журнала контрольных точек и оценки качества выполнения исследования дискретной модели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6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Множества и отношения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Операции над множествами, отображения и бинарные отношения. Эквивалентность и порядок, разбиения и решетки. Дискретные модели объектов исследования. Матрица отношения, транзитивное замыкание и диаграмма Хассе. Частично упорядоченные множества, минимальные и максимальные элементы, структурные свойства конечной решетки.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Комбинаторика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Правила суммы и произведения, размещения, перестановки и сочетания. Принцип включения - исключения, рекуррентные соотношения и производящие функции. Биномиальные коэффициенты, комбинаторные тождества и принцип Дирихле. Разбиения множеств, числа Стирлинга, линейные рекуррентные соотношения и извлечение коэффициентов производящих функций. Учебное исследование выбранной рекуррентной модели: этапы постановки задачи, вывода соотношения, получения производящей функции, проверки прямым перебором и обобщения результата. При самостоятельной подготовке определяются сроки, исходные данные и вычислительные ресурсы, ожидаемые результаты и контрольные точки этапов. Сопоставление фактического выполнения с планом и критериями математической корректности, фиксация отклонений и корректировка следующего этапа. Проект плана продолжения исследования при изменении ограничений дискретной модели.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Графы, связность, деревья, пути и циклы. Планарность, раскраски и паросочетания. Структурные свойства и теоретические ограничения. Эйлеровы и гамильтоновы пути, теоремы о деревьях и планарных графах. Хроматическое число, теорема Холла, паросочетания и границы применимости графовой модели. Граф ограничений совместимости и структурная разрешимость задачи распределения объектов. Графовое представление отношений между объектами базы знаний, связность и структурные ограничения такого представления.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Булевы функции и конечные автоматы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Булевы функции как дискретные отображения и их представление полиномом Жегалкина. Классы Поста и критерий функциональной полноты системы операций. Минимизация схем по числу операций и проверка сохранения функции. Детерминированные и недетерминированные конечные автоматы, регулярные языки и выражения. Детерминизация, эквивалентность состояний и минимизация автомата. Синтез логического устройства и распознающего автомата по спецификации.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68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Ерусалимский Я. М. Дискретная математика. Теория и практикум. Санкт-Петербург: Лань, 2023. 476 с. — Текст: электронный. ЭБС «Лань». URL: https://e.lanbook.com/book/319427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Кожухов С. Ф., Совертков П. И. Сборник задач по дискретной математике. Санкт-Петербург: Лань, 2022. 324 с. — Текст: электронный. ЭБС «Лань». URL: https://e.lanbook.com/book/212675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множества и отношения, комбинаторика, графы, булевы функции и конечные автоматы.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