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B4476" w14:textId="77777777" w:rsidR="007030C1" w:rsidRPr="00380D39" w:rsidRDefault="007030C1" w:rsidP="007030C1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14:paraId="7D4E361C" w14:textId="77777777" w:rsidR="007030C1" w:rsidRPr="00380D39" w:rsidRDefault="007030C1" w:rsidP="007030C1">
      <w:pPr>
        <w:widowControl/>
        <w:suppressAutoHyphens/>
        <w:autoSpaceDE/>
        <w:autoSpaceDN/>
        <w:adjustRightInd/>
        <w:spacing w:line="240" w:lineRule="auto"/>
        <w:ind w:right="-2" w:firstLine="0"/>
        <w:rPr>
          <w:kern w:val="2"/>
          <w:sz w:val="24"/>
          <w:szCs w:val="24"/>
          <w:lang w:eastAsia="zh-CN"/>
        </w:rPr>
      </w:pPr>
      <w:r w:rsidRPr="00380D39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3C7EC8CF" w14:textId="77777777" w:rsidR="007030C1" w:rsidRPr="00380D39" w:rsidRDefault="007030C1" w:rsidP="007030C1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380D39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66EA71C2" w14:textId="77777777" w:rsidR="007030C1" w:rsidRPr="00380D39" w:rsidRDefault="007030C1" w:rsidP="007030C1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380D39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4B1B0108" w14:textId="77777777" w:rsidR="007030C1" w:rsidRPr="00380D39" w:rsidRDefault="007030C1" w:rsidP="007030C1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380D39">
        <w:rPr>
          <w:kern w:val="2"/>
          <w:sz w:val="24"/>
          <w:szCs w:val="24"/>
          <w:lang w:eastAsia="zh-CN"/>
        </w:rPr>
        <w:t>(РГУ имени С.А. Есенина)</w:t>
      </w:r>
    </w:p>
    <w:p w14:paraId="66037CC6" w14:textId="77777777" w:rsidR="007030C1" w:rsidRPr="00380D39" w:rsidRDefault="007030C1" w:rsidP="007030C1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7DF2A710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Cs/>
          <w:kern w:val="2"/>
          <w:sz w:val="28"/>
          <w:szCs w:val="28"/>
        </w:rPr>
      </w:pPr>
    </w:p>
    <w:p w14:paraId="610017D5" w14:textId="59C6C8FD" w:rsidR="007030C1" w:rsidRPr="00380D39" w:rsidRDefault="006B39C9" w:rsidP="007030C1">
      <w:pPr>
        <w:pStyle w:val="a3"/>
        <w:spacing w:after="0" w:line="240" w:lineRule="auto"/>
        <w:ind w:firstLine="0"/>
        <w:jc w:val="center"/>
        <w:rPr>
          <w:iCs/>
          <w:kern w:val="2"/>
          <w:sz w:val="28"/>
          <w:szCs w:val="28"/>
        </w:rPr>
      </w:pPr>
      <w:r>
        <w:rPr>
          <w:sz w:val="28"/>
          <w:szCs w:val="28"/>
        </w:rPr>
        <w:t xml:space="preserve">Институт </w:t>
      </w:r>
      <w:r w:rsidRPr="00CD23B0">
        <w:rPr>
          <w:sz w:val="28"/>
          <w:szCs w:val="28"/>
        </w:rPr>
        <w:t>физико-математических и компьютерных наук</w:t>
      </w:r>
    </w:p>
    <w:p w14:paraId="5B9F2C81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Cs/>
          <w:kern w:val="2"/>
          <w:sz w:val="28"/>
          <w:szCs w:val="28"/>
        </w:rPr>
      </w:pPr>
    </w:p>
    <w:p w14:paraId="047B40CF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077206EA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380D39">
        <w:rPr>
          <w:kern w:val="2"/>
          <w:sz w:val="28"/>
          <w:szCs w:val="28"/>
        </w:rPr>
        <w:t>ОЦЕНОЧНЫЕ</w:t>
      </w:r>
      <w:r w:rsidRPr="00380D39">
        <w:rPr>
          <w:spacing w:val="-6"/>
          <w:kern w:val="2"/>
          <w:sz w:val="28"/>
          <w:szCs w:val="28"/>
        </w:rPr>
        <w:t xml:space="preserve"> </w:t>
      </w:r>
      <w:r w:rsidRPr="00380D39">
        <w:rPr>
          <w:spacing w:val="-2"/>
          <w:kern w:val="2"/>
          <w:sz w:val="28"/>
          <w:szCs w:val="28"/>
        </w:rPr>
        <w:t>СРЕДСТВА</w:t>
      </w:r>
    </w:p>
    <w:p w14:paraId="3C7FFDF3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380D39">
        <w:rPr>
          <w:kern w:val="2"/>
          <w:sz w:val="28"/>
          <w:szCs w:val="28"/>
        </w:rPr>
        <w:t>по</w:t>
      </w:r>
      <w:r w:rsidRPr="00380D39">
        <w:rPr>
          <w:spacing w:val="-5"/>
          <w:kern w:val="2"/>
          <w:sz w:val="28"/>
          <w:szCs w:val="28"/>
        </w:rPr>
        <w:t xml:space="preserve"> </w:t>
      </w:r>
      <w:r w:rsidRPr="00380D39">
        <w:rPr>
          <w:kern w:val="2"/>
          <w:sz w:val="28"/>
          <w:szCs w:val="28"/>
        </w:rPr>
        <w:t>дисциплине</w:t>
      </w:r>
      <w:r w:rsidRPr="00380D39">
        <w:rPr>
          <w:spacing w:val="-5"/>
          <w:kern w:val="2"/>
          <w:sz w:val="28"/>
          <w:szCs w:val="28"/>
        </w:rPr>
        <w:t xml:space="preserve"> </w:t>
      </w:r>
    </w:p>
    <w:p w14:paraId="153E1CEF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380D39">
        <w:rPr>
          <w:kern w:val="2"/>
          <w:sz w:val="28"/>
          <w:szCs w:val="28"/>
        </w:rPr>
        <w:t>«Правоведение»</w:t>
      </w:r>
    </w:p>
    <w:p w14:paraId="0AE8C582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1EEDC70C" w14:textId="68300EBD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380D39">
        <w:rPr>
          <w:kern w:val="2"/>
          <w:sz w:val="28"/>
          <w:szCs w:val="28"/>
        </w:rPr>
        <w:t xml:space="preserve">Кафедра уголовного права и процесса</w:t>
      </w:r>
      <w:r w:rsidR="006B39C9">
        <w:rPr>
          <w:kern w:val="2"/>
          <w:sz w:val="28"/>
          <w:szCs w:val="28"/>
        </w:rPr>
        <w:t/>
      </w:r>
    </w:p>
    <w:p w14:paraId="22F9E164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67487E7C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63294DFC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42A1AED0" w14:textId="17B2B1A4" w:rsidR="007030C1" w:rsidRPr="00380D39" w:rsidRDefault="007030C1" w:rsidP="007030C1">
      <w:pPr>
        <w:spacing w:line="240" w:lineRule="auto"/>
        <w:ind w:firstLine="0"/>
        <w:jc w:val="center"/>
        <w:rPr>
          <w:color w:val="000000"/>
          <w:kern w:val="2"/>
          <w:sz w:val="28"/>
          <w:szCs w:val="28"/>
        </w:rPr>
      </w:pPr>
      <w:r w:rsidRPr="00380D39">
        <w:rPr>
          <w:color w:val="000000"/>
          <w:kern w:val="2"/>
          <w:sz w:val="28"/>
          <w:szCs w:val="28"/>
        </w:rPr>
        <w:t xml:space="preserve">Кафедра уголовного права и процесса юридического института</w:t>
      </w:r>
      <w:r w:rsidR="006B39C9" w:rsidRPr="00380D39">
        <w:rPr>
          <w:kern w:val="2"/>
          <w:sz w:val="28"/>
          <w:szCs w:val="28"/>
        </w:rPr>
        <w:t/>
      </w:r>
      <w:r w:rsidR="006B39C9">
        <w:rPr>
          <w:kern w:val="2"/>
          <w:sz w:val="28"/>
          <w:szCs w:val="28"/>
        </w:rPr>
        <w:t/>
      </w:r>
      <w:r w:rsidR="006B39C9" w:rsidRPr="00380D39">
        <w:rPr>
          <w:color w:val="000000"/>
          <w:kern w:val="2"/>
          <w:sz w:val="28"/>
          <w:szCs w:val="28"/>
        </w:rPr>
        <w:t xml:space="preserve"/>
      </w:r>
      <w:r w:rsidRPr="00380D39">
        <w:rPr>
          <w:color w:val="000000"/>
          <w:kern w:val="2"/>
          <w:sz w:val="28"/>
          <w:szCs w:val="28"/>
        </w:rPr>
        <w:t/>
      </w:r>
    </w:p>
    <w:p w14:paraId="4FBC3B7A" w14:textId="77777777" w:rsidR="007030C1" w:rsidRPr="00380D39" w:rsidRDefault="007030C1" w:rsidP="007030C1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139C33E3" w14:textId="77777777" w:rsidR="00EE5E29" w:rsidRPr="00EE5E29" w:rsidRDefault="00EE5E29" w:rsidP="00EE5E29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r w:rsidRPr="00EE5E29">
        <w:rPr>
          <w:bCs/>
          <w:kern w:val="2"/>
          <w:sz w:val="28"/>
          <w:szCs w:val="28"/>
        </w:rPr>
        <w:t xml:space="preserve">Образовательная программа специалитета</w:t>
      </w:r>
    </w:p>
    <w:p w14:paraId="6A7F423C" w14:textId="77777777" w:rsidR="00EE5E29" w:rsidRPr="00EE5E29" w:rsidRDefault="00EE5E29" w:rsidP="00EE5E29">
      <w:pPr>
        <w:spacing w:line="240" w:lineRule="auto"/>
        <w:ind w:right="275" w:firstLine="0"/>
        <w:jc w:val="center"/>
        <w:rPr>
          <w:i/>
          <w:kern w:val="2"/>
          <w:sz w:val="28"/>
          <w:szCs w:val="28"/>
        </w:rPr>
      </w:pPr>
    </w:p>
    <w:p w14:paraId="2F1CEF89" w14:textId="77777777" w:rsidR="00EE5E29" w:rsidRPr="00EE5E29" w:rsidRDefault="00EE5E29" w:rsidP="00EE5E29">
      <w:pPr>
        <w:spacing w:line="240" w:lineRule="auto"/>
        <w:ind w:right="275" w:firstLine="0"/>
        <w:jc w:val="center"/>
        <w:rPr>
          <w:i/>
          <w:kern w:val="2"/>
          <w:sz w:val="28"/>
          <w:szCs w:val="28"/>
        </w:rPr>
      </w:pPr>
      <w:r w:rsidRPr="00EE5E29">
        <w:rPr>
          <w:kern w:val="2"/>
          <w:sz w:val="28"/>
          <w:szCs w:val="28"/>
        </w:rPr>
        <w:t xml:space="preserve">01.05.01 Фундаментальные математика и механика</w:t>
      </w:r>
    </w:p>
    <w:p w14:paraId="041E184A" w14:textId="77777777" w:rsidR="00EE5E29" w:rsidRPr="00EE5E29" w:rsidRDefault="00EE5E29" w:rsidP="00EE5E29">
      <w:pPr>
        <w:spacing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1196873B" w14:textId="77777777" w:rsidR="00EE5E29" w:rsidRPr="00EE5E29" w:rsidRDefault="00EE5E29" w:rsidP="00EE5E29">
      <w:pPr>
        <w:spacing w:line="240" w:lineRule="auto"/>
        <w:ind w:right="275" w:firstLine="0"/>
        <w:jc w:val="center"/>
        <w:rPr>
          <w:iCs/>
          <w:kern w:val="2"/>
          <w:sz w:val="28"/>
          <w:szCs w:val="28"/>
        </w:rPr>
      </w:pPr>
      <w:r w:rsidRPr="00EE5E29">
        <w:rPr>
          <w:iCs/>
          <w:kern w:val="2"/>
          <w:sz w:val="28"/>
          <w:szCs w:val="28"/>
        </w:rPr>
        <w:t xml:space="preserve">Специализация Математическое моделирование и искусственный интеллект</w:t>
      </w:r>
      <w:r w:rsidRPr="00EE5E29">
        <w:rPr>
          <w:iCs/>
          <w:kern w:val="2"/>
          <w:sz w:val="28"/>
          <w:szCs w:val="28"/>
        </w:rPr>
        <w:t/>
      </w:r>
    </w:p>
    <w:p w14:paraId="03428FF7" w14:textId="77777777" w:rsidR="007030C1" w:rsidRPr="00380D39" w:rsidRDefault="007030C1" w:rsidP="007030C1">
      <w:pPr>
        <w:spacing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2B99A5A3" w14:textId="77777777" w:rsidR="007030C1" w:rsidRPr="00380D39" w:rsidRDefault="007030C1" w:rsidP="007030C1">
      <w:pPr>
        <w:spacing w:line="240" w:lineRule="auto"/>
        <w:rPr>
          <w:kern w:val="2"/>
          <w:sz w:val="28"/>
          <w:szCs w:val="28"/>
        </w:rPr>
      </w:pPr>
      <w:r w:rsidRPr="00380D39">
        <w:rPr>
          <w:kern w:val="2"/>
          <w:sz w:val="28"/>
          <w:szCs w:val="28"/>
        </w:rPr>
        <w:t>Статус дисциплины: входит в обязательную часть</w:t>
      </w:r>
    </w:p>
    <w:p w14:paraId="40742CD1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3E82D29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0993449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07786CB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47B1560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0EFF8D6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712A1855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76F478F9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1BD1F1A7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0305D9F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A848151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861D121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2BA08427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7FAA99A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76496630" w14:textId="77777777" w:rsidR="007030C1" w:rsidRPr="00380D39" w:rsidRDefault="007030C1" w:rsidP="007030C1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78E23931" w14:textId="77777777" w:rsidR="007030C1" w:rsidRPr="00EE5E29" w:rsidRDefault="007030C1" w:rsidP="007030C1">
      <w:pPr>
        <w:pStyle w:val="a3"/>
        <w:spacing w:after="0" w:line="240" w:lineRule="auto"/>
        <w:ind w:firstLine="0"/>
        <w:jc w:val="center"/>
        <w:rPr>
          <w:iCs/>
          <w:kern w:val="2"/>
          <w:sz w:val="24"/>
        </w:rPr>
      </w:pPr>
    </w:p>
    <w:p w14:paraId="19B91373" w14:textId="1F024583" w:rsidR="007030C1" w:rsidRPr="00EE5E29" w:rsidRDefault="00EE5E29" w:rsidP="007030C1">
      <w:pPr>
        <w:pStyle w:val="a3"/>
        <w:spacing w:after="0" w:line="240" w:lineRule="auto"/>
        <w:ind w:firstLine="0"/>
        <w:jc w:val="center"/>
        <w:rPr>
          <w:iCs/>
          <w:kern w:val="2"/>
          <w:sz w:val="24"/>
        </w:rPr>
      </w:pPr>
      <w:r w:rsidRPr="00EE5E29">
        <w:rPr>
          <w:iCs/>
          <w:kern w:val="2"/>
          <w:sz w:val="24"/>
        </w:rPr>
        <w:t xml:space="preserve">Рязань 2026</w:t>
      </w:r>
    </w:p>
    <w:p w14:paraId="6B22F220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kern w:val="2"/>
          <w:sz w:val="28"/>
          <w:szCs w:val="20"/>
          <w:lang w:eastAsia="zh-CN"/>
        </w:rPr>
      </w:pPr>
      <w:r w:rsidRPr="00380D39">
        <w:rPr>
          <w:spacing w:val="-4"/>
          <w:kern w:val="2"/>
          <w:sz w:val="28"/>
          <w:szCs w:val="28"/>
        </w:rPr>
        <w:br w:type="page"/>
      </w:r>
    </w:p>
    <w:p w14:paraId="36AF9FF3" w14:textId="77777777" w:rsidR="007030C1" w:rsidRPr="00380D39" w:rsidRDefault="007030C1" w:rsidP="007030C1">
      <w:pPr>
        <w:pStyle w:val="a5"/>
        <w:suppressAutoHyphens/>
        <w:autoSpaceDN/>
        <w:ind w:left="284" w:right="-1" w:firstLine="0"/>
        <w:jc w:val="center"/>
        <w:rPr>
          <w:kern w:val="2"/>
          <w:sz w:val="28"/>
          <w:szCs w:val="28"/>
          <w:lang w:val="ru-RU" w:eastAsia="zh-CN"/>
        </w:rPr>
      </w:pPr>
      <w:r w:rsidRPr="00380D39">
        <w:rPr>
          <w:kern w:val="2"/>
          <w:sz w:val="28"/>
          <w:szCs w:val="28"/>
          <w:lang w:val="ru-RU" w:eastAsia="zh-CN"/>
        </w:rPr>
        <w:lastRenderedPageBreak/>
        <w:t>ОЦЕНОЧНЫЕ МАТЕРИАЛЫ ДЛЯ ПРОМЕЖУТОЧНОЙ АТТЕСТАЦИИ</w:t>
      </w:r>
    </w:p>
    <w:p w14:paraId="0A97FD87" w14:textId="77777777" w:rsidR="007030C1" w:rsidRPr="00380D39" w:rsidRDefault="007030C1" w:rsidP="007030C1">
      <w:pPr>
        <w:pStyle w:val="a5"/>
        <w:suppressAutoHyphens/>
        <w:autoSpaceDN/>
        <w:ind w:left="284" w:right="-1" w:firstLine="0"/>
        <w:jc w:val="center"/>
        <w:rPr>
          <w:kern w:val="2"/>
          <w:sz w:val="28"/>
          <w:szCs w:val="28"/>
          <w:lang w:val="ru-RU" w:eastAsia="zh-CN"/>
        </w:rPr>
      </w:pPr>
    </w:p>
    <w:p w14:paraId="03E5EC21" w14:textId="77777777" w:rsidR="007030C1" w:rsidRPr="00380D39" w:rsidRDefault="007030C1" w:rsidP="007030C1">
      <w:pPr>
        <w:pStyle w:val="a5"/>
        <w:numPr>
          <w:ilvl w:val="0"/>
          <w:numId w:val="1"/>
        </w:numPr>
        <w:suppressAutoHyphens/>
        <w:autoSpaceDN/>
        <w:ind w:left="284" w:right="-1" w:hanging="284"/>
        <w:jc w:val="center"/>
        <w:rPr>
          <w:kern w:val="2"/>
          <w:sz w:val="28"/>
          <w:szCs w:val="28"/>
          <w:lang w:val="ru-RU" w:eastAsia="zh-CN"/>
        </w:rPr>
      </w:pPr>
      <w:r w:rsidRPr="00380D39">
        <w:rPr>
          <w:kern w:val="2"/>
          <w:sz w:val="28"/>
          <w:szCs w:val="28"/>
          <w:lang w:val="ru-RU" w:eastAsia="zh-CN"/>
        </w:rPr>
        <w:t>ПАСПОРТ ОЦЕНОЧНЫХ МАТЕРИАЛОВ ПО ДИСЦИПЛИНЕ (МОДУЛЮ) ДЛЯ ПРОМЕЖУТОЧНОЙ АТТЕСТАЦИИ</w:t>
      </w:r>
    </w:p>
    <w:p w14:paraId="26A0576D" w14:textId="77777777" w:rsidR="007030C1" w:rsidRPr="00380D39" w:rsidRDefault="007030C1" w:rsidP="007030C1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701"/>
        <w:gridCol w:w="1984"/>
        <w:gridCol w:w="1843"/>
      </w:tblGrid>
      <w:tr w:rsidR="007030C1" w:rsidRPr="00380D39" w14:paraId="0A1838D8" w14:textId="77777777" w:rsidTr="00CB0697">
        <w:trPr>
          <w:trHeight w:val="973"/>
        </w:trPr>
        <w:tc>
          <w:tcPr>
            <w:tcW w:w="600" w:type="dxa"/>
            <w:shd w:val="clear" w:color="auto" w:fill="auto"/>
            <w:vAlign w:val="center"/>
          </w:tcPr>
          <w:p w14:paraId="7046B53B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№</w:t>
            </w:r>
          </w:p>
          <w:p w14:paraId="63A380F5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3228" w:type="dxa"/>
            <w:shd w:val="clear" w:color="auto" w:fill="auto"/>
            <w:vAlign w:val="center"/>
          </w:tcPr>
          <w:p w14:paraId="12971FD5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ACE646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60AF899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EFF85F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7030C1" w:rsidRPr="00380D39" w14:paraId="69F3C4A8" w14:textId="77777777" w:rsidTr="00CB0697">
        <w:trPr>
          <w:trHeight w:hRule="exact" w:val="659"/>
        </w:trPr>
        <w:tc>
          <w:tcPr>
            <w:tcW w:w="600" w:type="dxa"/>
            <w:shd w:val="clear" w:color="auto" w:fill="auto"/>
          </w:tcPr>
          <w:p w14:paraId="5E497243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3228" w:type="dxa"/>
            <w:shd w:val="clear" w:color="auto" w:fill="auto"/>
          </w:tcPr>
          <w:p w14:paraId="42B14C3B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Основы теории государства и права</w:t>
            </w:r>
          </w:p>
        </w:tc>
        <w:tc>
          <w:tcPr>
            <w:tcW w:w="1701" w:type="dxa"/>
            <w:shd w:val="clear" w:color="auto" w:fill="auto"/>
          </w:tcPr>
          <w:p w14:paraId="26C64FBF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 xml:space="preserve">—</w:t>
            </w:r>
          </w:p>
        </w:tc>
        <w:tc>
          <w:tcPr>
            <w:tcW w:w="1984" w:type="dxa"/>
            <w:shd w:val="clear" w:color="auto" w:fill="auto"/>
          </w:tcPr>
          <w:p w14:paraId="20EE23D6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843" w:type="dxa"/>
            <w:shd w:val="clear" w:color="auto" w:fill="auto"/>
          </w:tcPr>
          <w:p w14:paraId="6AE18D39" w14:textId="77777777" w:rsidR="007030C1" w:rsidRPr="00380D39" w:rsidRDefault="007030C1" w:rsidP="007030C1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sz w:val="24"/>
                <w:szCs w:val="24"/>
              </w:rPr>
              <w:t>Вопрос к зачету</w:t>
            </w:r>
          </w:p>
        </w:tc>
      </w:tr>
      <w:tr w:rsidR="007030C1" w:rsidRPr="00380D39" w14:paraId="1F113E74" w14:textId="77777777" w:rsidTr="00CB0697">
        <w:trPr>
          <w:trHeight w:hRule="exact" w:val="1124"/>
        </w:trPr>
        <w:tc>
          <w:tcPr>
            <w:tcW w:w="600" w:type="dxa"/>
            <w:shd w:val="clear" w:color="auto" w:fill="auto"/>
          </w:tcPr>
          <w:p w14:paraId="47CC5219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3228" w:type="dxa"/>
            <w:shd w:val="clear" w:color="auto" w:fill="auto"/>
          </w:tcPr>
          <w:p w14:paraId="04766699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Правовое регулирование в сфере публичных правоотношений.</w:t>
            </w:r>
          </w:p>
        </w:tc>
        <w:tc>
          <w:tcPr>
            <w:tcW w:w="1701" w:type="dxa"/>
            <w:shd w:val="clear" w:color="auto" w:fill="auto"/>
          </w:tcPr>
          <w:p w14:paraId="4D4AA312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 xml:space="preserve">—</w:t>
            </w:r>
          </w:p>
        </w:tc>
        <w:tc>
          <w:tcPr>
            <w:tcW w:w="1984" w:type="dxa"/>
            <w:shd w:val="clear" w:color="auto" w:fill="auto"/>
          </w:tcPr>
          <w:p w14:paraId="435EB8D0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843" w:type="dxa"/>
            <w:shd w:val="clear" w:color="auto" w:fill="auto"/>
          </w:tcPr>
          <w:p w14:paraId="23E4E426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Вопрос к зачету</w:t>
            </w:r>
          </w:p>
        </w:tc>
      </w:tr>
      <w:tr w:rsidR="007030C1" w:rsidRPr="00380D39" w14:paraId="08A48B58" w14:textId="77777777" w:rsidTr="00CB0697">
        <w:trPr>
          <w:trHeight w:hRule="exact" w:val="702"/>
        </w:trPr>
        <w:tc>
          <w:tcPr>
            <w:tcW w:w="600" w:type="dxa"/>
            <w:shd w:val="clear" w:color="auto" w:fill="auto"/>
          </w:tcPr>
          <w:p w14:paraId="7395A7E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3.</w:t>
            </w:r>
          </w:p>
        </w:tc>
        <w:tc>
          <w:tcPr>
            <w:tcW w:w="3228" w:type="dxa"/>
            <w:shd w:val="clear" w:color="auto" w:fill="auto"/>
          </w:tcPr>
          <w:p w14:paraId="4F5738DC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Правовое регулирование иных видов правоотношений</w:t>
            </w:r>
          </w:p>
        </w:tc>
        <w:tc>
          <w:tcPr>
            <w:tcW w:w="1701" w:type="dxa"/>
            <w:shd w:val="clear" w:color="auto" w:fill="auto"/>
          </w:tcPr>
          <w:p w14:paraId="602D3825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 xml:space="preserve">—</w:t>
            </w:r>
          </w:p>
        </w:tc>
        <w:tc>
          <w:tcPr>
            <w:tcW w:w="1984" w:type="dxa"/>
            <w:shd w:val="clear" w:color="auto" w:fill="auto"/>
          </w:tcPr>
          <w:p w14:paraId="41CFD6AE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  <w:tc>
          <w:tcPr>
            <w:tcW w:w="1843" w:type="dxa"/>
            <w:shd w:val="clear" w:color="auto" w:fill="auto"/>
          </w:tcPr>
          <w:p w14:paraId="5D6BB8FC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Вопрос к зачету</w:t>
            </w:r>
          </w:p>
        </w:tc>
      </w:tr>
      <w:tr w:rsidR="007030C1" w:rsidRPr="00380D39" w14:paraId="45184625" w14:textId="77777777" w:rsidTr="00CB0697">
        <w:trPr>
          <w:trHeight w:hRule="exact" w:val="1262"/>
        </w:trPr>
        <w:tc>
          <w:tcPr>
            <w:tcW w:w="600" w:type="dxa"/>
            <w:shd w:val="clear" w:color="auto" w:fill="auto"/>
          </w:tcPr>
          <w:p w14:paraId="2B8262BF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4.</w:t>
            </w:r>
          </w:p>
        </w:tc>
        <w:tc>
          <w:tcPr>
            <w:tcW w:w="3228" w:type="dxa"/>
            <w:shd w:val="clear" w:color="auto" w:fill="auto"/>
          </w:tcPr>
          <w:p w14:paraId="44130092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Правовые основы противодействия коррупции, экстремизму и терроризму</w:t>
            </w:r>
          </w:p>
        </w:tc>
        <w:tc>
          <w:tcPr>
            <w:tcW w:w="1701" w:type="dxa"/>
            <w:shd w:val="clear" w:color="auto" w:fill="auto"/>
          </w:tcPr>
          <w:p w14:paraId="2809A9F2" w14:textId="00158724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>УК-1</w:t>
            </w:r>
            <w:r>
              <w:rPr>
                <w:kern w:val="2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1984" w:type="dxa"/>
            <w:shd w:val="clear" w:color="auto" w:fill="auto"/>
          </w:tcPr>
          <w:p w14:paraId="15C978A4" w14:textId="4C10D034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.1,</w:t>
            </w:r>
          </w:p>
          <w:p w14:paraId="6D25E93E" w14:textId="540EA3C1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.2</w:t>
            </w:r>
          </w:p>
        </w:tc>
        <w:tc>
          <w:tcPr>
            <w:tcW w:w="1843" w:type="dxa"/>
            <w:shd w:val="clear" w:color="auto" w:fill="auto"/>
          </w:tcPr>
          <w:p w14:paraId="6271DC2B" w14:textId="77777777" w:rsidR="007030C1" w:rsidRPr="00380D39" w:rsidRDefault="007030C1" w:rsidP="00CB0697">
            <w:pPr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Вопрос к зачету</w:t>
            </w:r>
          </w:p>
        </w:tc>
      </w:tr>
    </w:tbl>
    <w:p w14:paraId="7FD026BA" w14:textId="77777777" w:rsidR="007030C1" w:rsidRPr="00380D39" w:rsidRDefault="007030C1" w:rsidP="007030C1">
      <w:pPr>
        <w:pStyle w:val="a5"/>
        <w:widowControl/>
        <w:ind w:left="0" w:right="-1" w:firstLine="709"/>
        <w:jc w:val="both"/>
        <w:rPr>
          <w:kern w:val="2"/>
          <w:sz w:val="28"/>
          <w:szCs w:val="28"/>
          <w:lang w:val="ru-RU"/>
        </w:rPr>
      </w:pPr>
      <w:r w:rsidRPr="00380D39">
        <w:rPr>
          <w:kern w:val="2"/>
          <w:sz w:val="28"/>
          <w:szCs w:val="28"/>
          <w:lang w:val="ru-RU"/>
        </w:rPr>
        <w:t xml:space="preserve">Разделы 1–3 и вопросы 1–34 используются для проверки базовых правовых знаний; индикаторы УК-10.1 и УК-10.2 оцениваются по разделу 4 и вопросам 35–39.</w:t>
      </w:r>
    </w:p>
    <w:p w14:paraId="4F47E231" w14:textId="77777777" w:rsidR="007030C1" w:rsidRPr="00380D39" w:rsidRDefault="007030C1" w:rsidP="007030C1">
      <w:pPr>
        <w:tabs>
          <w:tab w:val="left" w:pos="0"/>
        </w:tabs>
        <w:suppressAutoHyphens/>
        <w:autoSpaceDN/>
        <w:spacing w:line="240" w:lineRule="auto"/>
        <w:ind w:right="282" w:firstLine="0"/>
        <w:jc w:val="center"/>
        <w:rPr>
          <w:kern w:val="2"/>
          <w:sz w:val="28"/>
          <w:szCs w:val="20"/>
          <w:lang w:eastAsia="zh-CN"/>
        </w:rPr>
      </w:pPr>
    </w:p>
    <w:p w14:paraId="13BD4918" w14:textId="77777777" w:rsidR="007030C1" w:rsidRPr="00380D39" w:rsidRDefault="007030C1" w:rsidP="007030C1">
      <w:pPr>
        <w:pStyle w:val="a5"/>
        <w:numPr>
          <w:ilvl w:val="0"/>
          <w:numId w:val="1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380D39">
        <w:rPr>
          <w:kern w:val="2"/>
          <w:sz w:val="24"/>
          <w:szCs w:val="24"/>
          <w:lang w:val="ru-RU" w:eastAsia="zh-CN"/>
        </w:rPr>
        <w:t>КОМПЛЕКТ ОЦЕНОЧНЫХ МАТЕРИАЛОВ ДЛЯ ПРОМЕЖУТОЧНОЙ АТТЕСТАЦИИ ПО ДИСЦИПЛИНЕ (ЗАЧЕТ)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6775"/>
        <w:gridCol w:w="1949"/>
      </w:tblGrid>
      <w:tr w:rsidR="007030C1" w:rsidRPr="00380D39" w14:paraId="170A8904" w14:textId="77777777" w:rsidTr="00CB0697">
        <w:tc>
          <w:tcPr>
            <w:tcW w:w="846" w:type="dxa"/>
          </w:tcPr>
          <w:p w14:paraId="5FA9E8A5" w14:textId="77777777" w:rsidR="007030C1" w:rsidRPr="00380D39" w:rsidRDefault="007030C1" w:rsidP="00CB0697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380D39">
              <w:rPr>
                <w:kern w:val="2"/>
                <w:sz w:val="24"/>
                <w:szCs w:val="24"/>
                <w:lang w:eastAsia="zh-CN"/>
              </w:rPr>
              <w:t xml:space="preserve">№ </w:t>
            </w:r>
          </w:p>
          <w:p w14:paraId="144EF45C" w14:textId="77777777" w:rsidR="007030C1" w:rsidRPr="00380D39" w:rsidRDefault="007030C1" w:rsidP="00CB0697">
            <w:pPr>
              <w:tabs>
                <w:tab w:val="left" w:pos="0"/>
              </w:tabs>
              <w:spacing w:line="240" w:lineRule="auto"/>
              <w:ind w:firstLine="0"/>
              <w:jc w:val="center"/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п/п</w:t>
            </w:r>
            <w:r w:rsidRPr="00380D39">
              <w:t xml:space="preserve"> </w:t>
            </w:r>
          </w:p>
        </w:tc>
        <w:tc>
          <w:tcPr>
            <w:tcW w:w="6775" w:type="dxa"/>
          </w:tcPr>
          <w:p w14:paraId="34012EE9" w14:textId="77777777" w:rsidR="007030C1" w:rsidRPr="00380D39" w:rsidRDefault="007030C1" w:rsidP="00CB0697">
            <w:pPr>
              <w:tabs>
                <w:tab w:val="left" w:pos="0"/>
              </w:tabs>
              <w:spacing w:line="240" w:lineRule="auto"/>
              <w:ind w:firstLine="0"/>
              <w:jc w:val="center"/>
            </w:pPr>
            <w:r w:rsidRPr="00380D39">
              <w:t>Содержание оценочного средства</w:t>
            </w:r>
          </w:p>
        </w:tc>
        <w:tc>
          <w:tcPr>
            <w:tcW w:w="1949" w:type="dxa"/>
          </w:tcPr>
          <w:p w14:paraId="2C71710B" w14:textId="77777777" w:rsidR="007030C1" w:rsidRPr="00380D39" w:rsidRDefault="007030C1" w:rsidP="00CB0697">
            <w:pPr>
              <w:tabs>
                <w:tab w:val="left" w:pos="0"/>
              </w:tabs>
              <w:spacing w:line="240" w:lineRule="auto"/>
              <w:ind w:firstLine="0"/>
              <w:jc w:val="center"/>
            </w:pPr>
            <w:r w:rsidRPr="00380D39">
              <w:rPr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  <w:r w:rsidRPr="00380D39">
              <w:t xml:space="preserve"> </w:t>
            </w:r>
          </w:p>
        </w:tc>
      </w:tr>
      <w:tr w:rsidR="007030C1" w:rsidRPr="00380D39" w14:paraId="72507B97" w14:textId="77777777" w:rsidTr="00CB0697">
        <w:tc>
          <w:tcPr>
            <w:tcW w:w="846" w:type="dxa"/>
          </w:tcPr>
          <w:p w14:paraId="0A372603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00BA067A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Понятие, признаки, функции государства. </w:t>
            </w:r>
          </w:p>
        </w:tc>
        <w:tc>
          <w:tcPr>
            <w:tcW w:w="1949" w:type="dxa"/>
          </w:tcPr>
          <w:p w14:paraId="7B97316F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294C870" w14:textId="77777777" w:rsidTr="00CB0697">
        <w:tc>
          <w:tcPr>
            <w:tcW w:w="846" w:type="dxa"/>
          </w:tcPr>
          <w:p w14:paraId="14A2366F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2E0F0D6D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Форма государства. </w:t>
            </w:r>
          </w:p>
        </w:tc>
        <w:tc>
          <w:tcPr>
            <w:tcW w:w="1949" w:type="dxa"/>
          </w:tcPr>
          <w:p w14:paraId="1282E4EB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4991C17" w14:textId="77777777" w:rsidTr="00CB0697">
        <w:tc>
          <w:tcPr>
            <w:tcW w:w="846" w:type="dxa"/>
          </w:tcPr>
          <w:p w14:paraId="60DA4BF3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31A08C42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Политическая система общества. </w:t>
            </w:r>
          </w:p>
        </w:tc>
        <w:tc>
          <w:tcPr>
            <w:tcW w:w="1949" w:type="dxa"/>
          </w:tcPr>
          <w:p w14:paraId="773197C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0CE1939" w14:textId="77777777" w:rsidTr="00CB0697">
        <w:tc>
          <w:tcPr>
            <w:tcW w:w="846" w:type="dxa"/>
          </w:tcPr>
          <w:p w14:paraId="40D77400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2489EF15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Норма права и нормативно-правовые акты.</w:t>
            </w:r>
          </w:p>
        </w:tc>
        <w:tc>
          <w:tcPr>
            <w:tcW w:w="1949" w:type="dxa"/>
          </w:tcPr>
          <w:p w14:paraId="5AA5AC41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5946A3D0" w14:textId="77777777" w:rsidTr="00CB0697">
        <w:tc>
          <w:tcPr>
            <w:tcW w:w="846" w:type="dxa"/>
          </w:tcPr>
          <w:p w14:paraId="1DAA70DB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2EB85089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 Источники российского права. </w:t>
            </w:r>
          </w:p>
        </w:tc>
        <w:tc>
          <w:tcPr>
            <w:tcW w:w="1949" w:type="dxa"/>
          </w:tcPr>
          <w:p w14:paraId="6FF65C7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353FED0" w14:textId="77777777" w:rsidTr="00CB0697">
        <w:tc>
          <w:tcPr>
            <w:tcW w:w="846" w:type="dxa"/>
          </w:tcPr>
          <w:p w14:paraId="06074732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6042FA7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Закон и подзаконные акты. </w:t>
            </w:r>
          </w:p>
        </w:tc>
        <w:tc>
          <w:tcPr>
            <w:tcW w:w="1949" w:type="dxa"/>
          </w:tcPr>
          <w:p w14:paraId="048F9501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7F7D2FC7" w14:textId="77777777" w:rsidTr="00CB0697">
        <w:tc>
          <w:tcPr>
            <w:tcW w:w="846" w:type="dxa"/>
          </w:tcPr>
          <w:p w14:paraId="186334ED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30F226E4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Система российского права. </w:t>
            </w:r>
          </w:p>
        </w:tc>
        <w:tc>
          <w:tcPr>
            <w:tcW w:w="1949" w:type="dxa"/>
          </w:tcPr>
          <w:p w14:paraId="54CAB48C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8C1F65B" w14:textId="77777777" w:rsidTr="00CB0697">
        <w:tc>
          <w:tcPr>
            <w:tcW w:w="846" w:type="dxa"/>
          </w:tcPr>
          <w:p w14:paraId="009EEC18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6BD3FF80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Отрасли права. </w:t>
            </w:r>
          </w:p>
        </w:tc>
        <w:tc>
          <w:tcPr>
            <w:tcW w:w="1949" w:type="dxa"/>
          </w:tcPr>
          <w:p w14:paraId="3EFDC6D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B84F209" w14:textId="77777777" w:rsidTr="00CB0697">
        <w:tc>
          <w:tcPr>
            <w:tcW w:w="846" w:type="dxa"/>
          </w:tcPr>
          <w:p w14:paraId="3414C924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1C7539E1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Система законодательства.</w:t>
            </w:r>
          </w:p>
        </w:tc>
        <w:tc>
          <w:tcPr>
            <w:tcW w:w="1949" w:type="dxa"/>
          </w:tcPr>
          <w:p w14:paraId="583A315F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5AB0057F" w14:textId="77777777" w:rsidTr="00CB0697">
        <w:tc>
          <w:tcPr>
            <w:tcW w:w="846" w:type="dxa"/>
          </w:tcPr>
          <w:p w14:paraId="46462C05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0D13931C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Правонарушение и юридическая ответственность. </w:t>
            </w:r>
          </w:p>
        </w:tc>
        <w:tc>
          <w:tcPr>
            <w:tcW w:w="1949" w:type="dxa"/>
          </w:tcPr>
          <w:p w14:paraId="42FF641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3DBA067" w14:textId="77777777" w:rsidTr="00CB0697">
        <w:tc>
          <w:tcPr>
            <w:tcW w:w="846" w:type="dxa"/>
          </w:tcPr>
          <w:p w14:paraId="2DCFC0FD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162B7A50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Роль государства и права в жизни общества. </w:t>
            </w:r>
          </w:p>
        </w:tc>
        <w:tc>
          <w:tcPr>
            <w:tcW w:w="1949" w:type="dxa"/>
          </w:tcPr>
          <w:p w14:paraId="1CFFFEB8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0FA8528A" w14:textId="77777777" w:rsidTr="00CB0697">
        <w:trPr>
          <w:trHeight w:val="225"/>
        </w:trPr>
        <w:tc>
          <w:tcPr>
            <w:tcW w:w="846" w:type="dxa"/>
          </w:tcPr>
          <w:p w14:paraId="3BA554CD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50B31DF4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Правовое государство.</w:t>
            </w:r>
          </w:p>
        </w:tc>
        <w:tc>
          <w:tcPr>
            <w:tcW w:w="1949" w:type="dxa"/>
          </w:tcPr>
          <w:p w14:paraId="0290FF8C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FB6C23F" w14:textId="77777777" w:rsidTr="00CB0697">
        <w:tc>
          <w:tcPr>
            <w:tcW w:w="846" w:type="dxa"/>
          </w:tcPr>
          <w:p w14:paraId="47731FD9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26999CA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Конституция Российской Федерации – основной закон государства. </w:t>
            </w:r>
          </w:p>
        </w:tc>
        <w:tc>
          <w:tcPr>
            <w:tcW w:w="1949" w:type="dxa"/>
          </w:tcPr>
          <w:p w14:paraId="6E1B7DD2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2B5E81A" w14:textId="77777777" w:rsidTr="00CB0697">
        <w:tc>
          <w:tcPr>
            <w:tcW w:w="846" w:type="dxa"/>
          </w:tcPr>
          <w:p w14:paraId="1146C687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633AE223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Конституционный статус личности. </w:t>
            </w:r>
          </w:p>
        </w:tc>
        <w:tc>
          <w:tcPr>
            <w:tcW w:w="1949" w:type="dxa"/>
          </w:tcPr>
          <w:p w14:paraId="65024249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BEBECD1" w14:textId="77777777" w:rsidTr="00CB0697">
        <w:tc>
          <w:tcPr>
            <w:tcW w:w="846" w:type="dxa"/>
          </w:tcPr>
          <w:p w14:paraId="3795F168" w14:textId="77777777" w:rsidR="007030C1" w:rsidRPr="00380D39" w:rsidRDefault="007030C1" w:rsidP="00CB0697">
            <w:pPr>
              <w:widowControl/>
              <w:numPr>
                <w:ilvl w:val="0"/>
                <w:numId w:val="2"/>
              </w:numPr>
              <w:tabs>
                <w:tab w:val="left" w:pos="0"/>
              </w:tabs>
              <w:autoSpaceDE/>
              <w:autoSpaceDN/>
              <w:adjustRightInd/>
              <w:spacing w:line="240" w:lineRule="auto"/>
              <w:jc w:val="center"/>
            </w:pPr>
          </w:p>
        </w:tc>
        <w:tc>
          <w:tcPr>
            <w:tcW w:w="6775" w:type="dxa"/>
          </w:tcPr>
          <w:p w14:paraId="0E5AF2F5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Особенности федеративного устройства России. </w:t>
            </w:r>
          </w:p>
        </w:tc>
        <w:tc>
          <w:tcPr>
            <w:tcW w:w="1949" w:type="dxa"/>
          </w:tcPr>
          <w:p w14:paraId="5227621E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6D1D0FD8" w14:textId="77777777" w:rsidTr="00CB0697">
        <w:tc>
          <w:tcPr>
            <w:tcW w:w="846" w:type="dxa"/>
          </w:tcPr>
          <w:p w14:paraId="34E8F88D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6893FEE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Система органов государственной власти в Российской Федерации.</w:t>
            </w:r>
          </w:p>
        </w:tc>
        <w:tc>
          <w:tcPr>
            <w:tcW w:w="1949" w:type="dxa"/>
          </w:tcPr>
          <w:p w14:paraId="10A6E14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728E6526" w14:textId="77777777" w:rsidTr="00CB0697">
        <w:trPr>
          <w:trHeight w:val="343"/>
        </w:trPr>
        <w:tc>
          <w:tcPr>
            <w:tcW w:w="846" w:type="dxa"/>
          </w:tcPr>
          <w:p w14:paraId="0EF5D45F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07E10094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 Сущность, предмет и метод административного права. </w:t>
            </w:r>
          </w:p>
        </w:tc>
        <w:tc>
          <w:tcPr>
            <w:tcW w:w="1949" w:type="dxa"/>
          </w:tcPr>
          <w:p w14:paraId="5DDFECDB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5B1785E6" w14:textId="77777777" w:rsidTr="00CB0697">
        <w:trPr>
          <w:trHeight w:val="343"/>
        </w:trPr>
        <w:tc>
          <w:tcPr>
            <w:tcW w:w="846" w:type="dxa"/>
          </w:tcPr>
          <w:p w14:paraId="5BCB499B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0D3A13E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Административно-правовой статус граждан. </w:t>
            </w:r>
          </w:p>
        </w:tc>
        <w:tc>
          <w:tcPr>
            <w:tcW w:w="1949" w:type="dxa"/>
          </w:tcPr>
          <w:p w14:paraId="71DD8A82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5B73DD8" w14:textId="77777777" w:rsidTr="00CB0697">
        <w:trPr>
          <w:trHeight w:val="343"/>
        </w:trPr>
        <w:tc>
          <w:tcPr>
            <w:tcW w:w="846" w:type="dxa"/>
          </w:tcPr>
          <w:p w14:paraId="3078BF51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3505C72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Административные правонарушения и административная ответственность. </w:t>
            </w:r>
          </w:p>
        </w:tc>
        <w:tc>
          <w:tcPr>
            <w:tcW w:w="1949" w:type="dxa"/>
          </w:tcPr>
          <w:p w14:paraId="5CF748F8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B156703" w14:textId="77777777" w:rsidTr="00CB0697">
        <w:trPr>
          <w:trHeight w:val="343"/>
        </w:trPr>
        <w:tc>
          <w:tcPr>
            <w:tcW w:w="846" w:type="dxa"/>
          </w:tcPr>
          <w:p w14:paraId="31CC4297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04235A66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Понятие, предмет и принципы уголовного права. </w:t>
            </w:r>
          </w:p>
        </w:tc>
        <w:tc>
          <w:tcPr>
            <w:tcW w:w="1949" w:type="dxa"/>
          </w:tcPr>
          <w:p w14:paraId="5B4FAFB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920976B" w14:textId="77777777" w:rsidTr="00CB0697">
        <w:trPr>
          <w:trHeight w:val="343"/>
        </w:trPr>
        <w:tc>
          <w:tcPr>
            <w:tcW w:w="846" w:type="dxa"/>
          </w:tcPr>
          <w:p w14:paraId="1F1D9BE8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4DF2E780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Понятие и признаки преступления. </w:t>
            </w:r>
          </w:p>
        </w:tc>
        <w:tc>
          <w:tcPr>
            <w:tcW w:w="1949" w:type="dxa"/>
          </w:tcPr>
          <w:p w14:paraId="7AA7F9A1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05D4B519" w14:textId="77777777" w:rsidTr="00CB0697">
        <w:trPr>
          <w:trHeight w:val="343"/>
        </w:trPr>
        <w:tc>
          <w:tcPr>
            <w:tcW w:w="846" w:type="dxa"/>
          </w:tcPr>
          <w:p w14:paraId="125D9627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B560513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Обстоятельства, исключающие преступность деяния. </w:t>
            </w:r>
          </w:p>
        </w:tc>
        <w:tc>
          <w:tcPr>
            <w:tcW w:w="1949" w:type="dxa"/>
          </w:tcPr>
          <w:p w14:paraId="1E0D7881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79D73FEF" w14:textId="77777777" w:rsidTr="00CB0697">
        <w:trPr>
          <w:trHeight w:val="343"/>
        </w:trPr>
        <w:tc>
          <w:tcPr>
            <w:tcW w:w="846" w:type="dxa"/>
          </w:tcPr>
          <w:p w14:paraId="4C343774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0A403FE6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Система и виды наказаний. </w:t>
            </w:r>
          </w:p>
        </w:tc>
        <w:tc>
          <w:tcPr>
            <w:tcW w:w="1949" w:type="dxa"/>
          </w:tcPr>
          <w:p w14:paraId="5DE01D7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2171308" w14:textId="77777777" w:rsidTr="00CB0697">
        <w:trPr>
          <w:trHeight w:val="343"/>
        </w:trPr>
        <w:tc>
          <w:tcPr>
            <w:tcW w:w="846" w:type="dxa"/>
          </w:tcPr>
          <w:p w14:paraId="51BCAEA2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4E844B9A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Понятие гражданского правоотношения. </w:t>
            </w:r>
          </w:p>
        </w:tc>
        <w:tc>
          <w:tcPr>
            <w:tcW w:w="1949" w:type="dxa"/>
          </w:tcPr>
          <w:p w14:paraId="4455291D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B2538D2" w14:textId="77777777" w:rsidTr="00CB0697">
        <w:trPr>
          <w:trHeight w:val="343"/>
        </w:trPr>
        <w:tc>
          <w:tcPr>
            <w:tcW w:w="846" w:type="dxa"/>
          </w:tcPr>
          <w:p w14:paraId="1A41D70D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6AE3C99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Субъекты гражданского права. </w:t>
            </w:r>
          </w:p>
        </w:tc>
        <w:tc>
          <w:tcPr>
            <w:tcW w:w="1949" w:type="dxa"/>
          </w:tcPr>
          <w:p w14:paraId="3FB984B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2E1F623" w14:textId="77777777" w:rsidTr="00CB0697">
        <w:trPr>
          <w:trHeight w:val="343"/>
        </w:trPr>
        <w:tc>
          <w:tcPr>
            <w:tcW w:w="846" w:type="dxa"/>
          </w:tcPr>
          <w:p w14:paraId="6E01B00C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51CB9B71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Право собственности (формы и содержание). </w:t>
            </w:r>
          </w:p>
        </w:tc>
        <w:tc>
          <w:tcPr>
            <w:tcW w:w="1949" w:type="dxa"/>
          </w:tcPr>
          <w:p w14:paraId="0B172B3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F5007F3" w14:textId="77777777" w:rsidTr="00CB0697">
        <w:trPr>
          <w:trHeight w:val="343"/>
        </w:trPr>
        <w:tc>
          <w:tcPr>
            <w:tcW w:w="846" w:type="dxa"/>
          </w:tcPr>
          <w:p w14:paraId="01AC5AAF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4C1FA75E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Обязательства в гражданском праве и ответственность за их нарушение.</w:t>
            </w:r>
          </w:p>
        </w:tc>
        <w:tc>
          <w:tcPr>
            <w:tcW w:w="1949" w:type="dxa"/>
          </w:tcPr>
          <w:p w14:paraId="7564990A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E130826" w14:textId="77777777" w:rsidTr="00CB0697">
        <w:trPr>
          <w:trHeight w:val="343"/>
        </w:trPr>
        <w:tc>
          <w:tcPr>
            <w:tcW w:w="846" w:type="dxa"/>
          </w:tcPr>
          <w:p w14:paraId="2C4DBDBC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3D74A193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Охраняемые результаты интеллектуальной деятельности и средства индивидуализации (общие положения).</w:t>
            </w:r>
          </w:p>
        </w:tc>
        <w:tc>
          <w:tcPr>
            <w:tcW w:w="1949" w:type="dxa"/>
          </w:tcPr>
          <w:p w14:paraId="3E675ACC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5607B6B5" w14:textId="77777777" w:rsidTr="00CB0697">
        <w:trPr>
          <w:trHeight w:val="343"/>
        </w:trPr>
        <w:tc>
          <w:tcPr>
            <w:tcW w:w="846" w:type="dxa"/>
          </w:tcPr>
          <w:p w14:paraId="5B2C4A95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4D36197C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Понятие, предмет, метод и принципы трудового права. </w:t>
            </w:r>
          </w:p>
        </w:tc>
        <w:tc>
          <w:tcPr>
            <w:tcW w:w="1949" w:type="dxa"/>
          </w:tcPr>
          <w:p w14:paraId="2F7C7E58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E3776B2" w14:textId="77777777" w:rsidTr="00CB0697">
        <w:trPr>
          <w:trHeight w:val="343"/>
        </w:trPr>
        <w:tc>
          <w:tcPr>
            <w:tcW w:w="846" w:type="dxa"/>
          </w:tcPr>
          <w:p w14:paraId="00F91533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6EAEF80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Трудовой договор: понятие, значение, содержание. </w:t>
            </w:r>
          </w:p>
        </w:tc>
        <w:tc>
          <w:tcPr>
            <w:tcW w:w="1949" w:type="dxa"/>
          </w:tcPr>
          <w:p w14:paraId="496E0EB8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213CD88" w14:textId="77777777" w:rsidTr="00CB0697">
        <w:trPr>
          <w:trHeight w:val="343"/>
        </w:trPr>
        <w:tc>
          <w:tcPr>
            <w:tcW w:w="846" w:type="dxa"/>
          </w:tcPr>
          <w:p w14:paraId="50D159F0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0A742CC6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Рабочее время и время отдыха. </w:t>
            </w:r>
          </w:p>
        </w:tc>
        <w:tc>
          <w:tcPr>
            <w:tcW w:w="1949" w:type="dxa"/>
          </w:tcPr>
          <w:p w14:paraId="25E66094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AFEFCD5" w14:textId="77777777" w:rsidTr="00CB0697">
        <w:tc>
          <w:tcPr>
            <w:tcW w:w="846" w:type="dxa"/>
          </w:tcPr>
          <w:p w14:paraId="1CC0A3FD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55FE2A0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Материальная ответственность стороны трудового договора. </w:t>
            </w:r>
          </w:p>
        </w:tc>
        <w:tc>
          <w:tcPr>
            <w:tcW w:w="1949" w:type="dxa"/>
          </w:tcPr>
          <w:p w14:paraId="6A85D310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4394D343" w14:textId="77777777" w:rsidTr="00CB0697">
        <w:tc>
          <w:tcPr>
            <w:tcW w:w="846" w:type="dxa"/>
          </w:tcPr>
          <w:p w14:paraId="13364010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34460A2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Трудовая дисциплина и дисциплинарная ответственность.</w:t>
            </w:r>
          </w:p>
        </w:tc>
        <w:tc>
          <w:tcPr>
            <w:tcW w:w="1949" w:type="dxa"/>
          </w:tcPr>
          <w:p w14:paraId="113BF0E2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1F6F6F9C" w14:textId="77777777" w:rsidTr="00CB0697">
        <w:tc>
          <w:tcPr>
            <w:tcW w:w="846" w:type="dxa"/>
          </w:tcPr>
          <w:p w14:paraId="3F797DEB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32E06C46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Способы защиты трудовых прав и свобод. </w:t>
            </w:r>
          </w:p>
        </w:tc>
        <w:tc>
          <w:tcPr>
            <w:tcW w:w="1949" w:type="dxa"/>
          </w:tcPr>
          <w:p w14:paraId="66A69357" w14:textId="77777777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—</w:t>
            </w:r>
          </w:p>
        </w:tc>
      </w:tr>
      <w:tr w:rsidR="007030C1" w:rsidRPr="00380D39" w14:paraId="20053ACB" w14:textId="77777777" w:rsidTr="00CB0697">
        <w:tc>
          <w:tcPr>
            <w:tcW w:w="846" w:type="dxa"/>
          </w:tcPr>
          <w:p w14:paraId="111988F2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1BA75427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Нормативно-правовое регулирование противодействия коррупции в России. </w:t>
            </w:r>
          </w:p>
        </w:tc>
        <w:tc>
          <w:tcPr>
            <w:tcW w:w="1949" w:type="dxa"/>
          </w:tcPr>
          <w:p w14:paraId="7D542465" w14:textId="16099E7B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.1</w:t>
            </w:r>
          </w:p>
        </w:tc>
      </w:tr>
      <w:tr w:rsidR="007030C1" w:rsidRPr="00380D39" w14:paraId="00C4520D" w14:textId="77777777" w:rsidTr="00CB0697">
        <w:tc>
          <w:tcPr>
            <w:tcW w:w="846" w:type="dxa"/>
          </w:tcPr>
          <w:p w14:paraId="03AD3A38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279F19DD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Меры противодействия коррупции. </w:t>
            </w:r>
          </w:p>
        </w:tc>
        <w:tc>
          <w:tcPr>
            <w:tcW w:w="1949" w:type="dxa"/>
          </w:tcPr>
          <w:p w14:paraId="1DAFEA82" w14:textId="6005A305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.1</w:t>
            </w:r>
          </w:p>
        </w:tc>
      </w:tr>
      <w:tr w:rsidR="007030C1" w:rsidRPr="00380D39" w14:paraId="07E7EB0A" w14:textId="77777777" w:rsidTr="00CB0697">
        <w:tc>
          <w:tcPr>
            <w:tcW w:w="846" w:type="dxa"/>
          </w:tcPr>
          <w:p w14:paraId="068C6184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5285BF8C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Антикоррупционные ограничения.</w:t>
            </w:r>
          </w:p>
        </w:tc>
        <w:tc>
          <w:tcPr>
            <w:tcW w:w="1949" w:type="dxa"/>
          </w:tcPr>
          <w:p w14:paraId="701244D7" w14:textId="1F2EA798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.1</w:t>
            </w:r>
          </w:p>
        </w:tc>
      </w:tr>
      <w:tr w:rsidR="007030C1" w:rsidRPr="00380D39" w14:paraId="140A5754" w14:textId="77777777" w:rsidTr="00CB0697">
        <w:tc>
          <w:tcPr>
            <w:tcW w:w="846" w:type="dxa"/>
          </w:tcPr>
          <w:p w14:paraId="673086B8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4BAD2180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 xml:space="preserve">Нормативно-правовые основы противодействия проявлениям экстремизма и терроризма. </w:t>
            </w:r>
          </w:p>
        </w:tc>
        <w:tc>
          <w:tcPr>
            <w:tcW w:w="1949" w:type="dxa"/>
          </w:tcPr>
          <w:p w14:paraId="4BEB117A" w14:textId="4188CA09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>УК-1</w:t>
            </w:r>
            <w:r>
              <w:rPr>
                <w:sz w:val="24"/>
                <w:szCs w:val="24"/>
              </w:rPr>
              <w:t>0</w:t>
            </w:r>
            <w:r w:rsidRPr="00380D39">
              <w:rPr>
                <w:sz w:val="24"/>
                <w:szCs w:val="24"/>
              </w:rPr>
              <w:t>.2</w:t>
            </w:r>
          </w:p>
        </w:tc>
      </w:tr>
      <w:tr w:rsidR="007030C1" w:rsidRPr="00380D39" w14:paraId="46B9E135" w14:textId="77777777" w:rsidTr="00CB0697">
        <w:tc>
          <w:tcPr>
            <w:tcW w:w="846" w:type="dxa"/>
          </w:tcPr>
          <w:p w14:paraId="6BC4FB78" w14:textId="77777777" w:rsidR="007030C1" w:rsidRPr="00380D39" w:rsidRDefault="007030C1" w:rsidP="00CB0697">
            <w:pPr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center"/>
            </w:pPr>
          </w:p>
        </w:tc>
        <w:tc>
          <w:tcPr>
            <w:tcW w:w="6775" w:type="dxa"/>
          </w:tcPr>
          <w:p w14:paraId="7EF00F25" w14:textId="77777777" w:rsidR="007030C1" w:rsidRPr="00380D39" w:rsidRDefault="007030C1" w:rsidP="00CB0697">
            <w:pPr>
              <w:ind w:firstLine="430"/>
              <w:jc w:val="both"/>
            </w:pPr>
            <w:r w:rsidRPr="00380D39">
              <w:t>Юридическая ответственность за проявления коррупции, экстремизма и терроризма.</w:t>
            </w:r>
          </w:p>
        </w:tc>
        <w:tc>
          <w:tcPr>
            <w:tcW w:w="1949" w:type="dxa"/>
          </w:tcPr>
          <w:p w14:paraId="5A81F5A7" w14:textId="2FEFE064" w:rsidR="007030C1" w:rsidRPr="00380D39" w:rsidRDefault="007030C1" w:rsidP="00CB0697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 w:rsidRPr="00380D39">
              <w:rPr>
                <w:sz w:val="24"/>
                <w:szCs w:val="24"/>
              </w:rPr>
              <w:t xml:space="preserve">УК-10.1, УК-10.2</w:t>
            </w:r>
            <w:r>
              <w:rPr>
                <w:sz w:val="24"/>
                <w:szCs w:val="24"/>
              </w:rPr>
              <w:t/>
            </w:r>
            <w:r w:rsidRPr="00380D39">
              <w:rPr>
                <w:sz w:val="24"/>
                <w:szCs w:val="24"/>
              </w:rPr>
              <w:t/>
            </w:r>
          </w:p>
        </w:tc>
      </w:tr>
    </w:tbl>
    <w:p w14:paraId="64018A6A" w14:textId="77777777" w:rsidR="007030C1" w:rsidRPr="00380D39" w:rsidRDefault="007030C1" w:rsidP="007030C1">
      <w:pPr>
        <w:tabs>
          <w:tab w:val="left" w:pos="0"/>
        </w:tabs>
        <w:suppressAutoHyphens/>
        <w:autoSpaceDN/>
        <w:spacing w:line="240" w:lineRule="auto"/>
        <w:ind w:firstLine="0"/>
        <w:jc w:val="center"/>
        <w:rPr>
          <w:kern w:val="2"/>
          <w:sz w:val="24"/>
          <w:szCs w:val="24"/>
          <w:lang w:eastAsia="zh-CN"/>
        </w:rPr>
      </w:pPr>
    </w:p>
    <w:p w14:paraId="2A27EE62" w14:textId="77777777" w:rsidR="007030C1" w:rsidRPr="00380D39" w:rsidRDefault="007030C1" w:rsidP="007030C1">
      <w:pPr>
        <w:pStyle w:val="a5"/>
        <w:ind w:left="450" w:right="-1" w:firstLine="0"/>
        <w:rPr>
          <w:kern w:val="2"/>
          <w:sz w:val="28"/>
          <w:szCs w:val="28"/>
          <w:lang w:val="ru-RU" w:eastAsia="zh-CN"/>
        </w:rPr>
      </w:pPr>
    </w:p>
    <w:p w14:paraId="58F0F254" w14:textId="77777777" w:rsidR="007030C1" w:rsidRPr="00380D39" w:rsidRDefault="007030C1" w:rsidP="007030C1">
      <w:pPr>
        <w:pStyle w:val="a5"/>
        <w:numPr>
          <w:ilvl w:val="0"/>
          <w:numId w:val="1"/>
        </w:numPr>
        <w:ind w:right="-1"/>
        <w:jc w:val="center"/>
        <w:rPr>
          <w:kern w:val="2"/>
          <w:sz w:val="24"/>
          <w:szCs w:val="24"/>
          <w:lang w:val="ru-RU" w:eastAsia="zh-CN"/>
        </w:rPr>
      </w:pPr>
      <w:r w:rsidRPr="00380D39">
        <w:rPr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2E8D5A5B" w14:textId="77777777" w:rsidR="007030C1" w:rsidRPr="00380D39" w:rsidRDefault="007030C1" w:rsidP="007030C1">
      <w:pPr>
        <w:pStyle w:val="a5"/>
        <w:suppressAutoHyphens/>
        <w:autoSpaceDN/>
        <w:ind w:left="450" w:right="284" w:firstLine="0"/>
        <w:rPr>
          <w:kern w:val="2"/>
          <w:sz w:val="16"/>
          <w:szCs w:val="16"/>
          <w:lang w:val="ru-RU" w:eastAsia="zh-CN"/>
        </w:rPr>
      </w:pPr>
    </w:p>
    <w:p w14:paraId="7FD026BA" w14:textId="77777777" w:rsidR="007030C1" w:rsidRPr="00380D39" w:rsidRDefault="007030C1" w:rsidP="007030C1">
      <w:pPr>
        <w:pStyle w:val="a5"/>
        <w:widowControl/>
        <w:ind w:left="0" w:right="-1" w:firstLine="709"/>
        <w:jc w:val="both"/>
        <w:rPr>
          <w:kern w:val="2"/>
          <w:sz w:val="28"/>
          <w:szCs w:val="28"/>
          <w:lang w:val="ru-RU"/>
        </w:rPr>
      </w:pPr>
      <w:r w:rsidRPr="00380D39">
        <w:rPr>
          <w:kern w:val="2"/>
          <w:sz w:val="28"/>
          <w:szCs w:val="28"/>
          <w:lang w:val="ru-RU"/>
        </w:rPr>
        <w:t>Результаты выполнения обучающимся заданий на зачете оцениваются по шкале «зачтено» – «не зачтено».</w:t>
      </w:r>
    </w:p>
    <w:p w14:paraId="6F6AAD52" w14:textId="77777777" w:rsidR="007030C1" w:rsidRPr="00380D39" w:rsidRDefault="007030C1" w:rsidP="007030C1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7030C1" w:rsidRPr="00380D39" w14:paraId="37B6B903" w14:textId="77777777" w:rsidTr="00CB0697">
        <w:tc>
          <w:tcPr>
            <w:tcW w:w="2547" w:type="dxa"/>
            <w:shd w:val="clear" w:color="auto" w:fill="auto"/>
          </w:tcPr>
          <w:p w14:paraId="6A881773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380D39">
              <w:rPr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  <w:shd w:val="clear" w:color="auto" w:fill="auto"/>
          </w:tcPr>
          <w:p w14:paraId="01F88FF1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380D39">
              <w:rPr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7030C1" w:rsidRPr="00380D39" w14:paraId="11C7729D" w14:textId="77777777" w:rsidTr="00CB0697">
        <w:tc>
          <w:tcPr>
            <w:tcW w:w="2547" w:type="dxa"/>
            <w:shd w:val="clear" w:color="auto" w:fill="auto"/>
          </w:tcPr>
          <w:p w14:paraId="77E4853A" w14:textId="77777777" w:rsidR="007030C1" w:rsidRPr="00380D39" w:rsidRDefault="007030C1" w:rsidP="00CB0697">
            <w:pPr>
              <w:ind w:right="284" w:firstLine="708"/>
              <w:jc w:val="both"/>
              <w:rPr>
                <w:lang w:eastAsia="en-US"/>
              </w:rPr>
            </w:pPr>
            <w:r w:rsidRPr="00380D39">
              <w:rPr>
                <w:lang w:eastAsia="en-US"/>
              </w:rPr>
              <w:t xml:space="preserve">зачтено </w:t>
            </w:r>
          </w:p>
          <w:p w14:paraId="14D7EA73" w14:textId="77777777" w:rsidR="007030C1" w:rsidRPr="00380D39" w:rsidRDefault="007030C1" w:rsidP="00CB0697">
            <w:pPr>
              <w:ind w:right="284" w:firstLine="708"/>
              <w:jc w:val="both"/>
              <w:rPr>
                <w:lang w:eastAsia="en-US"/>
              </w:rPr>
            </w:pPr>
            <w:r w:rsidRPr="00380D39">
              <w:rPr>
                <w:lang w:eastAsia="en-US"/>
              </w:rPr>
              <w:t xml:space="preserve"> </w:t>
            </w:r>
          </w:p>
          <w:p w14:paraId="3A49F24E" w14:textId="77777777" w:rsidR="007030C1" w:rsidRPr="00380D39" w:rsidRDefault="007030C1" w:rsidP="00CB0697">
            <w:pPr>
              <w:tabs>
                <w:tab w:val="left" w:pos="0"/>
              </w:tabs>
              <w:jc w:val="both"/>
              <w:rPr>
                <w:sz w:val="28"/>
              </w:rPr>
            </w:pPr>
          </w:p>
          <w:p w14:paraId="41E15A7A" w14:textId="77777777" w:rsidR="007030C1" w:rsidRPr="00380D39" w:rsidRDefault="007030C1" w:rsidP="00CB0697">
            <w:pPr>
              <w:tabs>
                <w:tab w:val="left" w:pos="0"/>
              </w:tabs>
              <w:rPr>
                <w:i/>
              </w:rPr>
            </w:pPr>
          </w:p>
          <w:p w14:paraId="7D58C060" w14:textId="77777777" w:rsidR="007030C1" w:rsidRPr="00380D39" w:rsidRDefault="007030C1" w:rsidP="00CB0697"/>
          <w:p w14:paraId="50D91CB5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6798" w:type="dxa"/>
            <w:shd w:val="clear" w:color="auto" w:fill="auto"/>
          </w:tcPr>
          <w:p w14:paraId="342F3315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380D39">
              <w:rPr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380D39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</w:t>
            </w:r>
            <w:r w:rsidRPr="00380D39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lastRenderedPageBreak/>
              <w:t>принятое решение, владеет разносторонними навыками и приемами выполнения практических задач.</w:t>
            </w:r>
          </w:p>
        </w:tc>
      </w:tr>
      <w:tr w:rsidR="007030C1" w:rsidRPr="00380D39" w14:paraId="1B099637" w14:textId="77777777" w:rsidTr="00CB0697">
        <w:tc>
          <w:tcPr>
            <w:tcW w:w="2547" w:type="dxa"/>
            <w:shd w:val="clear" w:color="auto" w:fill="auto"/>
          </w:tcPr>
          <w:p w14:paraId="2B84BD8A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center"/>
              <w:rPr>
                <w:iCs/>
                <w:kern w:val="2"/>
                <w:sz w:val="24"/>
                <w:szCs w:val="24"/>
                <w:lang w:eastAsia="en-US"/>
              </w:rPr>
            </w:pPr>
            <w:r w:rsidRPr="00380D39">
              <w:rPr>
                <w:kern w:val="2"/>
                <w:sz w:val="24"/>
                <w:szCs w:val="24"/>
                <w:lang w:eastAsia="en-US"/>
              </w:rPr>
              <w:lastRenderedPageBreak/>
              <w:t>не зачтено</w:t>
            </w:r>
          </w:p>
        </w:tc>
        <w:tc>
          <w:tcPr>
            <w:tcW w:w="6798" w:type="dxa"/>
            <w:shd w:val="clear" w:color="auto" w:fill="auto"/>
          </w:tcPr>
          <w:p w14:paraId="1E681C12" w14:textId="77777777" w:rsidR="007030C1" w:rsidRPr="00380D39" w:rsidRDefault="007030C1" w:rsidP="00CB0697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380D39">
              <w:rPr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59D46DE2" w14:textId="77777777" w:rsidR="007030C1" w:rsidRPr="00380D39" w:rsidRDefault="007030C1" w:rsidP="007030C1">
      <w:pPr>
        <w:pStyle w:val="2"/>
        <w:spacing w:before="0" w:after="0" w:line="240" w:lineRule="auto"/>
        <w:jc w:val="center"/>
        <w:rPr>
          <w:rFonts w:ascii="Times New Roman" w:hAnsi="Times New Roman"/>
          <w:b w:val="0"/>
          <w:bCs w:val="0"/>
          <w:i w:val="0"/>
          <w:iCs w:val="0"/>
          <w:kern w:val="2"/>
        </w:rPr>
      </w:pPr>
    </w:p>
    <w:p w14:paraId="45884FE4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196DC109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22933CA1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0589B579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0F03934A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1736376E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4"/>
          <w:szCs w:val="24"/>
          <w:lang w:val="ru-RU" w:eastAsia="zh-CN"/>
        </w:rPr>
      </w:pPr>
    </w:p>
    <w:p w14:paraId="15F93D9F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8"/>
          <w:szCs w:val="28"/>
          <w:lang w:val="ru-RU" w:eastAsia="zh-CN"/>
        </w:rPr>
      </w:pPr>
      <w:r w:rsidRPr="00380D39">
        <w:rPr>
          <w:kern w:val="2"/>
          <w:sz w:val="28"/>
          <w:szCs w:val="28"/>
          <w:lang w:val="ru-RU" w:eastAsia="zh-CN"/>
        </w:rPr>
        <w:br w:type="page"/>
      </w:r>
      <w:r w:rsidRPr="00380D39">
        <w:rPr>
          <w:kern w:val="2"/>
          <w:sz w:val="28"/>
          <w:szCs w:val="28"/>
          <w:lang w:val="ru-RU" w:eastAsia="zh-CN"/>
        </w:rPr>
        <w:lastRenderedPageBreak/>
        <w:t xml:space="preserve">ОЦЕНОЧНЫЕ МАТЕРИАЛЫ ДЛЯ ПРОВЕДЕНИЯ ТЕКУЩЕГО КОНТРОЛЯ ОБУЧАЮЩИХСЯ ПО ДИСЦИПЛИНЕ (МОДУЛЮ) </w:t>
      </w:r>
    </w:p>
    <w:p w14:paraId="15BDBB41" w14:textId="77777777" w:rsidR="007030C1" w:rsidRPr="00380D39" w:rsidRDefault="007030C1" w:rsidP="007030C1">
      <w:pPr>
        <w:pStyle w:val="a5"/>
        <w:ind w:left="450" w:firstLine="0"/>
        <w:jc w:val="center"/>
        <w:rPr>
          <w:kern w:val="2"/>
          <w:sz w:val="28"/>
          <w:szCs w:val="28"/>
          <w:lang w:val="ru-RU" w:eastAsia="zh-CN"/>
        </w:rPr>
      </w:pPr>
    </w:p>
    <w:p w14:paraId="2AC572D3" w14:textId="4E0150C4" w:rsidR="007030C1" w:rsidRPr="004547C2" w:rsidRDefault="007030C1" w:rsidP="007030C1">
      <w:pPr>
        <w:widowControl/>
        <w:tabs>
          <w:tab w:val="left" w:pos="500"/>
        </w:tabs>
        <w:autoSpaceDE/>
        <w:autoSpaceDN/>
        <w:adjustRightInd/>
        <w:spacing w:line="276" w:lineRule="auto"/>
        <w:ind w:firstLine="0"/>
        <w:jc w:val="center"/>
        <w:rPr>
          <w:b/>
          <w:bCs/>
          <w:kern w:val="2"/>
          <w:sz w:val="28"/>
          <w:szCs w:val="28"/>
          <w:lang w:eastAsia="en-US"/>
        </w:rPr>
      </w:pPr>
      <w:r w:rsidRPr="004547C2">
        <w:rPr>
          <w:b/>
          <w:bCs/>
          <w:kern w:val="2"/>
          <w:sz w:val="28"/>
          <w:szCs w:val="28"/>
          <w:lang w:eastAsia="en-US"/>
        </w:rPr>
        <w:t>Вопросы для собеседования</w:t>
      </w:r>
    </w:p>
    <w:p w14:paraId="73D2C3B1" w14:textId="5CF9F9CD" w:rsidR="007030C1" w:rsidRPr="004547C2" w:rsidRDefault="007030C1" w:rsidP="007030C1">
      <w:pPr>
        <w:widowControl/>
        <w:tabs>
          <w:tab w:val="left" w:pos="500"/>
        </w:tabs>
        <w:autoSpaceDE/>
        <w:autoSpaceDN/>
        <w:adjustRightInd/>
        <w:spacing w:line="276" w:lineRule="auto"/>
        <w:ind w:firstLine="0"/>
        <w:jc w:val="center"/>
        <w:rPr>
          <w:b/>
          <w:bCs/>
          <w:i/>
          <w:kern w:val="2"/>
          <w:sz w:val="28"/>
          <w:szCs w:val="28"/>
          <w:lang w:eastAsia="ko-KR"/>
        </w:rPr>
      </w:pPr>
      <w:r w:rsidRPr="004547C2">
        <w:rPr>
          <w:b/>
          <w:bCs/>
          <w:kern w:val="2"/>
          <w:sz w:val="28"/>
          <w:szCs w:val="28"/>
          <w:lang w:eastAsia="en-US"/>
        </w:rPr>
        <w:t>по дисциплине «Правоведение»</w:t>
      </w:r>
    </w:p>
    <w:p w14:paraId="77AA6298" w14:textId="77777777" w:rsidR="007030C1" w:rsidRDefault="007030C1" w:rsidP="007030C1">
      <w:pPr>
        <w:widowControl/>
        <w:tabs>
          <w:tab w:val="left" w:pos="500"/>
        </w:tabs>
        <w:autoSpaceDE/>
        <w:autoSpaceDN/>
        <w:adjustRightInd/>
        <w:spacing w:line="276" w:lineRule="auto"/>
        <w:ind w:firstLine="1418"/>
        <w:jc w:val="center"/>
        <w:rPr>
          <w:kern w:val="2"/>
          <w:sz w:val="28"/>
          <w:szCs w:val="28"/>
          <w:vertAlign w:val="superscript"/>
          <w:lang w:eastAsia="ko-KR"/>
        </w:rPr>
      </w:pPr>
    </w:p>
    <w:p w14:paraId="78F8BDB9" w14:textId="701D41E6" w:rsidR="007030C1" w:rsidRPr="007030C1" w:rsidRDefault="007030C1" w:rsidP="007030C1">
      <w:pPr>
        <w:widowControl/>
        <w:tabs>
          <w:tab w:val="left" w:pos="500"/>
        </w:tabs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vertAlign w:val="superscript"/>
          <w:lang w:eastAsia="ko-KR"/>
        </w:rPr>
      </w:pPr>
      <w:r w:rsidRPr="007030C1">
        <w:rPr>
          <w:b/>
          <w:sz w:val="28"/>
          <w:szCs w:val="28"/>
        </w:rPr>
        <w:t>Раздел 1. Основы теории государства и права</w:t>
      </w:r>
    </w:p>
    <w:p w14:paraId="5E9566D0" w14:textId="481DCC06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Государство как основной институт политической системы: понятие, признаки, функции</w:t>
      </w:r>
      <w:r>
        <w:rPr>
          <w:kern w:val="2"/>
          <w:sz w:val="28"/>
          <w:szCs w:val="28"/>
          <w:lang w:eastAsia="en-US"/>
        </w:rPr>
        <w:t>.</w:t>
      </w:r>
    </w:p>
    <w:p w14:paraId="249634AC" w14:textId="3A28E9CE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Форма государства: формы правления, государственного устройства и политического режима</w:t>
      </w:r>
      <w:r>
        <w:rPr>
          <w:kern w:val="2"/>
          <w:sz w:val="28"/>
          <w:szCs w:val="28"/>
          <w:lang w:eastAsia="en-US"/>
        </w:rPr>
        <w:t>.</w:t>
      </w:r>
    </w:p>
    <w:p w14:paraId="316F6EAC" w14:textId="4E9E65B1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Политическая система общества: структура, элементы, роль государства</w:t>
      </w:r>
      <w:r>
        <w:rPr>
          <w:kern w:val="2"/>
          <w:sz w:val="28"/>
          <w:szCs w:val="28"/>
          <w:lang w:eastAsia="en-US"/>
        </w:rPr>
        <w:t>.</w:t>
      </w:r>
    </w:p>
    <w:p w14:paraId="1AF57B34" w14:textId="2DB019AF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Норма права как основа правового регулирования: виды и структура</w:t>
      </w:r>
      <w:r>
        <w:rPr>
          <w:kern w:val="2"/>
          <w:sz w:val="28"/>
          <w:szCs w:val="28"/>
          <w:lang w:eastAsia="en-US"/>
        </w:rPr>
        <w:t>.</w:t>
      </w:r>
    </w:p>
    <w:p w14:paraId="56842EA4" w14:textId="57D61501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Источники российского права: понятие, виды, иерархия</w:t>
      </w:r>
      <w:r>
        <w:rPr>
          <w:kern w:val="2"/>
          <w:sz w:val="28"/>
          <w:szCs w:val="28"/>
          <w:lang w:eastAsia="en-US"/>
        </w:rPr>
        <w:t>.</w:t>
      </w:r>
    </w:p>
    <w:p w14:paraId="27FE1EA0" w14:textId="113E58BE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Закон и подзаконные акты: соотношение, правовые последствия</w:t>
      </w:r>
      <w:r w:rsidR="004547C2">
        <w:rPr>
          <w:kern w:val="2"/>
          <w:sz w:val="28"/>
          <w:szCs w:val="28"/>
          <w:lang w:eastAsia="en-US"/>
        </w:rPr>
        <w:t>.</w:t>
      </w:r>
    </w:p>
    <w:p w14:paraId="5AE999D2" w14:textId="1FDF246D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Система российского права: отрасли, институты, взаимосвязь</w:t>
      </w:r>
      <w:r w:rsidR="004547C2">
        <w:rPr>
          <w:kern w:val="2"/>
          <w:sz w:val="28"/>
          <w:szCs w:val="28"/>
          <w:lang w:eastAsia="en-US"/>
        </w:rPr>
        <w:t>.</w:t>
      </w:r>
    </w:p>
    <w:p w14:paraId="4EBEE1E2" w14:textId="4E85344D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Основные отрасли права: гражданское, уголовное, административное, трудовое</w:t>
      </w:r>
      <w:r w:rsidR="004547C2">
        <w:rPr>
          <w:kern w:val="2"/>
          <w:sz w:val="28"/>
          <w:szCs w:val="28"/>
          <w:lang w:eastAsia="en-US"/>
        </w:rPr>
        <w:t>.</w:t>
      </w:r>
    </w:p>
    <w:p w14:paraId="0BEC77B7" w14:textId="67344B7B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Система законодательства в Российской Федерации: принципы построения и развитие</w:t>
      </w:r>
      <w:r w:rsidR="004547C2">
        <w:rPr>
          <w:kern w:val="2"/>
          <w:sz w:val="28"/>
          <w:szCs w:val="28"/>
          <w:lang w:eastAsia="en-US"/>
        </w:rPr>
        <w:t>.</w:t>
      </w:r>
    </w:p>
    <w:p w14:paraId="09B96E71" w14:textId="5C40A1E5" w:rsidR="007030C1" w:rsidRPr="007030C1" w:rsidRDefault="007030C1" w:rsidP="007030C1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Правовое государство: признаки, принципы, реализация в России</w:t>
      </w:r>
      <w:r w:rsidR="004547C2">
        <w:rPr>
          <w:kern w:val="2"/>
          <w:sz w:val="28"/>
          <w:szCs w:val="28"/>
          <w:lang w:eastAsia="en-US"/>
        </w:rPr>
        <w:t>.</w:t>
      </w:r>
    </w:p>
    <w:p w14:paraId="472DC8AA" w14:textId="77777777" w:rsidR="007030C1" w:rsidRPr="007030C1" w:rsidRDefault="007030C1" w:rsidP="007030C1">
      <w:pPr>
        <w:widowControl/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lang w:eastAsia="en-US"/>
        </w:rPr>
      </w:pPr>
    </w:p>
    <w:p w14:paraId="6D67CA07" w14:textId="0C285DE9" w:rsidR="007030C1" w:rsidRPr="007030C1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b/>
          <w:bCs/>
          <w:kern w:val="2"/>
          <w:sz w:val="28"/>
          <w:szCs w:val="28"/>
          <w:lang w:eastAsia="en-US"/>
        </w:rPr>
        <w:t>Раздел 2.</w:t>
      </w:r>
      <w:r w:rsidRPr="007030C1">
        <w:rPr>
          <w:kern w:val="2"/>
          <w:sz w:val="28"/>
          <w:szCs w:val="28"/>
          <w:lang w:eastAsia="en-US"/>
        </w:rPr>
        <w:t xml:space="preserve"> </w:t>
      </w:r>
      <w:r w:rsidRPr="007030C1">
        <w:rPr>
          <w:b/>
          <w:color w:val="000000"/>
          <w:sz w:val="28"/>
          <w:szCs w:val="28"/>
          <w:lang w:eastAsia="en-US"/>
        </w:rPr>
        <w:t>Правовое регулирование в сфере публичных правоотношений</w:t>
      </w:r>
    </w:p>
    <w:p w14:paraId="29CE990D" w14:textId="368FC3D4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Конституция РФ как основной закон государства: юридические свойства и значение</w:t>
      </w:r>
      <w:r w:rsidR="004547C2">
        <w:rPr>
          <w:kern w:val="2"/>
          <w:sz w:val="28"/>
          <w:szCs w:val="28"/>
          <w:lang w:val="ru-RU"/>
        </w:rPr>
        <w:t>.</w:t>
      </w:r>
    </w:p>
    <w:p w14:paraId="75D263CE" w14:textId="44587C99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Федеративное устройство России: особенности, субъекты, разграничение полномочий</w:t>
      </w:r>
      <w:r w:rsidR="004547C2">
        <w:rPr>
          <w:kern w:val="2"/>
          <w:sz w:val="28"/>
          <w:szCs w:val="28"/>
          <w:lang w:val="ru-RU"/>
        </w:rPr>
        <w:t>.</w:t>
      </w:r>
    </w:p>
    <w:p w14:paraId="234BDF1B" w14:textId="11B0D898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Система органов государственной власти в РФ: законодательная, исполнительная, судебная ветви</w:t>
      </w:r>
      <w:r w:rsidR="004547C2">
        <w:rPr>
          <w:kern w:val="2"/>
          <w:sz w:val="28"/>
          <w:szCs w:val="28"/>
          <w:lang w:val="ru-RU"/>
        </w:rPr>
        <w:t>.</w:t>
      </w:r>
    </w:p>
    <w:p w14:paraId="30BADFA8" w14:textId="4871FEFC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Конституционный статус личности: права, свободы, обязанности гражданина</w:t>
      </w:r>
      <w:r w:rsidR="004547C2">
        <w:rPr>
          <w:kern w:val="2"/>
          <w:sz w:val="28"/>
          <w:szCs w:val="28"/>
          <w:lang w:val="ru-RU"/>
        </w:rPr>
        <w:t>.</w:t>
      </w:r>
    </w:p>
    <w:p w14:paraId="0C230980" w14:textId="584FD320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Гарантии прав и свобод в условиях правового государства</w:t>
      </w:r>
      <w:r w:rsidR="004547C2">
        <w:rPr>
          <w:kern w:val="2"/>
          <w:sz w:val="28"/>
          <w:szCs w:val="28"/>
          <w:lang w:val="ru-RU"/>
        </w:rPr>
        <w:t>.</w:t>
      </w:r>
    </w:p>
    <w:p w14:paraId="37302255" w14:textId="09635AB4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Предмет, метод и принципы административного права</w:t>
      </w:r>
      <w:r w:rsidR="004547C2">
        <w:rPr>
          <w:kern w:val="2"/>
          <w:sz w:val="28"/>
          <w:szCs w:val="28"/>
          <w:lang w:val="ru-RU"/>
        </w:rPr>
        <w:t>.</w:t>
      </w:r>
    </w:p>
    <w:p w14:paraId="4CA1DE83" w14:textId="439B6A55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Административно-правовой статус личности: права и обязанности граждан</w:t>
      </w:r>
      <w:r w:rsidR="004547C2">
        <w:rPr>
          <w:kern w:val="2"/>
          <w:sz w:val="28"/>
          <w:szCs w:val="28"/>
          <w:lang w:val="ru-RU"/>
        </w:rPr>
        <w:t>.</w:t>
      </w:r>
    </w:p>
    <w:p w14:paraId="78E213F0" w14:textId="3C4B0889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Административные правонарушения и ответственность: виды, санкции, процедуры</w:t>
      </w:r>
      <w:r w:rsidR="004547C2">
        <w:rPr>
          <w:kern w:val="2"/>
          <w:sz w:val="28"/>
          <w:szCs w:val="28"/>
          <w:lang w:val="ru-RU"/>
        </w:rPr>
        <w:t>.</w:t>
      </w:r>
    </w:p>
    <w:p w14:paraId="1423E1EA" w14:textId="25933874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lastRenderedPageBreak/>
        <w:t>Преступление: понятие, признаки, состав преступления</w:t>
      </w:r>
      <w:r w:rsidR="004547C2">
        <w:rPr>
          <w:kern w:val="2"/>
          <w:sz w:val="28"/>
          <w:szCs w:val="28"/>
          <w:lang w:val="ru-RU"/>
        </w:rPr>
        <w:t>.</w:t>
      </w:r>
    </w:p>
    <w:p w14:paraId="3F9E8E12" w14:textId="1BE974F6" w:rsidR="007030C1" w:rsidRPr="004547C2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Обстоятельства, исключающие преступность деяния (необходимая оборона, крайняя необходимость и др.)</w:t>
      </w:r>
      <w:r w:rsidR="004547C2">
        <w:rPr>
          <w:kern w:val="2"/>
          <w:sz w:val="28"/>
          <w:szCs w:val="28"/>
          <w:lang w:val="ru-RU"/>
        </w:rPr>
        <w:t>.</w:t>
      </w:r>
    </w:p>
    <w:p w14:paraId="40BD2DFE" w14:textId="4277F467" w:rsidR="007030C1" w:rsidRPr="00BC7C4F" w:rsidRDefault="007030C1" w:rsidP="007030C1">
      <w:pPr>
        <w:pStyle w:val="a5"/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BC7C4F">
        <w:rPr>
          <w:kern w:val="2"/>
          <w:sz w:val="28"/>
          <w:szCs w:val="28"/>
          <w:lang w:val="ru-RU"/>
        </w:rPr>
        <w:t>Система и виды уголовных наказаний в РФ.</w:t>
      </w:r>
    </w:p>
    <w:p w14:paraId="7488577F" w14:textId="77777777" w:rsidR="007030C1" w:rsidRPr="007030C1" w:rsidRDefault="007030C1" w:rsidP="007030C1">
      <w:pPr>
        <w:widowControl/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lang w:eastAsia="en-US"/>
        </w:rPr>
      </w:pPr>
    </w:p>
    <w:p w14:paraId="20ABDB5C" w14:textId="6638CB65" w:rsidR="007030C1" w:rsidRPr="007030C1" w:rsidRDefault="007030C1" w:rsidP="004547C2">
      <w:pPr>
        <w:widowControl/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lang w:eastAsia="en-US"/>
        </w:rPr>
      </w:pPr>
      <w:r w:rsidRPr="007030C1">
        <w:rPr>
          <w:b/>
          <w:color w:val="000000"/>
          <w:sz w:val="28"/>
          <w:szCs w:val="28"/>
          <w:lang w:eastAsia="en-US"/>
        </w:rPr>
        <w:t>Раздел 3. Правовое регулирование иных видов правоотношений</w:t>
      </w:r>
    </w:p>
    <w:p w14:paraId="349A40DE" w14:textId="1F41463C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Гражданские правоотношения: субъекты, объекты, содержание</w:t>
      </w:r>
      <w:r w:rsidR="004547C2">
        <w:rPr>
          <w:kern w:val="2"/>
          <w:sz w:val="28"/>
          <w:szCs w:val="28"/>
          <w:lang w:val="ru-RU"/>
        </w:rPr>
        <w:t>.</w:t>
      </w:r>
    </w:p>
    <w:p w14:paraId="1CB74517" w14:textId="263020B3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Право собственности в России: формы, виды, защита</w:t>
      </w:r>
      <w:r w:rsidR="004547C2">
        <w:rPr>
          <w:kern w:val="2"/>
          <w:sz w:val="28"/>
          <w:szCs w:val="28"/>
          <w:lang w:val="ru-RU"/>
        </w:rPr>
        <w:t>.</w:t>
      </w:r>
    </w:p>
    <w:p w14:paraId="3DE23EED" w14:textId="1F632FA6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Обязательства в гражданском праве: понятие, виды, ответственность за нарушение</w:t>
      </w:r>
      <w:r w:rsidR="004547C2">
        <w:rPr>
          <w:kern w:val="2"/>
          <w:sz w:val="28"/>
          <w:szCs w:val="28"/>
          <w:lang w:val="ru-RU"/>
        </w:rPr>
        <w:t>.</w:t>
      </w:r>
    </w:p>
    <w:p w14:paraId="2B94CD16" w14:textId="3B27A4C2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Трудовой договор: понятие, стороны, условия, порядок заключения</w:t>
      </w:r>
      <w:r w:rsidR="004547C2">
        <w:rPr>
          <w:kern w:val="2"/>
          <w:sz w:val="28"/>
          <w:szCs w:val="28"/>
          <w:lang w:val="ru-RU"/>
        </w:rPr>
        <w:t>.</w:t>
      </w:r>
    </w:p>
    <w:p w14:paraId="068C874F" w14:textId="7AE87BD1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Рабочее время и время отдыха: нормы и гарантии</w:t>
      </w:r>
      <w:r w:rsidR="004547C2">
        <w:rPr>
          <w:kern w:val="2"/>
          <w:sz w:val="28"/>
          <w:szCs w:val="28"/>
          <w:lang w:val="ru-RU"/>
        </w:rPr>
        <w:t>.</w:t>
      </w:r>
    </w:p>
    <w:p w14:paraId="582F8BA8" w14:textId="43E2FCDB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Материальная и дисциплинарная ответственность в трудовых отношениях</w:t>
      </w:r>
      <w:r w:rsidR="004547C2">
        <w:rPr>
          <w:kern w:val="2"/>
          <w:sz w:val="28"/>
          <w:szCs w:val="28"/>
          <w:lang w:val="ru-RU"/>
        </w:rPr>
        <w:t>.</w:t>
      </w:r>
    </w:p>
    <w:p w14:paraId="330DA172" w14:textId="760B482E" w:rsidR="007030C1" w:rsidRPr="004547C2" w:rsidRDefault="007030C1" w:rsidP="004547C2">
      <w:pPr>
        <w:pStyle w:val="a5"/>
        <w:widowControl/>
        <w:numPr>
          <w:ilvl w:val="0"/>
          <w:numId w:val="5"/>
        </w:numPr>
        <w:tabs>
          <w:tab w:val="left" w:pos="993"/>
        </w:tabs>
        <w:autoSpaceDE/>
        <w:autoSpaceDN/>
        <w:spacing w:line="276" w:lineRule="auto"/>
        <w:ind w:left="0" w:firstLine="709"/>
        <w:jc w:val="both"/>
        <w:rPr>
          <w:kern w:val="2"/>
          <w:sz w:val="28"/>
          <w:szCs w:val="28"/>
          <w:lang w:val="ru-RU"/>
        </w:rPr>
      </w:pPr>
      <w:r w:rsidRPr="004547C2">
        <w:rPr>
          <w:kern w:val="2"/>
          <w:sz w:val="28"/>
          <w:szCs w:val="28"/>
          <w:lang w:val="ru-RU"/>
        </w:rPr>
        <w:t>Способы и средства защиты трудовых прав работников</w:t>
      </w:r>
      <w:r w:rsidR="004547C2">
        <w:rPr>
          <w:kern w:val="2"/>
          <w:sz w:val="28"/>
          <w:szCs w:val="28"/>
          <w:lang w:val="ru-RU"/>
        </w:rPr>
        <w:t>.</w:t>
      </w:r>
    </w:p>
    <w:p w14:paraId="5423EB0E" w14:textId="77777777" w:rsidR="007030C1" w:rsidRPr="007030C1" w:rsidRDefault="007030C1" w:rsidP="007030C1">
      <w:pPr>
        <w:widowControl/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lang w:eastAsia="en-US"/>
        </w:rPr>
      </w:pPr>
    </w:p>
    <w:p w14:paraId="14E4DB63" w14:textId="25246759" w:rsidR="007030C1" w:rsidRPr="007030C1" w:rsidRDefault="007030C1" w:rsidP="007030C1">
      <w:pPr>
        <w:widowControl/>
        <w:autoSpaceDE/>
        <w:autoSpaceDN/>
        <w:adjustRightInd/>
        <w:spacing w:line="276" w:lineRule="auto"/>
        <w:ind w:firstLine="709"/>
        <w:rPr>
          <w:kern w:val="2"/>
          <w:sz w:val="28"/>
          <w:szCs w:val="28"/>
          <w:lang w:eastAsia="en-US"/>
        </w:rPr>
      </w:pPr>
      <w:r w:rsidRPr="004547C2">
        <w:rPr>
          <w:b/>
          <w:bCs/>
          <w:kern w:val="2"/>
          <w:sz w:val="28"/>
          <w:szCs w:val="28"/>
          <w:lang w:eastAsia="en-US"/>
        </w:rPr>
        <w:t>Раздел 4.</w:t>
      </w:r>
      <w:r w:rsidRPr="007030C1">
        <w:rPr>
          <w:kern w:val="2"/>
          <w:sz w:val="28"/>
          <w:szCs w:val="28"/>
          <w:lang w:eastAsia="en-US"/>
        </w:rPr>
        <w:t xml:space="preserve"> </w:t>
      </w:r>
      <w:r w:rsidRPr="007030C1">
        <w:rPr>
          <w:b/>
          <w:sz w:val="28"/>
          <w:szCs w:val="28"/>
        </w:rPr>
        <w:t>Правовые основы противодействия коррупции, экстремизму и терроризму</w:t>
      </w:r>
    </w:p>
    <w:p w14:paraId="05735806" w14:textId="77777777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 xml:space="preserve">Понятие и признаки коррупции. </w:t>
      </w:r>
    </w:p>
    <w:p w14:paraId="5BCFD968" w14:textId="5242C39E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 xml:space="preserve">Понятие, признаки, формы проявления коррупционного поведения. </w:t>
      </w:r>
    </w:p>
    <w:p w14:paraId="2CF75E18" w14:textId="3B8AEDC1" w:rsidR="007030C1" w:rsidRPr="00380D39" w:rsidRDefault="007030C1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 w:rsidRPr="007030C1">
        <w:rPr>
          <w:kern w:val="2"/>
          <w:sz w:val="28"/>
          <w:szCs w:val="28"/>
          <w:lang w:eastAsia="en-US"/>
        </w:rPr>
        <w:t>Правовые</w:t>
      </w:r>
      <w:r w:rsidRPr="00380D39">
        <w:rPr>
          <w:kern w:val="2"/>
          <w:sz w:val="28"/>
          <w:szCs w:val="28"/>
          <w:lang w:eastAsia="en-US"/>
        </w:rPr>
        <w:t xml:space="preserve"> основы борьбы с коррупцией в России: нормативная база и механизмы</w:t>
      </w:r>
      <w:r w:rsidR="004547C2">
        <w:rPr>
          <w:kern w:val="2"/>
          <w:sz w:val="28"/>
          <w:szCs w:val="28"/>
          <w:lang w:eastAsia="en-US"/>
        </w:rPr>
        <w:t>.</w:t>
      </w:r>
    </w:p>
    <w:p w14:paraId="436D7D50" w14:textId="3BF83215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>Понятие, признаки и формы проявления экстремизма.</w:t>
      </w:r>
    </w:p>
    <w:p w14:paraId="29B31F86" w14:textId="45AC6BB1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>Юридическая ответственность за экстремизм.</w:t>
      </w:r>
    </w:p>
    <w:p w14:paraId="7A1C9BC9" w14:textId="69D3A0DB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>Понятие, признаки и формы терроризма.</w:t>
      </w:r>
    </w:p>
    <w:p w14:paraId="36915DBD" w14:textId="7714C01A" w:rsidR="004547C2" w:rsidRDefault="004547C2" w:rsidP="004547C2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line="276" w:lineRule="auto"/>
        <w:ind w:left="0" w:firstLine="709"/>
        <w:jc w:val="both"/>
        <w:rPr>
          <w:kern w:val="2"/>
          <w:sz w:val="28"/>
          <w:szCs w:val="28"/>
          <w:lang w:eastAsia="en-US"/>
        </w:rPr>
      </w:pPr>
      <w:r>
        <w:rPr>
          <w:kern w:val="2"/>
          <w:sz w:val="28"/>
          <w:szCs w:val="28"/>
          <w:lang w:eastAsia="en-US"/>
        </w:rPr>
        <w:t>Юридическая ответственность за терроризм.</w:t>
      </w:r>
    </w:p>
    <w:p w14:paraId="6E875B92" w14:textId="77777777" w:rsidR="007030C1" w:rsidRPr="00380D39" w:rsidRDefault="007030C1" w:rsidP="004547C2">
      <w:pPr>
        <w:widowControl/>
        <w:tabs>
          <w:tab w:val="left" w:pos="993"/>
        </w:tabs>
        <w:autoSpaceDE/>
        <w:autoSpaceDN/>
        <w:adjustRightInd/>
        <w:spacing w:line="276" w:lineRule="auto"/>
        <w:ind w:firstLine="709"/>
        <w:jc w:val="both"/>
        <w:rPr>
          <w:kern w:val="2"/>
          <w:sz w:val="28"/>
          <w:szCs w:val="28"/>
          <w:lang w:eastAsia="en-US"/>
        </w:rPr>
      </w:pPr>
    </w:p>
    <w:p w14:paraId="59D0EA8C" w14:textId="77777777" w:rsidR="007030C1" w:rsidRPr="00380D39" w:rsidRDefault="007030C1" w:rsidP="007030C1">
      <w:pPr>
        <w:tabs>
          <w:tab w:val="left" w:pos="2295"/>
        </w:tabs>
        <w:spacing w:line="276" w:lineRule="auto"/>
        <w:ind w:firstLine="0"/>
        <w:jc w:val="center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Критерии оценки: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6"/>
        <w:gridCol w:w="7084"/>
      </w:tblGrid>
      <w:tr w:rsidR="007030C1" w:rsidRPr="00380D39" w14:paraId="31AAF74B" w14:textId="77777777" w:rsidTr="00CB0697">
        <w:trPr>
          <w:trHeight w:val="402"/>
        </w:trPr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2D619" w14:textId="77777777" w:rsidR="007030C1" w:rsidRPr="00380D39" w:rsidRDefault="007030C1" w:rsidP="00CB0697">
            <w:pPr>
              <w:spacing w:before="55" w:line="240" w:lineRule="auto"/>
              <w:ind w:firstLine="575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380D39">
              <w:rPr>
                <w:rFonts w:eastAsia="Calibri"/>
                <w:color w:val="000000"/>
                <w:sz w:val="24"/>
                <w:szCs w:val="24"/>
                <w:lang w:val="en-US"/>
              </w:rPr>
              <w:t>Оценка</w:t>
            </w:r>
            <w:proofErr w:type="spellEnd"/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C63BC" w14:textId="77777777" w:rsidR="007030C1" w:rsidRPr="00380D39" w:rsidRDefault="007030C1" w:rsidP="00CB0697">
            <w:pPr>
              <w:spacing w:before="55" w:line="240" w:lineRule="auto"/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380D39">
              <w:rPr>
                <w:rFonts w:eastAsia="Calibri"/>
                <w:color w:val="000000"/>
                <w:sz w:val="24"/>
                <w:szCs w:val="24"/>
                <w:lang w:val="en-US"/>
              </w:rPr>
              <w:t>Критерии</w:t>
            </w:r>
            <w:proofErr w:type="spellEnd"/>
          </w:p>
        </w:tc>
      </w:tr>
      <w:tr w:rsidR="007030C1" w:rsidRPr="00380D39" w14:paraId="2AE01578" w14:textId="77777777" w:rsidTr="00CB0697">
        <w:trPr>
          <w:trHeight w:val="547"/>
        </w:trPr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C37A" w14:textId="77777777" w:rsidR="007030C1" w:rsidRPr="00380D39" w:rsidRDefault="007030C1" w:rsidP="00CB0697">
            <w:pPr>
              <w:spacing w:line="240" w:lineRule="auto"/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0E0E3" w14:textId="77777777" w:rsidR="007030C1" w:rsidRPr="00380D39" w:rsidRDefault="007030C1" w:rsidP="00CB0697">
            <w:pPr>
              <w:spacing w:line="240" w:lineRule="auto"/>
              <w:ind w:left="148" w:right="138" w:firstLine="0"/>
              <w:jc w:val="both"/>
              <w:rPr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он определяет рассматриваемые понятия раздела или темы дисциплины четко и полно, приводя соответствующие примеры;</w:t>
            </w:r>
          </w:p>
        </w:tc>
      </w:tr>
      <w:tr w:rsidR="007030C1" w:rsidRPr="00380D39" w14:paraId="5A0EA49D" w14:textId="77777777" w:rsidTr="00CB0697">
        <w:trPr>
          <w:trHeight w:val="546"/>
        </w:trPr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46E7D" w14:textId="77777777" w:rsidR="007030C1" w:rsidRPr="00380D39" w:rsidRDefault="007030C1" w:rsidP="00CB0697">
            <w:pPr>
              <w:spacing w:line="240" w:lineRule="auto"/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F9FB4" w14:textId="77777777" w:rsidR="007030C1" w:rsidRPr="00380D39" w:rsidRDefault="007030C1" w:rsidP="00CB0697">
            <w:pPr>
              <w:spacing w:line="240" w:lineRule="auto"/>
              <w:ind w:left="148" w:right="138" w:firstLine="0"/>
              <w:jc w:val="both"/>
              <w:rPr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он допускает отдельные погрешности в</w:t>
            </w:r>
            <w:r w:rsidRPr="00380D39">
              <w:rPr>
                <w:color w:val="000000"/>
                <w:sz w:val="24"/>
                <w:szCs w:val="24"/>
              </w:rPr>
              <w:t xml:space="preserve"> </w:t>
            </w:r>
            <w:r w:rsidRPr="00380D39">
              <w:rPr>
                <w:rFonts w:eastAsia="Calibri"/>
                <w:color w:val="000000"/>
                <w:sz w:val="24"/>
                <w:szCs w:val="24"/>
              </w:rPr>
              <w:t>ответе, но в целом демонстрирует знание и владение содержанием раздела (темы) дисциплины</w:t>
            </w:r>
          </w:p>
        </w:tc>
      </w:tr>
      <w:tr w:rsidR="007030C1" w:rsidRPr="00380D39" w14:paraId="0DB169C3" w14:textId="77777777" w:rsidTr="00CB0697">
        <w:trPr>
          <w:trHeight w:val="549"/>
        </w:trPr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E0E45" w14:textId="77777777" w:rsidR="007030C1" w:rsidRPr="00380D39" w:rsidRDefault="007030C1" w:rsidP="00CB0697">
            <w:pPr>
              <w:spacing w:line="240" w:lineRule="auto"/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67B35" w14:textId="77777777" w:rsidR="007030C1" w:rsidRPr="00380D39" w:rsidRDefault="007030C1" w:rsidP="00CB0697">
            <w:pPr>
              <w:spacing w:line="240" w:lineRule="auto"/>
              <w:ind w:left="148" w:right="138" w:firstLine="0"/>
              <w:jc w:val="both"/>
              <w:rPr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 xml:space="preserve">Выставляется обучающемуся, если он обнаруживает пробелы в знаниях материала </w:t>
            </w:r>
            <w:proofErr w:type="gramStart"/>
            <w:r w:rsidRPr="00380D39">
              <w:rPr>
                <w:rFonts w:eastAsia="Calibri"/>
                <w:color w:val="000000"/>
                <w:sz w:val="24"/>
                <w:szCs w:val="24"/>
              </w:rPr>
              <w:t>раздела  или</w:t>
            </w:r>
            <w:proofErr w:type="gramEnd"/>
            <w:r w:rsidRPr="00380D39">
              <w:rPr>
                <w:rFonts w:eastAsia="Calibri"/>
                <w:color w:val="000000"/>
                <w:sz w:val="24"/>
                <w:szCs w:val="24"/>
              </w:rPr>
              <w:t xml:space="preserve"> темы дисциплины.</w:t>
            </w:r>
          </w:p>
        </w:tc>
      </w:tr>
      <w:tr w:rsidR="007030C1" w:rsidRPr="00380D39" w14:paraId="7427D2EA" w14:textId="77777777" w:rsidTr="00CB0697">
        <w:trPr>
          <w:trHeight w:val="1231"/>
        </w:trPr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31895" w14:textId="77777777" w:rsidR="007030C1" w:rsidRPr="00380D39" w:rsidRDefault="007030C1" w:rsidP="00CB0697">
            <w:pPr>
              <w:spacing w:line="240" w:lineRule="auto"/>
              <w:ind w:firstLine="575"/>
              <w:rPr>
                <w:i/>
                <w:color w:val="000000"/>
                <w:sz w:val="24"/>
                <w:szCs w:val="24"/>
              </w:rPr>
            </w:pPr>
          </w:p>
          <w:p w14:paraId="4542F58E" w14:textId="77777777" w:rsidR="007030C1" w:rsidRPr="00380D39" w:rsidRDefault="007030C1" w:rsidP="00CB0697">
            <w:pPr>
              <w:spacing w:line="240" w:lineRule="auto"/>
              <w:ind w:firstLine="575"/>
              <w:rPr>
                <w:rFonts w:eastAsia="Calibri"/>
                <w:i/>
                <w:color w:val="000000"/>
                <w:sz w:val="24"/>
                <w:szCs w:val="24"/>
              </w:rPr>
            </w:pPr>
          </w:p>
          <w:p w14:paraId="34D311DE" w14:textId="77777777" w:rsidR="007030C1" w:rsidRPr="00380D39" w:rsidRDefault="007030C1" w:rsidP="00CB0697">
            <w:pPr>
              <w:spacing w:line="240" w:lineRule="auto"/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неудовлетворительно</w:t>
            </w:r>
          </w:p>
          <w:p w14:paraId="20613DDA" w14:textId="77777777" w:rsidR="007030C1" w:rsidRPr="00380D39" w:rsidRDefault="007030C1" w:rsidP="00CB0697">
            <w:pPr>
              <w:spacing w:line="240" w:lineRule="auto"/>
              <w:ind w:firstLine="575"/>
              <w:rPr>
                <w:color w:val="000000"/>
                <w:sz w:val="24"/>
                <w:szCs w:val="24"/>
              </w:rPr>
            </w:pPr>
          </w:p>
        </w:tc>
        <w:tc>
          <w:tcPr>
            <w:tcW w:w="7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EA39E" w14:textId="77777777" w:rsidR="007030C1" w:rsidRPr="00380D39" w:rsidRDefault="007030C1" w:rsidP="00CB0697">
            <w:pPr>
              <w:spacing w:line="240" w:lineRule="auto"/>
              <w:ind w:left="148" w:right="138" w:firstLine="0"/>
              <w:jc w:val="both"/>
              <w:rPr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 xml:space="preserve">Выставляется обучающемуся, если он обнаруживает существенные пробелы в знаниях основных положений </w:t>
            </w:r>
            <w:proofErr w:type="gramStart"/>
            <w:r w:rsidRPr="00380D39">
              <w:rPr>
                <w:rFonts w:eastAsia="Calibri"/>
                <w:color w:val="000000"/>
                <w:sz w:val="24"/>
                <w:szCs w:val="24"/>
              </w:rPr>
              <w:t>раздела  или</w:t>
            </w:r>
            <w:proofErr w:type="gramEnd"/>
            <w:r w:rsidRPr="00380D39">
              <w:rPr>
                <w:rFonts w:eastAsia="Calibri"/>
                <w:color w:val="000000"/>
                <w:sz w:val="24"/>
                <w:szCs w:val="24"/>
              </w:rPr>
              <w:t xml:space="preserve"> темы дисциплины,</w:t>
            </w:r>
            <w:r w:rsidRPr="00380D39">
              <w:rPr>
                <w:color w:val="000000"/>
                <w:sz w:val="24"/>
                <w:szCs w:val="24"/>
              </w:rPr>
              <w:t xml:space="preserve"> имеет слабые теоретические знания, не использует профессиональную терминологию.</w:t>
            </w:r>
          </w:p>
        </w:tc>
      </w:tr>
    </w:tbl>
    <w:p w14:paraId="64E91DBD" w14:textId="7FA88D35" w:rsidR="007030C1" w:rsidRPr="004547C2" w:rsidRDefault="004547C2" w:rsidP="007030C1">
      <w:pPr>
        <w:widowControl/>
        <w:autoSpaceDE/>
        <w:autoSpaceDN/>
        <w:adjustRightInd/>
        <w:spacing w:after="160" w:line="259" w:lineRule="auto"/>
        <w:ind w:firstLine="0"/>
        <w:jc w:val="center"/>
        <w:rPr>
          <w:b/>
          <w:bCs/>
          <w:iCs/>
          <w:kern w:val="2"/>
          <w:sz w:val="28"/>
          <w:lang w:eastAsia="en-US"/>
        </w:rPr>
      </w:pPr>
      <w:r w:rsidRPr="004547C2">
        <w:rPr>
          <w:b/>
          <w:bCs/>
          <w:iCs/>
          <w:kern w:val="2"/>
          <w:sz w:val="28"/>
          <w:lang w:eastAsia="en-US"/>
        </w:rPr>
        <w:lastRenderedPageBreak/>
        <w:t>З</w:t>
      </w:r>
      <w:r w:rsidR="007030C1" w:rsidRPr="004547C2">
        <w:rPr>
          <w:b/>
          <w:bCs/>
          <w:iCs/>
          <w:kern w:val="2"/>
          <w:sz w:val="28"/>
          <w:lang w:eastAsia="en-US"/>
        </w:rPr>
        <w:t xml:space="preserve">адачи </w:t>
      </w:r>
    </w:p>
    <w:p w14:paraId="5E26D27F" w14:textId="77777777" w:rsidR="007030C1" w:rsidRPr="004547C2" w:rsidRDefault="007030C1" w:rsidP="007030C1">
      <w:pPr>
        <w:widowControl/>
        <w:autoSpaceDE/>
        <w:autoSpaceDN/>
        <w:adjustRightInd/>
        <w:spacing w:after="160" w:line="259" w:lineRule="auto"/>
        <w:ind w:firstLine="0"/>
        <w:jc w:val="center"/>
        <w:rPr>
          <w:b/>
          <w:bCs/>
          <w:iCs/>
          <w:kern w:val="2"/>
          <w:sz w:val="28"/>
          <w:lang w:eastAsia="en-US"/>
        </w:rPr>
      </w:pPr>
      <w:r w:rsidRPr="004547C2">
        <w:rPr>
          <w:b/>
          <w:bCs/>
          <w:iCs/>
          <w:kern w:val="2"/>
          <w:sz w:val="28"/>
          <w:lang w:eastAsia="en-US"/>
        </w:rPr>
        <w:t>по дисциплине «Правоведение»</w:t>
      </w:r>
    </w:p>
    <w:p w14:paraId="12662F20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 xml:space="preserve">Задача 1. С выпускником высшего учебного заведения Некрасовым, получившим диплом педагога, был заключен трудовой договор о его работе в организации в качестве учителя физкультуры с испытательным сроком в один месяц с 20 марта. 17 апреля Некрасова ознакомили с приказом о расторжении с ним трудового договора как не выдержавшим испытания при приеме на работу. </w:t>
      </w:r>
    </w:p>
    <w:p w14:paraId="752AA20F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Законны ли действия руководителя данной организации?</w:t>
      </w:r>
    </w:p>
    <w:p w14:paraId="147BA409" w14:textId="77777777" w:rsidR="004547C2" w:rsidRDefault="004547C2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</w:p>
    <w:p w14:paraId="7F980591" w14:textId="193EACE6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Задача 2. Заместитель директора по учебной работе в устной форме предложил нескольким учителям остаться на 3 часа после работы для подготовки плановой документации. Это поручение учителя выполнили и обратились к директору школы с требованием оплатить им сверхсрочную работу. Однако директор, ссылаясь на отсутствие письменного приказа, отказал им в оплате, обращая внимание на то обстоятельство, что учителя не возражали поработать дополнительно.</w:t>
      </w:r>
    </w:p>
    <w:p w14:paraId="061A9014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Как Вы считаете, следует ли указанную работу считать сверхурочной? Были ли допущены нарушения трудового законодательства о сверхурочных работах? В каком порядке и должна ли быть компенсирована указанная работа?</w:t>
      </w:r>
    </w:p>
    <w:p w14:paraId="4416013E" w14:textId="77777777" w:rsidR="007030C1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</w:p>
    <w:p w14:paraId="1B3A8749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 xml:space="preserve">Задача 3. При получении заработной платы группа сотрудников обнаружила, что им не оплачена сверхурочная работа. Согласившись с допущенной ошибкой, администрация предприятия предоставила сотрудникам отгулы пропорционально проработанному сверхурочно времени. </w:t>
      </w:r>
    </w:p>
    <w:p w14:paraId="2F64B43E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Права ли администрация предприятия?</w:t>
      </w:r>
    </w:p>
    <w:p w14:paraId="45637541" w14:textId="77777777" w:rsidR="007030C1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</w:p>
    <w:p w14:paraId="13962A70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 xml:space="preserve">Задача 4. Работнице, находившейся в очередном отпуске, выдан листок временной нетрудоспособности по уходу за больным ребенком сроком на 7 дней. </w:t>
      </w:r>
    </w:p>
    <w:p w14:paraId="02E6CCC7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Подлежит ли продлению отпуск?</w:t>
      </w:r>
    </w:p>
    <w:p w14:paraId="6B4AA9B5" w14:textId="77777777" w:rsidR="007030C1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</w:p>
    <w:p w14:paraId="2A5D8689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t>Задача5. Сотрудник, будучи в нетрезвом состоянии, сломал компьютер во время работы, от которой он не был отстранен директором в связи с необходимостью выполнения срочного задания. Средняя месячная зарплата сотрудника -29000 руб., расходы по ремонту компьютера -15600 руб.</w:t>
      </w:r>
    </w:p>
    <w:p w14:paraId="60FEF109" w14:textId="77777777" w:rsidR="007030C1" w:rsidRPr="00380D39" w:rsidRDefault="007030C1" w:rsidP="007030C1">
      <w:pPr>
        <w:widowControl/>
        <w:autoSpaceDE/>
        <w:autoSpaceDN/>
        <w:adjustRightInd/>
        <w:spacing w:line="276" w:lineRule="auto"/>
        <w:ind w:firstLine="709"/>
        <w:jc w:val="both"/>
        <w:rPr>
          <w:iCs/>
          <w:kern w:val="2"/>
          <w:sz w:val="28"/>
          <w:lang w:eastAsia="en-US"/>
        </w:rPr>
      </w:pPr>
      <w:r w:rsidRPr="00380D39">
        <w:rPr>
          <w:iCs/>
          <w:kern w:val="2"/>
          <w:sz w:val="28"/>
          <w:lang w:eastAsia="en-US"/>
        </w:rPr>
        <w:lastRenderedPageBreak/>
        <w:t>Какую материальную ответственность понесет Сотрудник? Каков порядок взыскания данного ущерба? Может ли быть привлечен к материальной ответственности директор, который в нарушение ст.76 ТК РФ не отстранил сотрудника от работы?</w:t>
      </w:r>
    </w:p>
    <w:p w14:paraId="2F71DA1C" w14:textId="77777777" w:rsidR="007030C1" w:rsidRPr="00380D39" w:rsidRDefault="007030C1" w:rsidP="007030C1">
      <w:pPr>
        <w:ind w:firstLine="0"/>
        <w:jc w:val="center"/>
        <w:rPr>
          <w:color w:val="000000"/>
          <w:sz w:val="24"/>
          <w:szCs w:val="24"/>
        </w:rPr>
      </w:pPr>
      <w:r w:rsidRPr="00380D39">
        <w:rPr>
          <w:color w:val="000000"/>
          <w:sz w:val="24"/>
          <w:szCs w:val="24"/>
        </w:rPr>
        <w:t xml:space="preserve">Критерии оценки </w:t>
      </w:r>
    </w:p>
    <w:tbl>
      <w:tblPr>
        <w:tblW w:w="936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517"/>
      </w:tblGrid>
      <w:tr w:rsidR="007030C1" w:rsidRPr="00380D39" w14:paraId="41009282" w14:textId="77777777" w:rsidTr="00CB0697">
        <w:trPr>
          <w:trHeight w:val="27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36F8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7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96EA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Критерии</w:t>
            </w:r>
          </w:p>
        </w:tc>
      </w:tr>
      <w:tr w:rsidR="007030C1" w:rsidRPr="00380D39" w14:paraId="1BF86A78" w14:textId="77777777" w:rsidTr="00CB0697">
        <w:trPr>
          <w:trHeight w:val="551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156AC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7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6EF56" w14:textId="77777777" w:rsidR="007030C1" w:rsidRPr="00380D39" w:rsidRDefault="007030C1" w:rsidP="00CB0697">
            <w:pPr>
              <w:spacing w:line="240" w:lineRule="auto"/>
              <w:ind w:left="140" w:right="146" w:firstLine="5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ответ показывает глубокое и систематическое знание всего программного материала и структуры конкретного вопроса, а также основного содержания и новаций лекционного курса по сравнению с литературой. Обучающийся демонстрирует отчетливое и свободное владение концептуально-понятийным аппаратом, научным языком и терминологией соответствующей научной области. Знание основной литературы и знакомство с дополнительно рекомендованной литературой. Логически корректное и убедительное изложение ответа.</w:t>
            </w:r>
          </w:p>
        </w:tc>
      </w:tr>
      <w:tr w:rsidR="007030C1" w:rsidRPr="00380D39" w14:paraId="58422E38" w14:textId="77777777" w:rsidTr="00CB0697">
        <w:trPr>
          <w:trHeight w:val="1377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4839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7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893F" w14:textId="77777777" w:rsidR="007030C1" w:rsidRPr="00380D39" w:rsidRDefault="007030C1" w:rsidP="00CB0697">
            <w:pPr>
              <w:spacing w:line="240" w:lineRule="auto"/>
              <w:ind w:left="140" w:right="146" w:firstLine="5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его ответ демонстрирует знание узловых проблем программы и основного содержания лекционного курса; умение пользоваться концептуально понятийным аппаратом в процессе анализа основных проблем в рамках данной темы; знание важнейших работ из списка рекомендованной литературы. В целом логически корректное, но не всегда точное и аргументированное изложение ответа.</w:t>
            </w:r>
          </w:p>
        </w:tc>
      </w:tr>
      <w:tr w:rsidR="007030C1" w:rsidRPr="00380D39" w14:paraId="74EF30B0" w14:textId="77777777" w:rsidTr="00CB0697">
        <w:trPr>
          <w:trHeight w:val="1650"/>
        </w:trPr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40FC1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751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5128" w14:textId="77777777" w:rsidR="007030C1" w:rsidRPr="00380D39" w:rsidRDefault="007030C1" w:rsidP="00CB0697">
            <w:pPr>
              <w:spacing w:line="240" w:lineRule="auto"/>
              <w:ind w:left="140" w:right="146" w:firstLine="5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его ответ демонстрирует фрагментарные, поверхностные знания важнейших разделов программы и содержания лекционного курса; затруднения с использованием научно-понятийного аппарата и терминологии дисциплины; неполное знакомство с рекомендованной литературой; частичные затруднения с выполнением предусмотренных программой заданий; стремление логически определенно и последовательно изложить ответ.</w:t>
            </w:r>
          </w:p>
        </w:tc>
      </w:tr>
      <w:tr w:rsidR="007030C1" w:rsidRPr="00380D39" w14:paraId="2018163C" w14:textId="77777777" w:rsidTr="00CB0697">
        <w:trPr>
          <w:trHeight w:val="65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C2E1" w14:textId="77777777" w:rsidR="007030C1" w:rsidRPr="00380D39" w:rsidRDefault="007030C1" w:rsidP="00CB0697">
            <w:pPr>
              <w:spacing w:line="240" w:lineRule="auto"/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неудовлетворительно</w:t>
            </w:r>
          </w:p>
        </w:tc>
        <w:tc>
          <w:tcPr>
            <w:tcW w:w="7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FFDCB" w14:textId="77777777" w:rsidR="007030C1" w:rsidRPr="00380D39" w:rsidRDefault="007030C1" w:rsidP="00CB0697">
            <w:pPr>
              <w:spacing w:line="240" w:lineRule="auto"/>
              <w:ind w:left="140" w:right="146" w:firstLine="5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 w:rsidRPr="00380D39">
              <w:rPr>
                <w:rFonts w:eastAsia="Calibri"/>
                <w:color w:val="000000"/>
                <w:sz w:val="24"/>
                <w:szCs w:val="24"/>
              </w:rPr>
              <w:t>Выставляется обучающемуся, если его ответ демонстрирует незнание, либо отрывочное представление о данной проблеме в рамках учебно-программного материала; неумение использовать понятийный аппарат; отсутствие логической связи в ответе.</w:t>
            </w:r>
          </w:p>
        </w:tc>
      </w:tr>
    </w:tbl>
    <w:p w14:paraId="5719CC32" w14:textId="77777777" w:rsidR="007030C1" w:rsidRDefault="007030C1" w:rsidP="007030C1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13BB702F" w14:textId="77777777" w:rsidR="007030C1" w:rsidRPr="004547C2" w:rsidRDefault="007030C1" w:rsidP="007030C1">
      <w:pPr>
        <w:spacing w:line="360" w:lineRule="auto"/>
        <w:ind w:firstLine="0"/>
        <w:jc w:val="center"/>
        <w:rPr>
          <w:b/>
          <w:bCs/>
          <w:color w:val="000000"/>
          <w:sz w:val="28"/>
          <w:szCs w:val="28"/>
        </w:rPr>
      </w:pPr>
      <w:r w:rsidRPr="004547C2">
        <w:rPr>
          <w:b/>
          <w:bCs/>
          <w:color w:val="000000"/>
          <w:sz w:val="28"/>
          <w:szCs w:val="28"/>
        </w:rPr>
        <w:t xml:space="preserve">Тесты </w:t>
      </w:r>
    </w:p>
    <w:p w14:paraId="18CB82A2" w14:textId="77777777" w:rsidR="007030C1" w:rsidRPr="004547C2" w:rsidRDefault="007030C1" w:rsidP="007030C1">
      <w:pPr>
        <w:spacing w:line="360" w:lineRule="auto"/>
        <w:ind w:firstLine="0"/>
        <w:jc w:val="center"/>
        <w:rPr>
          <w:b/>
          <w:bCs/>
          <w:color w:val="000000"/>
          <w:sz w:val="28"/>
          <w:szCs w:val="28"/>
        </w:rPr>
      </w:pPr>
      <w:r w:rsidRPr="004547C2">
        <w:rPr>
          <w:b/>
          <w:bCs/>
          <w:color w:val="000000"/>
          <w:sz w:val="28"/>
          <w:szCs w:val="28"/>
        </w:rPr>
        <w:t>по дисциплине «Правоведение»</w:t>
      </w:r>
    </w:p>
    <w:p w14:paraId="525F463C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1. Какая из перечисленных функций относится к внешним функциям государства?</w:t>
      </w:r>
    </w:p>
    <w:p w14:paraId="2C164D4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Поддержание правопорядка</w:t>
      </w:r>
    </w:p>
    <w:p w14:paraId="6E9F82B1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Обеспечение обороны страны</w:t>
      </w:r>
    </w:p>
    <w:p w14:paraId="7865C1B3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Регулирование экономики</w:t>
      </w:r>
    </w:p>
    <w:p w14:paraId="72C4E48A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06806D5C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2. Что включает в себя понятие «форма государства»?</w:t>
      </w:r>
    </w:p>
    <w:p w14:paraId="07F0133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 xml:space="preserve">а) Форму правления, форму территориального устройства, политический </w:t>
      </w:r>
      <w:r w:rsidRPr="00380D39">
        <w:rPr>
          <w:color w:val="000000"/>
          <w:sz w:val="28"/>
          <w:szCs w:val="28"/>
        </w:rPr>
        <w:lastRenderedPageBreak/>
        <w:t>режим</w:t>
      </w:r>
    </w:p>
    <w:p w14:paraId="201D6EE2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Систему органов власти и судебную систему</w:t>
      </w:r>
    </w:p>
    <w:p w14:paraId="2433A866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Конституцию и законы государства</w:t>
      </w:r>
    </w:p>
    <w:p w14:paraId="6CD011CA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05477031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3. Какой элемент НЕ входит в структуру политической системы общества?</w:t>
      </w:r>
    </w:p>
    <w:p w14:paraId="20A7BA61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Политические партии</w:t>
      </w:r>
    </w:p>
    <w:p w14:paraId="5DA5E60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Судебная система</w:t>
      </w:r>
    </w:p>
    <w:p w14:paraId="40760BEF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Средства массовой информации</w:t>
      </w:r>
    </w:p>
    <w:p w14:paraId="0BB4998F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2A73AC3D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4. Что является основным источником российского права?</w:t>
      </w:r>
    </w:p>
    <w:p w14:paraId="32A356DC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Судебная практика</w:t>
      </w:r>
    </w:p>
    <w:p w14:paraId="3F480053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Нормативно-правовой акт</w:t>
      </w:r>
    </w:p>
    <w:p w14:paraId="48415827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Обычай</w:t>
      </w:r>
    </w:p>
    <w:p w14:paraId="0DDFAE82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593658A3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5. Какой из перечисленных актов обладает наибольшей юридической силой после Конституции РФ?</w:t>
      </w:r>
    </w:p>
    <w:p w14:paraId="14F353E3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Указ Президента</w:t>
      </w:r>
    </w:p>
    <w:p w14:paraId="55E5E9CE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Федеральный закон</w:t>
      </w:r>
    </w:p>
    <w:p w14:paraId="7047627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Постановление Правительства</w:t>
      </w:r>
    </w:p>
    <w:p w14:paraId="7D997F3D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04B34BDD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6. Какая отрасль права регулирует имущественные и личные неимущественные отношения?</w:t>
      </w:r>
    </w:p>
    <w:p w14:paraId="6D7204C5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Уголовное право</w:t>
      </w:r>
    </w:p>
    <w:p w14:paraId="4A2DEF3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Административное право</w:t>
      </w:r>
    </w:p>
    <w:p w14:paraId="5F3E7E9F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Гражданское право</w:t>
      </w:r>
    </w:p>
    <w:p w14:paraId="7B8C86B4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5918ABA3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7. Что входит в систему законодательства Российской Федерации?</w:t>
      </w:r>
    </w:p>
    <w:p w14:paraId="227D7CFC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Совокупность нормативных актов по отраслям права</w:t>
      </w:r>
    </w:p>
    <w:p w14:paraId="4330912F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Судебные решения по конкретным делам</w:t>
      </w:r>
    </w:p>
    <w:p w14:paraId="393E9669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Научные труды юристов</w:t>
      </w:r>
    </w:p>
    <w:p w14:paraId="311D07EC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41C5B10A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8. Какое из перечисленных условий НЕ является обязательным признакам правонарушения?</w:t>
      </w:r>
    </w:p>
    <w:p w14:paraId="5825B156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Противоправность</w:t>
      </w:r>
    </w:p>
    <w:p w14:paraId="39110EE1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Социальная полезность</w:t>
      </w:r>
    </w:p>
    <w:p w14:paraId="5E749106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Виновность</w:t>
      </w:r>
    </w:p>
    <w:p w14:paraId="38EC715E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61C5E2FC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9. Какое из определений лучше всего характеризует «правовое государство»?</w:t>
      </w:r>
    </w:p>
    <w:p w14:paraId="7FA1D47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Государство, где власть ограничена законом и защищаются права человека</w:t>
      </w:r>
    </w:p>
    <w:p w14:paraId="7E60707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lastRenderedPageBreak/>
        <w:t>б) Государство с сильной исполнительной властью</w:t>
      </w:r>
    </w:p>
    <w:p w14:paraId="54C71E55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Государство, где законы принимаются только президентом</w:t>
      </w:r>
    </w:p>
    <w:p w14:paraId="75E37705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3259FA5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10. Что закрепляет Конституция Российской Федерации в первую очередь?</w:t>
      </w:r>
    </w:p>
    <w:p w14:paraId="40E5E1CD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Права и свободы человека и гражданина</w:t>
      </w:r>
    </w:p>
    <w:p w14:paraId="4E145B86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Структуру местного самоуправления</w:t>
      </w:r>
    </w:p>
    <w:p w14:paraId="7E080CA7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Правила ведения бизнеса</w:t>
      </w:r>
    </w:p>
    <w:p w14:paraId="15DA4EDE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73105936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11. Какой признак характеризует федеративное устройство России?</w:t>
      </w:r>
    </w:p>
    <w:p w14:paraId="553B602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Наличие единого для всех субъектов законодательства</w:t>
      </w:r>
    </w:p>
    <w:p w14:paraId="61E4BBF7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Разделение государственной власти между центром и субъектами</w:t>
      </w:r>
    </w:p>
    <w:p w14:paraId="1F0BDFFA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Отсутствие у субъектов права на собственную конституцию</w:t>
      </w:r>
    </w:p>
    <w:p w14:paraId="259C4D38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784B172F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12. Какой орган относится к системе законодательной власти в РФ?</w:t>
      </w:r>
    </w:p>
    <w:p w14:paraId="73C56EF7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Правительство Российской Федерации</w:t>
      </w:r>
    </w:p>
    <w:p w14:paraId="783EF489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Конституционный Суд</w:t>
      </w:r>
    </w:p>
    <w:p w14:paraId="223820E2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Федеральное Собрание</w:t>
      </w:r>
    </w:p>
    <w:p w14:paraId="5E525458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177A906F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13. Что является предметом административного права?</w:t>
      </w:r>
    </w:p>
    <w:p w14:paraId="5403AB5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Имущественные споры между гражданами</w:t>
      </w:r>
    </w:p>
    <w:p w14:paraId="2BD13193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Отношения в сфере государственного управления</w:t>
      </w:r>
    </w:p>
    <w:p w14:paraId="1367AFBE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Уголовное преследование</w:t>
      </w:r>
    </w:p>
    <w:p w14:paraId="0BCDCF9D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71A2675D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14. Какое из действий является примером административного правонарушения?</w:t>
      </w:r>
    </w:p>
    <w:p w14:paraId="7E6456DD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Кража телефона</w:t>
      </w:r>
    </w:p>
    <w:p w14:paraId="6A6554B1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Нарушение правил дорожного движения</w:t>
      </w:r>
    </w:p>
    <w:p w14:paraId="4C6F069B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Убийство</w:t>
      </w:r>
    </w:p>
    <w:p w14:paraId="3F8E6766" w14:textId="77777777" w:rsidR="004547C2" w:rsidRDefault="004547C2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5A5D4F42" w14:textId="4B596542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15. Какое обстоятельство исключает преступность деяния согласно Уголовному кодексу РФ?</w:t>
      </w:r>
    </w:p>
    <w:p w14:paraId="48B686D8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а) Совершение деяния в состоянии аффекта</w:t>
      </w:r>
    </w:p>
    <w:p w14:paraId="1D5FED94" w14:textId="77777777" w:rsidR="007030C1" w:rsidRPr="00380D39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б) Самооборона</w:t>
      </w:r>
    </w:p>
    <w:p w14:paraId="042A09D5" w14:textId="77777777" w:rsidR="007030C1" w:rsidRDefault="007030C1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 w:rsidRPr="00380D39">
        <w:rPr>
          <w:color w:val="000000"/>
          <w:sz w:val="28"/>
          <w:szCs w:val="28"/>
        </w:rPr>
        <w:t>в) Наличие судимости</w:t>
      </w:r>
    </w:p>
    <w:p w14:paraId="021DC745" w14:textId="77777777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7BD58C57" w14:textId="48574E19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16. Какая отрасль права регулирует правовой институт обязательств?</w:t>
      </w:r>
    </w:p>
    <w:p w14:paraId="5CE36322" w14:textId="1818D212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Административное</w:t>
      </w:r>
    </w:p>
    <w:p w14:paraId="4D5D0EE8" w14:textId="29D9A6E1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Трудовое</w:t>
      </w:r>
    </w:p>
    <w:p w14:paraId="47A95D99" w14:textId="7C50A6BA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Гражданское</w:t>
      </w:r>
    </w:p>
    <w:p w14:paraId="0B25E96F" w14:textId="3C899B69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17. Какой вид ответственности применяется в трудовом праве?</w:t>
      </w:r>
    </w:p>
    <w:p w14:paraId="75C51962" w14:textId="3A873701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Административная</w:t>
      </w:r>
    </w:p>
    <w:p w14:paraId="7E66AEF9" w14:textId="77777777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Трудовая</w:t>
      </w:r>
    </w:p>
    <w:p w14:paraId="03C2E3BB" w14:textId="77777777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Дисциплинарная</w:t>
      </w:r>
    </w:p>
    <w:p w14:paraId="35A00D56" w14:textId="77777777" w:rsidR="00865E89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29D37490" w14:textId="77777777" w:rsidR="00FD662B" w:rsidRDefault="00865E89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18. </w:t>
      </w:r>
      <w:r w:rsidR="00FD662B">
        <w:rPr>
          <w:color w:val="000000"/>
          <w:sz w:val="28"/>
          <w:szCs w:val="28"/>
        </w:rPr>
        <w:t>Какое из преступлений является коррупционным?</w:t>
      </w:r>
    </w:p>
    <w:p w14:paraId="33107C81" w14:textId="195425ED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Хулиганство</w:t>
      </w:r>
    </w:p>
    <w:p w14:paraId="2AD56B1F" w14:textId="51DC157C" w:rsidR="00865E89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</w:t>
      </w:r>
      <w:r w:rsidR="00865E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Коммерческий подкуп</w:t>
      </w:r>
    </w:p>
    <w:p w14:paraId="395FA93C" w14:textId="0912F260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Мошенничество</w:t>
      </w:r>
    </w:p>
    <w:p w14:paraId="2485A572" w14:textId="77777777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56C02B59" w14:textId="63FB96FC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19. Что лежит в основе формирования экстремизма?</w:t>
      </w:r>
    </w:p>
    <w:p w14:paraId="2B71CFD7" w14:textId="6DA42947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Крайние убеждения и идеология</w:t>
      </w:r>
    </w:p>
    <w:p w14:paraId="545B0E00" w14:textId="3E60183F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Корысть</w:t>
      </w:r>
    </w:p>
    <w:p w14:paraId="150C43E0" w14:textId="4270E7FD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Личная заинтересованность</w:t>
      </w:r>
    </w:p>
    <w:p w14:paraId="64BF81C8" w14:textId="77777777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</w:p>
    <w:p w14:paraId="124AE311" w14:textId="432D0FDC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20. Что является целью террористической деятельности?</w:t>
      </w:r>
    </w:p>
    <w:p w14:paraId="7B76BC70" w14:textId="54EC8B8C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а) </w:t>
      </w:r>
      <w:r w:rsidR="006B39C9">
        <w:rPr>
          <w:color w:val="000000"/>
          <w:sz w:val="28"/>
          <w:szCs w:val="28"/>
        </w:rPr>
        <w:t>Захват власти</w:t>
      </w:r>
    </w:p>
    <w:p w14:paraId="6302209D" w14:textId="03EC6AC9" w:rsidR="00FD662B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Устрашение населения</w:t>
      </w:r>
    </w:p>
    <w:p w14:paraId="08DE07C5" w14:textId="115CFE1D" w:rsidR="00FD662B" w:rsidRPr="00380D39" w:rsidRDefault="00FD662B" w:rsidP="004547C2">
      <w:pPr>
        <w:spacing w:line="276" w:lineRule="auto"/>
        <w:ind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в) </w:t>
      </w:r>
      <w:r w:rsidR="006B39C9">
        <w:rPr>
          <w:color w:val="000000"/>
          <w:sz w:val="28"/>
          <w:szCs w:val="28"/>
        </w:rPr>
        <w:t>Получение прибыли</w:t>
      </w:r>
    </w:p>
    <w:p w14:paraId="5BC7D34B" w14:textId="77777777" w:rsidR="007030C1" w:rsidRPr="00380D39" w:rsidRDefault="007030C1" w:rsidP="007030C1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1C01D6D0" w14:textId="77777777" w:rsidR="007030C1" w:rsidRPr="00380D39" w:rsidRDefault="007030C1" w:rsidP="007030C1">
      <w:pPr>
        <w:jc w:val="center"/>
        <w:rPr>
          <w:sz w:val="28"/>
          <w:szCs w:val="28"/>
          <w:lang w:eastAsia="en-US"/>
        </w:rPr>
      </w:pPr>
      <w:r w:rsidRPr="00380D39">
        <w:rPr>
          <w:sz w:val="28"/>
          <w:szCs w:val="28"/>
          <w:lang w:eastAsia="en-US"/>
        </w:rPr>
        <w:t xml:space="preserve">Критерии оценки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4"/>
        <w:gridCol w:w="4621"/>
      </w:tblGrid>
      <w:tr w:rsidR="007030C1" w:rsidRPr="00380D39" w14:paraId="333884F2" w14:textId="77777777" w:rsidTr="00CB0697">
        <w:trPr>
          <w:trHeight w:val="375"/>
        </w:trPr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B8FD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8A12" w14:textId="77777777" w:rsidR="007030C1" w:rsidRPr="00380D39" w:rsidRDefault="007030C1" w:rsidP="00CB0697">
            <w:pPr>
              <w:ind w:firstLine="8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Критерий</w:t>
            </w:r>
          </w:p>
        </w:tc>
      </w:tr>
      <w:tr w:rsidR="007030C1" w:rsidRPr="00380D39" w14:paraId="449E2B5D" w14:textId="77777777" w:rsidTr="00CB0697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0F86E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Отлично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5680" w14:textId="77777777" w:rsidR="007030C1" w:rsidRPr="00380D39" w:rsidRDefault="007030C1" w:rsidP="00CB0697">
            <w:pPr>
              <w:ind w:firstLine="8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90% - 100%</w:t>
            </w:r>
          </w:p>
        </w:tc>
      </w:tr>
      <w:tr w:rsidR="007030C1" w:rsidRPr="00380D39" w14:paraId="3E9CCA4E" w14:textId="77777777" w:rsidTr="00CB0697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77D7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 xml:space="preserve">Хорошо 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198C" w14:textId="77777777" w:rsidR="007030C1" w:rsidRPr="00380D39" w:rsidRDefault="007030C1" w:rsidP="00CB0697">
            <w:pPr>
              <w:ind w:firstLine="8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75% - 90%</w:t>
            </w:r>
          </w:p>
        </w:tc>
      </w:tr>
      <w:tr w:rsidR="007030C1" w:rsidRPr="00380D39" w14:paraId="00E45B93" w14:textId="77777777" w:rsidTr="00CB0697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9F6E4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Удовлетворительно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5987" w14:textId="77777777" w:rsidR="007030C1" w:rsidRPr="00380D39" w:rsidRDefault="007030C1" w:rsidP="00CB0697">
            <w:pPr>
              <w:ind w:firstLine="8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60% - 75%</w:t>
            </w:r>
          </w:p>
        </w:tc>
      </w:tr>
      <w:tr w:rsidR="007030C1" w:rsidRPr="00380D39" w14:paraId="34B211C0" w14:textId="77777777" w:rsidTr="00CB0697"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CD79" w14:textId="77777777" w:rsidR="007030C1" w:rsidRPr="00380D39" w:rsidRDefault="007030C1" w:rsidP="00CB0697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Неудовлетворительно</w:t>
            </w:r>
          </w:p>
        </w:tc>
        <w:tc>
          <w:tcPr>
            <w:tcW w:w="4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8834" w14:textId="77777777" w:rsidR="007030C1" w:rsidRPr="00380D39" w:rsidRDefault="007030C1" w:rsidP="00CB0697">
            <w:pPr>
              <w:ind w:firstLine="8"/>
              <w:jc w:val="center"/>
              <w:rPr>
                <w:sz w:val="24"/>
                <w:szCs w:val="24"/>
                <w:lang w:eastAsia="en-US"/>
              </w:rPr>
            </w:pPr>
            <w:r w:rsidRPr="00380D39">
              <w:rPr>
                <w:sz w:val="24"/>
                <w:szCs w:val="24"/>
                <w:lang w:eastAsia="en-US"/>
              </w:rPr>
              <w:t>менее 50%</w:t>
            </w:r>
          </w:p>
        </w:tc>
      </w:tr>
    </w:tbl>
    <w:p w14:paraId="2E5FCAF1" w14:textId="77777777" w:rsidR="007030C1" w:rsidRPr="00380D39" w:rsidRDefault="007030C1" w:rsidP="007030C1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6EC7616F" w14:textId="77777777" w:rsidR="00E8616B" w:rsidRDefault="00E8616B"/>
    <w:sectPr w:rsidR="00E86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,Itali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078F"/>
    <w:multiLevelType w:val="hybridMultilevel"/>
    <w:tmpl w:val="94389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A26EF"/>
    <w:multiLevelType w:val="hybridMultilevel"/>
    <w:tmpl w:val="4CA02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A2340"/>
    <w:multiLevelType w:val="hybridMultilevel"/>
    <w:tmpl w:val="EAC2A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25E44"/>
    <w:multiLevelType w:val="hybridMultilevel"/>
    <w:tmpl w:val="5C9648A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426554"/>
    <w:multiLevelType w:val="hybridMultilevel"/>
    <w:tmpl w:val="0504CD3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6FB14E1"/>
    <w:multiLevelType w:val="hybridMultilevel"/>
    <w:tmpl w:val="94389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80"/>
    <w:rsid w:val="00055A4A"/>
    <w:rsid w:val="004547C2"/>
    <w:rsid w:val="006B39C9"/>
    <w:rsid w:val="007030C1"/>
    <w:rsid w:val="00865E89"/>
    <w:rsid w:val="00BC7C4F"/>
    <w:rsid w:val="00DB0C20"/>
    <w:rsid w:val="00E8616B"/>
    <w:rsid w:val="00EE5E29"/>
    <w:rsid w:val="00F06580"/>
    <w:rsid w:val="00FD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463D"/>
  <w15:chartTrackingRefBased/>
  <w15:docId w15:val="{D2A71E5A-19BE-43C8-8B23-F68B8020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0C1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2">
    <w:name w:val="heading 2"/>
    <w:basedOn w:val="a"/>
    <w:next w:val="a"/>
    <w:link w:val="20"/>
    <w:unhideWhenUsed/>
    <w:qFormat/>
    <w:rsid w:val="007030C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030C1"/>
    <w:rPr>
      <w:rFonts w:ascii="Cambria" w:eastAsia="Times New Roman" w:hAnsi="Cambria" w:cs="Times New Roman"/>
      <w:b/>
      <w:bCs/>
      <w:i/>
      <w:iCs/>
      <w:kern w:val="0"/>
      <w:sz w:val="28"/>
      <w:szCs w:val="28"/>
      <w:lang w:eastAsia="ru-RU"/>
      <w14:ligatures w14:val="none"/>
    </w:rPr>
  </w:style>
  <w:style w:type="paragraph" w:styleId="a3">
    <w:name w:val="Body Text"/>
    <w:basedOn w:val="a"/>
    <w:link w:val="a4"/>
    <w:uiPriority w:val="1"/>
    <w:qFormat/>
    <w:rsid w:val="007030C1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7030C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link w:val="a6"/>
    <w:uiPriority w:val="1"/>
    <w:qFormat/>
    <w:rsid w:val="007030C1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7030C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Екатерина Лискина</cp:lastModifiedBy>
  <cp:revision>4</cp:revision>
  <dcterms:created xsi:type="dcterms:W3CDTF">2026-02-05T20:53:00Z</dcterms:created>
  <dcterms:modified xsi:type="dcterms:W3CDTF">2026-05-13T20:40:00Z</dcterms:modified>
</cp:coreProperties>
</file>