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«ТЕОРИЯ ВЕРОЯТНОСТЕЙ И СЛУЧАЙНЫЕ ФУНКЦИИ»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«Теория вероятностей и случайные функции»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«Теория вероятностей и случайные функции»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Вероятностное пространство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Случайные величины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Случайные векторы и предельные теоремы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Случайные функции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Сигма-алгебра событий вероятностной модели. Замкнутость относительно счетных операций и измеримость событий.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Попарная и совместная независимость событий. Импликации и контрпример к обратному переходу.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Формула Байеса для полной группы событий. Вывод из определения условной вероятности и условия ненулевых знаменателей.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Байесовское правило выбора класса при неравной стоимости ошибок. Сравнение условных ожидаемых потерь.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Аксиомы вероятностной меры. Непрерывность вероятности для возрастающей последовательности событий и ее обоснование.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Формула полной вероятности и выбор полной группы событий. Учет базовой частоты при интерпретации наблюдения.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Число успехов в схеме Бернулли. Вывод распределения и роль независимости и постоянства вероятности успеха.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Два класса имеют априорные вероятности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=0.1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=0.9</m:t>
              </m:r>
            </m:oMath>
            <w:r>
              <w:rPr>
                <w:sz w:val="24"/>
                <w:szCs w:val="24"/>
              </w:rPr>
              <w:t xml:space="preserve">. Тест положителен у 90% объектов класса A и у 5% объектов класса B. Верное решение имеет нулевую цену, ложное отнесение к классу A — цену 2, пропуск класса A — цену 10. Примите и обоснуйте решение о классе объекта после положительного теста по минимуму условных ожидаемых потерь.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Пуассоновское и экспоненциальное распределения. Связь счетной и временной моделей событий, параметры и моменты.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Распределение немонотонного преобразования непрерывной случайной величины. Учет всех прообразов и точек изменения монотонности.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Неравенства Маркова и Чебышева. Условия применимости и сравнение вероятностных оценок.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Математическое ожидание функции потерь. Условия существования и различие конечного риска и бесконечных ожидаемых потерь.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Свойства функции распределения. Вероятности интервалов и выделение дискретной, непрерывной и смешанной частей.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Характеристическая функция и единственность распределения. Достаточные условия вычисления моментов по производным в нуле.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Производящая функция неотрицательной целочисленной величины. Восстановление вероятностей и вычисление моментов.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>
              <w:rPr>
                <w:sz w:val="24"/>
                <w:szCs w:val="24"/>
              </w:rPr>
              <w:t xml:space="preserve"> равномерна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-1,1</m:t>
                  </m:r>
                </m:e>
              </m:d>
            </m:oMath>
            <w:r>
              <w:rPr>
                <w:sz w:val="24"/>
                <w:szCs w:val="24"/>
              </w:rPr>
              <w:t xml:space="preserve">, потеря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L</m:t>
              </m:r>
            </m:oMath>
            <w:r>
              <w:rPr>
                <w:sz w:val="24"/>
                <w:szCs w:val="24"/>
              </w:rPr>
              <w:t xml:space="preserve"> равна минимуму величин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oMath>
            <w:r>
              <w:rPr>
                <w:sz w:val="24"/>
                <w:szCs w:val="24"/>
              </w:rPr>
              <w:t xml:space="preserve">. Найдите закон распределения потери, ее математическое ожидание и дисперсию. Обоснуйте полноту найденного распределения.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Независимость и некоррелированность случайных величин. Связь свойств и контрпример к выводу о независимости по нулевой ковариации.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Условное математическое ожидание по совместному распределению. Свойство повторного усреднения.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Сходимость по вероятности и по распределению. Связь видов сходимости и предел применимости обратного утверждения.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Центральная предельная теорема для средних потерь фиксированного правила. Независимость, одинаковая распределенность и конечность положительной дисперсии.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Закон больших чисел для независимых одинаково распределенных величин. Роль существования математического ожидания.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Многомерное нормальное распределение. Независимость групп компонент при нулевых взаимных ковариациях и отличие от общего случая.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Слуцкого. Замена неизвестного масштаба состоятельной оценкой при предельной нормальной аппроксимации.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Ошибки фиксированного правила распознавания независимы и имеют распределение Бернулли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p=0.2</m:t>
              </m:r>
            </m:oMath>
            <w:r>
              <w:rPr>
                <w:sz w:val="24"/>
                <w:szCs w:val="24"/>
              </w:rPr>
              <w:t xml:space="preserve">.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n=400</m:t>
              </m:r>
            </m:oMath>
            <w:r>
              <w:rPr>
                <w:sz w:val="24"/>
                <w:szCs w:val="24"/>
              </w:rPr>
              <w:t xml:space="preserve"> найдите ожидание и дисперсию доли ошибок; оцените вероятность отклонения этой доли от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oMath>
            <w:r>
              <w:rPr>
                <w:sz w:val="24"/>
                <w:szCs w:val="24"/>
              </w:rPr>
              <w:t xml:space="preserve"> более чем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0.05</m:t>
              </m:r>
            </m:oMath>
            <w:r>
              <w:rPr>
                <w:sz w:val="24"/>
                <w:szCs w:val="24"/>
              </w:rPr>
              <w:t xml:space="preserve"> по Чебышеву и нормальной аппроксимации.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Случайная функция и ее конечномерные распределения. Согласованность распределений и ансамбль реализаций.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Функция среднего и ковариационное ядро случайной функции. Получение смешанного второго момента и различие центрированной и нецентрированной характеристик.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Стационарность в широком смысле. Условия на среднее и зависимость ковариации от разности аргументов.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Одномерные распределения случайной функции и поведение траекторий. Ограниченность выводов по значениям в отдельных моментах.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Положительная полуопределенность ковариационного ядра случайной функции. Симметрия и проверка допустимости заданного ядра.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Гауссовское семейство. Определение конечномерных распределений средним и ковариационным ядром.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Оценивание среднего и ковариации по независимому ансамблю реализаций. Дополнительные предпосылки для замены ансамбля одной траекторией.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=A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func>
            </m:oMath>
            <w:r>
              <w:rPr>
                <w:sz w:val="24"/>
                <w:szCs w:val="24"/>
              </w:rPr>
              <w:t xml:space="preserve">, где A и B независимы и каждый принимает значения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oMath>
            <w:r>
              <w:rPr>
                <w:sz w:val="24"/>
                <w:szCs w:val="24"/>
              </w:rPr>
              <w:t xml:space="preserve"> с вероятностями 1/2. Исследуйте стационарность процесса в широком и узком смысле и его гауссовость. Обоснуйте каждый вывод.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Вероятностное пространство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Выбор правила распознавания в конечном пространстве наблюдений при изменении априорных вероятностей и стоимости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вероятностей числа успехов в схеме Бернулли при изменении параметров испытаний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величины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Получение распределения преобразованной случайной величины с учетом немонотонности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Вычисление моментов и характеристической функции заданного распределения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векторы и предельные теоремы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Построение совместного распределения случайного вектора и проверка независимости компонент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Вычисление условного математического ожидания по совместному распределению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Оценка неопределенности среднего результата повторяемого вычислительного эксперимента и проверка нормальной аппроксимации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ансамбля реализаций гауссовской случайной функции и оценка ковариационного ядра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«Теория вероятностей и случайные функции»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(6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Выбор правила распознавания в конечном пространстве наблюдений при изменении априорных вероятностей и стоимости ошибок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выбранного правила из апостериорных вероятностей и матрицы стоимости ошибок.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Граница смены решения при изменении априорных вероятностей для одного наблюдения.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Исследование вероятностей числа успехов в схеме Бернулли при изменении параметров испытаний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Предпосылки схемы Бернулли в исследованной модели. Независимость испытаний и постоянство вероятности успеха.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числа испытаний и вероятности успеха на распределение числа успехов. Проверка нормировки рассчитанных вероятностей.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Получение распределения преобразованной случайной величины с учетом немонотонности функции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всех прообразов значения при немонотонном преобразовании случайной величины.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области значений и нормировки полученного распределения.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Вычисление моментов и характеристической функции заданного распределения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Способ вычисления моментов заданного распределения и проверка условий их существования.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Согласованность вычисленных моментов с производными характеристической функции в нуле.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Построение совместного распределения случайного вектора и проверка независимости компонент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независимости компонент по совместным и маргинальным вероятностям.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Ограниченность вывода о независимости компонент по одной нулевой ковариации.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Вычисление условного математического ожидания по совместному распределению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условных вероятностей и условного ожидания из совместного распределения.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свойства повторного усреднения для вычисленного условного ожидания.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Оценка неопределенности среднего результата повторяемого вычислительного эксперимента и проверка нормальной аппроксимации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Обоснование оценки неопределенности среднего независимостью повторов и конечностью дисперсии.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пригодности нормальной аппроксимации среднего при выбранном числе повторов.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Построение ансамбля реализаций гауссовской случайной функции и оценка ковариационного ядра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Положительная полуопределенность ковариационной матрицы при построении гауссовского ансамбля.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размера ансамбля на точность оценки ковариационного ядра.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