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02E6F" w14:textId="77777777" w:rsidR="00DA64CB" w:rsidRPr="00DE3D16" w:rsidRDefault="00DA64CB" w:rsidP="00162640">
      <w:pPr>
        <w:pStyle w:val="a6"/>
        <w:spacing w:after="0" w:line="240" w:lineRule="auto"/>
        <w:ind w:firstLine="709"/>
        <w:jc w:val="center"/>
        <w:rPr>
          <w:kern w:val="2"/>
          <w:sz w:val="24"/>
          <w:szCs w:val="24"/>
        </w:rPr>
      </w:pPr>
    </w:p>
    <w:p w14:paraId="67223C34" w14:textId="77777777" w:rsidR="00182DC4" w:rsidRPr="00162640" w:rsidRDefault="00182DC4" w:rsidP="00162640">
      <w:pPr>
        <w:widowControl/>
        <w:suppressAutoHyphens/>
        <w:autoSpaceDE/>
        <w:autoSpaceDN/>
        <w:adjustRightInd/>
        <w:spacing w:line="240" w:lineRule="auto"/>
        <w:ind w:firstLine="709"/>
        <w:jc w:val="center"/>
        <w:rPr>
          <w:kern w:val="2"/>
          <w:sz w:val="24"/>
          <w:szCs w:val="24"/>
          <w:lang w:eastAsia="zh-CN"/>
        </w:rPr>
      </w:pPr>
      <w:r w:rsidRPr="00162640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276C759A" w14:textId="77777777" w:rsidR="00182DC4" w:rsidRPr="00162640" w:rsidRDefault="00182DC4" w:rsidP="00162640">
      <w:pPr>
        <w:widowControl/>
        <w:suppressAutoHyphens/>
        <w:autoSpaceDE/>
        <w:autoSpaceDN/>
        <w:adjustRightInd/>
        <w:spacing w:line="240" w:lineRule="auto"/>
        <w:ind w:firstLine="709"/>
        <w:jc w:val="center"/>
        <w:rPr>
          <w:iCs/>
          <w:kern w:val="2"/>
          <w:sz w:val="24"/>
          <w:szCs w:val="24"/>
          <w:lang w:eastAsia="zh-CN"/>
        </w:rPr>
      </w:pPr>
      <w:r w:rsidRPr="00162640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06E85F34" w14:textId="77777777" w:rsidR="00182DC4" w:rsidRPr="00162640" w:rsidRDefault="00182DC4" w:rsidP="00162640">
      <w:pPr>
        <w:widowControl/>
        <w:suppressAutoHyphens/>
        <w:autoSpaceDE/>
        <w:autoSpaceDN/>
        <w:adjustRightInd/>
        <w:spacing w:line="240" w:lineRule="auto"/>
        <w:ind w:firstLine="709"/>
        <w:jc w:val="center"/>
        <w:rPr>
          <w:kern w:val="2"/>
          <w:sz w:val="24"/>
          <w:szCs w:val="24"/>
          <w:lang w:eastAsia="zh-CN"/>
        </w:rPr>
      </w:pPr>
      <w:r w:rsidRPr="00162640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1B990198" w14:textId="77777777" w:rsidR="00182DC4" w:rsidRPr="00162640" w:rsidRDefault="00182DC4" w:rsidP="00162640">
      <w:pPr>
        <w:widowControl/>
        <w:suppressAutoHyphens/>
        <w:autoSpaceDE/>
        <w:autoSpaceDN/>
        <w:adjustRightInd/>
        <w:spacing w:line="240" w:lineRule="auto"/>
        <w:ind w:firstLine="709"/>
        <w:jc w:val="center"/>
        <w:rPr>
          <w:kern w:val="2"/>
          <w:sz w:val="24"/>
          <w:szCs w:val="24"/>
          <w:lang w:eastAsia="zh-CN"/>
        </w:rPr>
      </w:pPr>
      <w:r w:rsidRPr="00162640">
        <w:rPr>
          <w:kern w:val="2"/>
          <w:sz w:val="24"/>
          <w:szCs w:val="24"/>
          <w:lang w:eastAsia="zh-CN"/>
        </w:rPr>
        <w:t>(РГУ имени С.А. Есенина)</w:t>
      </w:r>
    </w:p>
    <w:p w14:paraId="57DEE46E" w14:textId="77777777" w:rsidR="00182DC4" w:rsidRPr="00162640" w:rsidRDefault="00182DC4" w:rsidP="00162640">
      <w:pPr>
        <w:spacing w:line="240" w:lineRule="auto"/>
        <w:ind w:firstLine="709"/>
        <w:jc w:val="center"/>
        <w:rPr>
          <w:i/>
          <w:kern w:val="2"/>
          <w:sz w:val="24"/>
          <w:szCs w:val="24"/>
        </w:rPr>
      </w:pPr>
    </w:p>
    <w:p w14:paraId="1CEE435A" w14:textId="77777777" w:rsidR="009E23A8" w:rsidRDefault="009E23A8" w:rsidP="00162640">
      <w:pPr>
        <w:pStyle w:val="a6"/>
        <w:spacing w:after="0" w:line="240" w:lineRule="auto"/>
        <w:ind w:firstLine="709"/>
        <w:jc w:val="center"/>
        <w:rPr>
          <w:color w:val="212529"/>
          <w:sz w:val="24"/>
          <w:szCs w:val="24"/>
          <w:shd w:val="clear" w:color="auto" w:fill="FFFFFF"/>
        </w:rPr>
      </w:pPr>
    </w:p>
    <w:p w14:paraId="7B9AA30B" w14:textId="77777777" w:rsidR="00167756" w:rsidRPr="00EF0C75" w:rsidRDefault="00167756" w:rsidP="00167756">
      <w:pPr>
        <w:spacing w:line="240" w:lineRule="auto"/>
        <w:ind w:right="277" w:firstLine="0"/>
        <w:jc w:val="center"/>
        <w:rPr>
          <w:iCs/>
          <w:szCs w:val="28"/>
        </w:rPr>
      </w:pPr>
      <w:r w:rsidRPr="004B2486">
        <w:rPr>
          <w:iCs/>
          <w:szCs w:val="28"/>
        </w:rPr>
        <w:t>Институт физико-математических и компьютерных наук</w:t>
      </w:r>
    </w:p>
    <w:p w14:paraId="766DC48B" w14:textId="77777777" w:rsidR="00780526" w:rsidRPr="00DE3D16" w:rsidRDefault="00780526" w:rsidP="00162640">
      <w:pPr>
        <w:pStyle w:val="a6"/>
        <w:spacing w:after="0" w:line="240" w:lineRule="auto"/>
        <w:ind w:firstLine="709"/>
        <w:jc w:val="center"/>
        <w:rPr>
          <w:iCs/>
          <w:kern w:val="2"/>
          <w:sz w:val="24"/>
          <w:szCs w:val="24"/>
        </w:rPr>
      </w:pPr>
    </w:p>
    <w:p w14:paraId="6C1A09E5" w14:textId="77777777" w:rsidR="009E23A8" w:rsidRPr="00162640" w:rsidRDefault="009E23A8" w:rsidP="00162640">
      <w:pPr>
        <w:pStyle w:val="a6"/>
        <w:spacing w:after="0" w:line="240" w:lineRule="auto"/>
        <w:ind w:firstLine="709"/>
        <w:jc w:val="center"/>
        <w:rPr>
          <w:iCs/>
          <w:kern w:val="2"/>
          <w:sz w:val="24"/>
          <w:szCs w:val="24"/>
        </w:rPr>
      </w:pPr>
    </w:p>
    <w:p w14:paraId="3DFA8AB5" w14:textId="77777777" w:rsidR="009E23A8" w:rsidRPr="00162640" w:rsidRDefault="009E23A8" w:rsidP="00162640">
      <w:pPr>
        <w:pStyle w:val="a6"/>
        <w:spacing w:after="0" w:line="240" w:lineRule="auto"/>
        <w:ind w:firstLine="709"/>
        <w:jc w:val="center"/>
        <w:rPr>
          <w:i/>
          <w:kern w:val="2"/>
          <w:sz w:val="24"/>
          <w:szCs w:val="24"/>
        </w:rPr>
      </w:pPr>
    </w:p>
    <w:p w14:paraId="4FA8069D" w14:textId="77777777" w:rsidR="00182DC4" w:rsidRPr="00162640" w:rsidRDefault="00182DC4" w:rsidP="00162640">
      <w:pPr>
        <w:spacing w:line="240" w:lineRule="auto"/>
        <w:ind w:firstLine="709"/>
        <w:jc w:val="center"/>
        <w:rPr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ОЦЕНОЧНЫЕ</w:t>
      </w:r>
      <w:r w:rsidRPr="00162640">
        <w:rPr>
          <w:spacing w:val="-6"/>
          <w:kern w:val="2"/>
          <w:sz w:val="24"/>
          <w:szCs w:val="24"/>
        </w:rPr>
        <w:t xml:space="preserve"> </w:t>
      </w:r>
      <w:r w:rsidRPr="00162640">
        <w:rPr>
          <w:spacing w:val="-2"/>
          <w:kern w:val="2"/>
          <w:sz w:val="24"/>
          <w:szCs w:val="24"/>
        </w:rPr>
        <w:t>СРЕДСТВА</w:t>
      </w:r>
    </w:p>
    <w:p w14:paraId="7C128C19" w14:textId="77777777" w:rsidR="00182DC4" w:rsidRPr="00162640" w:rsidRDefault="00182DC4" w:rsidP="00162640">
      <w:pPr>
        <w:spacing w:line="240" w:lineRule="auto"/>
        <w:ind w:firstLine="709"/>
        <w:jc w:val="center"/>
        <w:rPr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по</w:t>
      </w:r>
      <w:r w:rsidRPr="00162640">
        <w:rPr>
          <w:spacing w:val="-5"/>
          <w:kern w:val="2"/>
          <w:sz w:val="24"/>
          <w:szCs w:val="24"/>
        </w:rPr>
        <w:t xml:space="preserve"> </w:t>
      </w:r>
      <w:r w:rsidRPr="00162640">
        <w:rPr>
          <w:kern w:val="2"/>
          <w:sz w:val="24"/>
          <w:szCs w:val="24"/>
        </w:rPr>
        <w:t>дисциплине</w:t>
      </w:r>
    </w:p>
    <w:p w14:paraId="6E959DD4" w14:textId="77777777" w:rsidR="00182DC4" w:rsidRPr="00162640" w:rsidRDefault="001A1510" w:rsidP="00162640">
      <w:pPr>
        <w:spacing w:line="240" w:lineRule="auto"/>
        <w:ind w:firstLine="709"/>
        <w:jc w:val="center"/>
        <w:rPr>
          <w:i/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«</w:t>
      </w:r>
      <w:r w:rsidR="00BD4BD5" w:rsidRPr="00162640">
        <w:rPr>
          <w:kern w:val="2"/>
          <w:sz w:val="24"/>
          <w:szCs w:val="24"/>
        </w:rPr>
        <w:t>Философия</w:t>
      </w:r>
      <w:r w:rsidRPr="00162640">
        <w:rPr>
          <w:kern w:val="2"/>
          <w:sz w:val="24"/>
          <w:szCs w:val="24"/>
        </w:rPr>
        <w:t>»</w:t>
      </w:r>
    </w:p>
    <w:p w14:paraId="7CD4CCDE" w14:textId="77777777" w:rsidR="00182DC4" w:rsidRPr="00162640" w:rsidRDefault="00182DC4" w:rsidP="00162640">
      <w:pPr>
        <w:spacing w:line="240" w:lineRule="auto"/>
        <w:ind w:firstLine="709"/>
        <w:jc w:val="center"/>
        <w:rPr>
          <w:kern w:val="2"/>
          <w:sz w:val="24"/>
          <w:szCs w:val="24"/>
        </w:rPr>
      </w:pPr>
    </w:p>
    <w:p w14:paraId="0AC44E6C" w14:textId="77777777" w:rsidR="00BD4BD5" w:rsidRPr="00162640" w:rsidRDefault="00182DC4" w:rsidP="00162640">
      <w:pPr>
        <w:spacing w:line="240" w:lineRule="auto"/>
        <w:ind w:firstLine="709"/>
        <w:jc w:val="center"/>
        <w:rPr>
          <w:sz w:val="24"/>
          <w:szCs w:val="24"/>
          <w:shd w:val="clear" w:color="auto" w:fill="FFFFFF"/>
        </w:rPr>
      </w:pPr>
      <w:r w:rsidRPr="00162640">
        <w:rPr>
          <w:kern w:val="2"/>
          <w:sz w:val="24"/>
          <w:szCs w:val="24"/>
        </w:rPr>
        <w:t xml:space="preserve">Кафедра </w:t>
      </w:r>
      <w:r w:rsidR="00BD4BD5" w:rsidRPr="00162640">
        <w:rPr>
          <w:sz w:val="24"/>
          <w:szCs w:val="24"/>
          <w:shd w:val="clear" w:color="auto" w:fill="FFFFFF"/>
        </w:rPr>
        <w:t>философии, политологии и обществознания</w:t>
      </w:r>
    </w:p>
    <w:p w14:paraId="28013CC2" w14:textId="77777777" w:rsidR="00182DC4" w:rsidRPr="00162640" w:rsidRDefault="00BD4BD5" w:rsidP="00162640">
      <w:pPr>
        <w:spacing w:line="240" w:lineRule="auto"/>
        <w:ind w:firstLine="709"/>
        <w:jc w:val="center"/>
        <w:rPr>
          <w:b/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Институт истории, философии и политических наук</w:t>
      </w:r>
    </w:p>
    <w:p w14:paraId="5284A8CE" w14:textId="77777777" w:rsidR="00182DC4" w:rsidRPr="00162640" w:rsidRDefault="00182DC4" w:rsidP="00162640">
      <w:pPr>
        <w:spacing w:line="240" w:lineRule="auto"/>
        <w:ind w:firstLine="709"/>
        <w:jc w:val="both"/>
        <w:rPr>
          <w:bCs/>
          <w:kern w:val="2"/>
          <w:sz w:val="24"/>
          <w:szCs w:val="24"/>
        </w:rPr>
      </w:pPr>
    </w:p>
    <w:p w14:paraId="464CC7DE" w14:textId="77777777" w:rsidR="00167756" w:rsidRPr="00EF0C75" w:rsidRDefault="00167756" w:rsidP="00167756">
      <w:pPr>
        <w:spacing w:line="240" w:lineRule="auto"/>
        <w:ind w:right="275" w:firstLine="0"/>
        <w:jc w:val="center"/>
        <w:rPr>
          <w:bCs/>
          <w:szCs w:val="28"/>
        </w:rPr>
      </w:pPr>
    </w:p>
    <w:p w14:paraId="0A9C721C" w14:textId="77777777" w:rsidR="00167756" w:rsidRPr="00EF0C75" w:rsidRDefault="00167756" w:rsidP="00167756">
      <w:pPr>
        <w:spacing w:line="240" w:lineRule="auto"/>
        <w:ind w:right="275" w:firstLine="0"/>
        <w:jc w:val="center"/>
        <w:rPr>
          <w:bCs/>
          <w:szCs w:val="28"/>
        </w:rPr>
      </w:pPr>
      <w:r w:rsidRPr="00EF0C75">
        <w:rPr>
          <w:bCs/>
          <w:szCs w:val="28"/>
        </w:rPr>
        <w:t xml:space="preserve">Образовательная программа специалитета</w:t>
      </w:r>
      <w:r w:rsidRPr="00EF0C75">
        <w:rPr>
          <w:bCs/>
          <w:spacing w:val="-11"/>
          <w:szCs w:val="28"/>
        </w:rPr>
        <w:t xml:space="preserve"/>
      </w:r>
      <w:r w:rsidRPr="00EF0C75">
        <w:rPr>
          <w:bCs/>
          <w:szCs w:val="28"/>
        </w:rPr>
        <w:t/>
      </w:r>
      <w:r w:rsidRPr="00EF0C75">
        <w:rPr>
          <w:bCs/>
          <w:spacing w:val="-5"/>
          <w:szCs w:val="28"/>
        </w:rPr>
        <w:t xml:space="preserve"/>
      </w:r>
      <w:r w:rsidRPr="00EF0C75">
        <w:rPr>
          <w:bCs/>
          <w:szCs w:val="28"/>
        </w:rPr>
        <w:t/>
      </w:r>
    </w:p>
    <w:p w14:paraId="2ED24336" w14:textId="77777777" w:rsidR="00167756" w:rsidRPr="00EF0C75" w:rsidRDefault="00167756" w:rsidP="00167756">
      <w:pPr>
        <w:spacing w:line="240" w:lineRule="auto"/>
        <w:ind w:right="275" w:firstLine="0"/>
        <w:jc w:val="center"/>
        <w:rPr>
          <w:i/>
          <w:szCs w:val="28"/>
        </w:rPr>
      </w:pPr>
    </w:p>
    <w:p w14:paraId="53693A72" w14:textId="77777777" w:rsidR="00167756" w:rsidRPr="00EF0C75" w:rsidRDefault="00167756" w:rsidP="00167756">
      <w:pPr>
        <w:spacing w:line="240" w:lineRule="auto"/>
        <w:ind w:firstLine="0"/>
        <w:jc w:val="center"/>
        <w:rPr>
          <w:i/>
          <w:szCs w:val="28"/>
        </w:rPr>
      </w:pPr>
      <w:r w:rsidRPr="00EF0C75">
        <w:rPr>
          <w:szCs w:val="28"/>
        </w:rPr>
        <w:t xml:space="preserve">01.05.01 Фундаментальные математика и механика</w:t>
      </w:r>
      <w:r>
        <w:rPr>
          <w:szCs w:val="28"/>
        </w:rPr>
        <w:t/>
      </w:r>
      <w:r w:rsidRPr="00EF0C75">
        <w:rPr>
          <w:szCs w:val="28"/>
        </w:rPr>
        <w:t xml:space="preserve"/>
      </w:r>
      <w:r>
        <w:rPr>
          <w:szCs w:val="28"/>
        </w:rPr>
        <w:t/>
      </w:r>
    </w:p>
    <w:p w14:paraId="06F3FA5D" w14:textId="77777777" w:rsidR="00167756" w:rsidRPr="00EF0C75" w:rsidRDefault="00167756" w:rsidP="00167756">
      <w:pPr>
        <w:spacing w:line="240" w:lineRule="auto"/>
        <w:ind w:firstLine="0"/>
        <w:jc w:val="center"/>
        <w:rPr>
          <w:szCs w:val="28"/>
        </w:rPr>
      </w:pPr>
    </w:p>
    <w:p w14:paraId="58D8782F" w14:textId="77777777" w:rsidR="00167756" w:rsidRPr="00EF0C75" w:rsidRDefault="00167756" w:rsidP="00167756">
      <w:pPr>
        <w:spacing w:line="240" w:lineRule="auto"/>
        <w:ind w:firstLine="0"/>
        <w:jc w:val="center"/>
        <w:rPr>
          <w:iCs/>
          <w:szCs w:val="28"/>
        </w:rPr>
      </w:pPr>
      <w:r w:rsidRPr="00EF0C75">
        <w:rPr>
          <w:iCs/>
          <w:szCs w:val="28"/>
        </w:rPr>
        <w:t xml:space="preserve">Специализация Математическое моделирование и искусственный интеллект</w:t>
      </w:r>
      <w:r w:rsidRPr="000714F7">
        <w:rPr>
          <w:iCs/>
          <w:szCs w:val="28"/>
        </w:rPr>
        <w:t xml:space="preserve"/>
      </w:r>
      <w:r>
        <w:rPr>
          <w:iCs/>
          <w:szCs w:val="28"/>
        </w:rPr>
      </w:r>
      <w:r w:rsidRPr="000714F7">
        <w:rPr>
          <w:iCs/>
          <w:szCs w:val="28"/>
        </w:rPr>
        <w:t/>
      </w:r>
    </w:p>
    <w:p w14:paraId="038777F9" w14:textId="77777777" w:rsidR="00167756" w:rsidRPr="00EF0C75" w:rsidRDefault="00167756" w:rsidP="00167756">
      <w:pPr>
        <w:spacing w:line="240" w:lineRule="auto"/>
        <w:ind w:firstLine="0"/>
        <w:jc w:val="center"/>
        <w:rPr>
          <w:szCs w:val="28"/>
        </w:rPr>
      </w:pPr>
    </w:p>
    <w:p w14:paraId="7F123736" w14:textId="77777777" w:rsidR="008253B7" w:rsidRDefault="008253B7" w:rsidP="00162640">
      <w:pPr>
        <w:spacing w:line="240" w:lineRule="auto"/>
        <w:ind w:firstLine="709"/>
        <w:jc w:val="both"/>
        <w:rPr>
          <w:rStyle w:val="markedcontent"/>
          <w:sz w:val="24"/>
          <w:szCs w:val="24"/>
          <w:shd w:val="clear" w:color="auto" w:fill="FFFFFF"/>
        </w:rPr>
      </w:pPr>
    </w:p>
    <w:p w14:paraId="78DD15D0" w14:textId="77777777" w:rsidR="008253B7" w:rsidRPr="00162640" w:rsidRDefault="008253B7" w:rsidP="00162640">
      <w:pPr>
        <w:spacing w:line="240" w:lineRule="auto"/>
        <w:ind w:firstLine="709"/>
        <w:jc w:val="both"/>
        <w:rPr>
          <w:rStyle w:val="markedcontent"/>
          <w:sz w:val="24"/>
          <w:szCs w:val="24"/>
          <w:shd w:val="clear" w:color="auto" w:fill="FFFFFF"/>
        </w:rPr>
      </w:pPr>
    </w:p>
    <w:p w14:paraId="549ACEDD" w14:textId="77777777" w:rsidR="00182DC4" w:rsidRPr="00162640" w:rsidRDefault="00182DC4" w:rsidP="008253B7">
      <w:pPr>
        <w:spacing w:line="240" w:lineRule="auto"/>
        <w:ind w:firstLine="709"/>
        <w:jc w:val="center"/>
        <w:rPr>
          <w:i/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Статус дисциплины: входит в обязательную часть</w:t>
      </w:r>
      <w:r w:rsidR="00BD4BD5" w:rsidRPr="00162640">
        <w:rPr>
          <w:kern w:val="2"/>
          <w:sz w:val="24"/>
          <w:szCs w:val="24"/>
        </w:rPr>
        <w:t>.</w:t>
      </w:r>
    </w:p>
    <w:p w14:paraId="51FEC954" w14:textId="77777777" w:rsidR="00182DC4" w:rsidRPr="00162640" w:rsidRDefault="00182DC4" w:rsidP="008253B7">
      <w:pPr>
        <w:pStyle w:val="a6"/>
        <w:spacing w:after="0" w:line="240" w:lineRule="auto"/>
        <w:ind w:firstLine="709"/>
        <w:jc w:val="center"/>
        <w:rPr>
          <w:i/>
          <w:kern w:val="2"/>
          <w:sz w:val="24"/>
          <w:szCs w:val="24"/>
        </w:rPr>
      </w:pPr>
    </w:p>
    <w:p w14:paraId="367E7B93" w14:textId="77777777" w:rsidR="00182DC4" w:rsidRPr="00162640" w:rsidRDefault="00182DC4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2D578AFF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127C3540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42139F35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05CF8E9F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069F1F7D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2187BAF4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6F1BF37C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1E58DBE0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51F7F5B8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309A696A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2ECACB9E" w14:textId="77777777" w:rsidR="00C40349" w:rsidRPr="00162640" w:rsidRDefault="00C40349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34F24A82" w14:textId="77777777" w:rsidR="00167756" w:rsidRPr="00EF0C75" w:rsidRDefault="00167756" w:rsidP="00167756">
      <w:pPr>
        <w:spacing w:line="240" w:lineRule="auto"/>
        <w:ind w:right="275" w:firstLine="0"/>
        <w:jc w:val="center"/>
        <w:rPr>
          <w:spacing w:val="-5"/>
          <w:szCs w:val="28"/>
        </w:rPr>
      </w:pPr>
      <w:r w:rsidRPr="00EF0C75">
        <w:rPr>
          <w:szCs w:val="28"/>
        </w:rPr>
        <w:t xml:space="preserve">Рязань 2026</w:t>
      </w:r>
      <w:r w:rsidRPr="00EF0C75">
        <w:rPr>
          <w:spacing w:val="-5"/>
          <w:szCs w:val="28"/>
        </w:rPr>
        <w:t/>
      </w:r>
    </w:p>
    <w:p w14:paraId="4E213C76" w14:textId="77777777" w:rsidR="00182DC4" w:rsidRPr="00162640" w:rsidRDefault="00182DC4" w:rsidP="00162640">
      <w:pPr>
        <w:pStyle w:val="a6"/>
        <w:spacing w:after="0" w:line="240" w:lineRule="auto"/>
        <w:ind w:firstLine="709"/>
        <w:jc w:val="both"/>
        <w:rPr>
          <w:i/>
          <w:kern w:val="2"/>
          <w:sz w:val="24"/>
          <w:szCs w:val="24"/>
        </w:rPr>
      </w:pPr>
    </w:p>
    <w:p w14:paraId="6C194F89" w14:textId="77777777" w:rsidR="00FA41F1" w:rsidRPr="00162640" w:rsidRDefault="00182DC4" w:rsidP="008003D0">
      <w:pPr>
        <w:pStyle w:val="aff1"/>
        <w:spacing w:line="240" w:lineRule="auto"/>
        <w:ind w:firstLine="709"/>
        <w:jc w:val="both"/>
        <w:rPr>
          <w:kern w:val="2"/>
          <w:lang w:eastAsia="zh-CN"/>
        </w:rPr>
      </w:pPr>
      <w:r w:rsidRPr="00162640">
        <w:rPr>
          <w:spacing w:val="-4"/>
          <w:kern w:val="2"/>
        </w:rPr>
        <w:br w:type="page"/>
      </w:r>
      <w:r w:rsidR="00FA41F1" w:rsidRPr="00162640">
        <w:rPr>
          <w:kern w:val="2"/>
          <w:lang w:eastAsia="zh-CN"/>
        </w:rPr>
        <w:lastRenderedPageBreak/>
        <w:t>ОЦЕНОЧНЫЕ МАТЕРИАЛЫ ДЛЯ ПРОМЕЖУТОЧНОЙ АТТЕСТАЦИИ</w:t>
      </w:r>
    </w:p>
    <w:p w14:paraId="220D1E5A" w14:textId="77777777" w:rsidR="00FA41F1" w:rsidRPr="00162640" w:rsidRDefault="00FA41F1" w:rsidP="00162640">
      <w:pPr>
        <w:pStyle w:val="afe"/>
        <w:suppressAutoHyphens/>
        <w:autoSpaceDN/>
        <w:ind w:left="0" w:firstLine="709"/>
        <w:jc w:val="center"/>
        <w:rPr>
          <w:b/>
          <w:bCs/>
          <w:kern w:val="2"/>
          <w:sz w:val="24"/>
          <w:szCs w:val="24"/>
          <w:lang w:val="ru-RU" w:eastAsia="zh-CN"/>
        </w:rPr>
      </w:pPr>
    </w:p>
    <w:p w14:paraId="6C52259B" w14:textId="77777777" w:rsidR="003B5389" w:rsidRDefault="003B5389" w:rsidP="003B5389">
      <w:pPr>
        <w:pStyle w:val="afe"/>
        <w:numPr>
          <w:ilvl w:val="0"/>
          <w:numId w:val="7"/>
        </w:numPr>
        <w:suppressAutoHyphens/>
        <w:autoSpaceDN/>
        <w:ind w:left="0" w:firstLine="709"/>
        <w:jc w:val="both"/>
        <w:rPr>
          <w:kern w:val="2"/>
          <w:sz w:val="24"/>
          <w:szCs w:val="24"/>
          <w:lang w:val="ru-RU" w:eastAsia="zh-CN"/>
        </w:rPr>
      </w:pPr>
      <w:r>
        <w:rPr>
          <w:kern w:val="2"/>
          <w:sz w:val="24"/>
          <w:szCs w:val="24"/>
          <w:lang w:val="ru-RU" w:eastAsia="zh-CN"/>
        </w:rPr>
        <w:t>ПАСПОРТ ОЦЕНОЧНЫХ МАТЕРИАЛОВ ПО ДИСЦИПЛИНЕ (МОДУЛЮ) ДЛЯ ПРОМЕЖУТОЧНОЙ АТТЕСТАЦИИ (ЭКЗАМЕН)</w:t>
      </w:r>
    </w:p>
    <w:p w14:paraId="26798D04" w14:textId="77777777" w:rsidR="003B5389" w:rsidRDefault="003B5389" w:rsidP="003B5389">
      <w:pPr>
        <w:pStyle w:val="afe"/>
        <w:suppressAutoHyphens/>
        <w:autoSpaceDN/>
        <w:ind w:left="0" w:firstLine="709"/>
        <w:jc w:val="both"/>
        <w:rPr>
          <w:kern w:val="2"/>
          <w:sz w:val="24"/>
          <w:szCs w:val="24"/>
          <w:lang w:val="ru-RU" w:eastAsia="zh-CN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3513"/>
        <w:gridCol w:w="1419"/>
        <w:gridCol w:w="1730"/>
        <w:gridCol w:w="2099"/>
      </w:tblGrid>
      <w:tr w:rsidR="003B5389" w14:paraId="746FA051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A6E6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12C6943C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6AA1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A277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925D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0B941" w14:textId="77777777" w:rsidR="003B5389" w:rsidRDefault="003B5389" w:rsidP="008003D0">
            <w:pPr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3B5389" w14:paraId="54A7C1B4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3BFB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166D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Философия, ее предмет и роль в духовной культуре.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13262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0196AAD4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3699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УК-1.3</w:t>
            </w:r>
          </w:p>
          <w:p w14:paraId="644F4C2B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УК-5.1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08FD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12A26EA1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F088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5897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Исторические типы философии. Философские традиции и современные дискуссии.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61C3" w14:textId="77777777" w:rsidR="003B5389" w:rsidRDefault="003B5389">
            <w:pPr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2168459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8958" w14:textId="77777777" w:rsidR="003B5389" w:rsidRDefault="003B5389">
            <w:pPr>
              <w:suppressAutoHyphen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BB4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170802A7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CAEF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3.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38B9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Философская онтология.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DB76" w14:textId="77777777" w:rsidR="003B5389" w:rsidRDefault="003B5389">
            <w:pPr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67D417EE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EC0A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УК-1.1</w:t>
            </w:r>
          </w:p>
          <w:p w14:paraId="74BA08A8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УК-5.1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0ABF" w14:textId="77777777" w:rsidR="003B5389" w:rsidRDefault="003B5389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2C489E40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7C2A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4.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1347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Теория познания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513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EE05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0864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38018280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C062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5.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06638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Социальная философия и философия истории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1423" w14:textId="77777777" w:rsidR="003B5389" w:rsidRDefault="003B5389">
            <w:pPr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6777597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AA8F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УК-1.2</w:t>
            </w:r>
          </w:p>
          <w:p w14:paraId="5C8C18D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УК-5.1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21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3C9EEEEC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8354E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6.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ABC8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Философская антропология.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E535" w14:textId="77777777" w:rsidR="003B5389" w:rsidRDefault="003B5389">
            <w:pPr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2EB0FC05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11685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УК-1.3</w:t>
            </w:r>
          </w:p>
          <w:p w14:paraId="4889C9D4" w14:textId="77777777" w:rsidR="003B5389" w:rsidRDefault="003B5389">
            <w:pPr>
              <w:suppressAutoHyphen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УК-5.2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97DD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 к экзамену</w:t>
            </w:r>
          </w:p>
        </w:tc>
      </w:tr>
      <w:tr w:rsidR="003B5389" w14:paraId="16EFBFAE" w14:textId="77777777" w:rsidTr="008003D0">
        <w:trPr>
          <w:trHeight w:val="2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0B451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7.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26670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shd w:val="clear" w:color="auto" w:fill="FFFFFF"/>
              </w:rPr>
              <w:t>Философские проблемы области профессиональной деятельности.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9673" w14:textId="77777777" w:rsidR="003B5389" w:rsidRDefault="003B5389">
            <w:pPr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УК-1,</w:t>
            </w:r>
          </w:p>
          <w:p w14:paraId="1408A9B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УК-5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DFEC" w14:textId="77777777" w:rsidR="003B5389" w:rsidRDefault="003B5389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УК-1.1</w:t>
            </w:r>
          </w:p>
          <w:p w14:paraId="31921FAD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УК-5.1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F98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</w:t>
            </w:r>
          </w:p>
          <w:p w14:paraId="24D1928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 экзамену</w:t>
            </w:r>
          </w:p>
        </w:tc>
      </w:tr>
    </w:tbl>
    <w:p w14:paraId="0699403E" w14:textId="77777777" w:rsidR="003B5389" w:rsidRDefault="003B5389" w:rsidP="003B5389">
      <w:pPr>
        <w:tabs>
          <w:tab w:val="left" w:pos="0"/>
        </w:tabs>
        <w:suppressAutoHyphens/>
        <w:autoSpaceDN/>
        <w:spacing w:line="240" w:lineRule="auto"/>
        <w:ind w:firstLine="709"/>
        <w:jc w:val="both"/>
        <w:rPr>
          <w:kern w:val="2"/>
          <w:sz w:val="24"/>
          <w:szCs w:val="24"/>
          <w:lang w:eastAsia="zh-CN"/>
        </w:rPr>
      </w:pPr>
    </w:p>
    <w:p w14:paraId="40424FAF" w14:textId="77777777" w:rsidR="003B5389" w:rsidRDefault="003B5389" w:rsidP="003B5389">
      <w:pPr>
        <w:pStyle w:val="afe"/>
        <w:numPr>
          <w:ilvl w:val="0"/>
          <w:numId w:val="7"/>
        </w:numPr>
        <w:tabs>
          <w:tab w:val="left" w:pos="0"/>
        </w:tabs>
        <w:suppressAutoHyphens/>
        <w:autoSpaceDN/>
        <w:ind w:left="0" w:firstLine="709"/>
        <w:jc w:val="center"/>
        <w:rPr>
          <w:kern w:val="2"/>
          <w:sz w:val="24"/>
          <w:szCs w:val="24"/>
          <w:lang w:val="ru-RU" w:eastAsia="zh-CN"/>
        </w:rPr>
      </w:pPr>
      <w:r>
        <w:rPr>
          <w:kern w:val="2"/>
          <w:sz w:val="24"/>
          <w:szCs w:val="24"/>
          <w:lang w:val="ru-RU" w:eastAsia="zh-CN"/>
        </w:rPr>
        <w:t>КОМПЛЕКТ ОЦЕНОЧНЫХ МАТЕРИАЛОВ ДЛЯ ПРОМЕЖУТОЧНОЙ АТТЕСТАЦИИ ПО ДИСЦИПЛИНЕ ФИЛОСОФИЯ</w:t>
      </w:r>
    </w:p>
    <w:p w14:paraId="4AF7B927" w14:textId="77777777" w:rsidR="003B5389" w:rsidRDefault="003B5389" w:rsidP="003B5389">
      <w:pPr>
        <w:tabs>
          <w:tab w:val="left" w:pos="0"/>
        </w:tabs>
        <w:suppressAutoHyphens/>
        <w:autoSpaceDN/>
        <w:spacing w:line="240" w:lineRule="auto"/>
        <w:ind w:firstLine="709"/>
        <w:jc w:val="both"/>
        <w:rPr>
          <w:kern w:val="2"/>
          <w:sz w:val="24"/>
          <w:szCs w:val="24"/>
          <w:lang w:eastAsia="zh-CN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520"/>
        <w:gridCol w:w="2516"/>
      </w:tblGrid>
      <w:tr w:rsidR="003B5389" w14:paraId="313B1726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D913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7C426173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bCs/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177C9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Содержание оценочного средства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08FF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bCs/>
                <w:kern w:val="2"/>
                <w:sz w:val="24"/>
                <w:szCs w:val="24"/>
                <w:lang w:eastAsia="zh-CN"/>
              </w:rPr>
              <w:t>Код оцениваемой компетенции</w:t>
            </w:r>
          </w:p>
          <w:p w14:paraId="71CF1A91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bCs/>
                <w:kern w:val="2"/>
                <w:sz w:val="24"/>
                <w:szCs w:val="24"/>
                <w:lang w:eastAsia="zh-CN"/>
              </w:rPr>
              <w:t>и ее элементов</w:t>
            </w:r>
          </w:p>
        </w:tc>
      </w:tr>
      <w:tr w:rsidR="003B5389" w14:paraId="466AD095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EAFD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D21D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Миф, религия, философия как исторические типы мировоззрения.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7315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УК-1.3, УК-5.1</w:t>
            </w:r>
          </w:p>
        </w:tc>
      </w:tr>
      <w:tr w:rsidR="003B5389" w14:paraId="5D2C317B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C9CF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D05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Специфика философского знания и его основные функции. Структура (сферы, или области) философского знания.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7275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УК-1.3, УК-5.1</w:t>
            </w:r>
          </w:p>
        </w:tc>
      </w:tr>
      <w:tr w:rsidR="003B5389" w14:paraId="2F5C04AD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1A79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3ED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Становление философии общая характеристика генезиса философской мысли.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ADD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УК-1.3, УК-5.1</w:t>
            </w:r>
          </w:p>
        </w:tc>
      </w:tr>
      <w:tr w:rsidR="003B5389" w14:paraId="3FB39790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3151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F3C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Философия Древнего Востока: первые школы древнекитайской философии: даосизм, конфуцианство и др.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DCCE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</w:tr>
      <w:tr w:rsidR="003B5389" w14:paraId="056C215E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4926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2ED7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Философия Древнего Востока: зарождение ведической философии в Древней Индии (школы индуизма, джайнизм, буддизм).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C780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</w:tr>
      <w:tr w:rsidR="003B5389" w14:paraId="4D43C1C9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B88B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C691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Сравнительная характеристика древнекитайской и древнеиндийской философской мысли.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F96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</w:tr>
      <w:tr w:rsidR="003B5389" w14:paraId="779752A5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1F60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7A2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Космоцентризм ранней греческой философии. Поиски вещественных субстанций в милетской школе. Атомизм Демокрита.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AAB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</w:tr>
      <w:tr w:rsidR="003B5389" w14:paraId="760A907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832C" w14:textId="77777777" w:rsidR="003B5389" w:rsidRDefault="003B5389" w:rsidP="003B5389">
            <w:pPr>
              <w:widowControl/>
              <w:numPr>
                <w:ilvl w:val="0"/>
                <w:numId w:val="8"/>
              </w:numPr>
              <w:tabs>
                <w:tab w:val="left" w:pos="0"/>
              </w:tabs>
              <w:autoSpaceDE/>
              <w:adjustRightInd/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6F2F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Философские воззрения элеатов и школы Пифагора.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FE17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24DAD81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3CD0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BCB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«Человек по натуре добр»: этический рационализм Сократа.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D1C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52BCBF5B" w14:textId="77777777" w:rsidTr="008003D0">
        <w:trPr>
          <w:trHeight w:val="343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1276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369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Платон как основатель объективного идеализма.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5DA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3439FBB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E60B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019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Аристотель, его учение и вклад в развитие мировой философской мысли.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117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4488E8F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9FBB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9344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Патристика как важный исторический период Средневековой западной философии, проблематика и представители. Основные мировоззренческие принципы средневековой философии: </w:t>
            </w:r>
            <w:proofErr w:type="spellStart"/>
            <w:r>
              <w:rPr>
                <w:sz w:val="24"/>
                <w:szCs w:val="24"/>
              </w:rPr>
              <w:t>теоцентризм</w:t>
            </w:r>
            <w:proofErr w:type="spellEnd"/>
            <w:r>
              <w:rPr>
                <w:sz w:val="24"/>
                <w:szCs w:val="24"/>
              </w:rPr>
              <w:t>, монотеизм, креационизм, провиденциализм.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525E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УК-5.2, УК-5.3.</w:t>
            </w:r>
          </w:p>
        </w:tc>
      </w:tr>
      <w:tr w:rsidR="003B5389" w14:paraId="4F710E04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3FA5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76B4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Схоластика как важнейший исторический период Средневековой западной философии, проблематика и представители.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C87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7290619F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7D4E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E89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Нравственное учение христианства: его значение как этической системы.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894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1D82EBC1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F6E4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527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Общая характеристика эпохи Возрождения: антропоцентризм и гуманизм эпохи Возрождения. Формирование гелиоцентрической картины мира (Н. Коперник, Дж. Бруно, Г. Галилей).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27B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05497996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1525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F19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Социально-философские концепции эпохи Возрождения (Н. Макиавелли, Т. Мор, Т. Кампанелла).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6D8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6128DA84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230A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35A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познания в философии Нового времени как предпосылка зарождения классической науки. Английский эмпиризм (Ф. Бэкон, Т. Гоббс, Дж. Локк).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838E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1F63E3BA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E493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C77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познания в философии Нового времени как предпосылка зарождения классической науки. Рационализм Р. Декарта и его последователи (Б. Спиноза, Г. Лейбниц).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5DE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293006A6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2ADD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476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познания в философии Нового времени как предпосылка зарождения классической науки. Агностицизм и его представители (Д. Беркли и Д. Юм).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87867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6F69311D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D244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4AE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Механистический характер материализма эпохи Просвещения (П. Гольбах, Ж. Ламетри, К. Гельвеций); представления о природе, идеале личности и путях социального прогресса. Критика культуры, противостояние культуры и природы; проблема отчуждения (Ж.-Ж. Руссо)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B5AD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м</w:t>
            </w:r>
          </w:p>
        </w:tc>
      </w:tr>
      <w:tr w:rsidR="003B5389" w14:paraId="0AA2CFCA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1029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AA7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И. Кант – основоположник классической (трансцендентальной) немецкой философии.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76A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787D1F69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2F02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A232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Идеалистическая система и диалектический метод Г.В.Ф. Гегеля.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C80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4CC2F364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F6F4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D99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И.Г. Фихте: философ и общественный деятель, представитель немецкого классического идеализма.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4AF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29D6CEB0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1620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DAF75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Л. Фейербах: антропологический принцип философии.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C94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33FA0A7D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EF42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8F17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Становление русской философии (XI –XVIII вв.): первые Философы Руси: первосвятитель Кирилл, Максим Грек и др.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569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5CD0B91A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2305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46D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Возникновение и развитие светской философии в России: «Корпускулярная философия» М.В. Ломоносова. Философия человека А.Н. Радищева и его социальные воззрения.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F7FA5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235A0371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0FC8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56B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П.Я. Чаадаев как родоначальник философии истории в России, его значение на развитие философии в России и формирование специфики русского философствования.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80D1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7AACA52B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DDB7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A34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Историософская полемика «славянофилов» и западников (А.С. Хомяков, И.В. Киреевский, В.Г. Белинский, М.А. Бакунин, А.И. Герцен).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AC0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64500A6E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6E36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F6BE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Марксизм в Европе во 2-й половине 19 века. Отечественные представители марксизма (П,Б, Струве, Г.В. Плеханов и др.).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AAC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025AB20E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123F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F77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Религиозно-нравственные искания Ф.М. Достоевского и Л.Н. Толстого.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795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4191D127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7B34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C7BF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Философия всеединства В.С. Соловьева;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B03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2755B7A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9977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2AF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Философия «русского космизма» (Н.Ф. Федоров, К.Э. Циолковский и В.И. Вернадский).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2438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65EBDA42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AC07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4AC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Социально-философские взгляды русских мыслителей (Н.А. Бердяев, И.А. Ильин, Г.П. Федотов и </w:t>
            </w:r>
            <w:proofErr w:type="spellStart"/>
            <w:r>
              <w:rPr>
                <w:sz w:val="24"/>
                <w:szCs w:val="24"/>
              </w:rPr>
              <w:t>др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A40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543BD329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07A5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0D7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Евразийцы и их критики. Социальный идеал евразийцев.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AE35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580F228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B6AC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A8C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Основные направление философских исследований в советское время.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6D1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УК-5.2</w:t>
            </w:r>
          </w:p>
        </w:tc>
      </w:tr>
      <w:tr w:rsidR="003B5389" w14:paraId="3616F0A9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9E7A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A5E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Онтология – учение о бытии. Формы бытия. Понятие субстанции. Понятия материального и идеального. Монистические, дуалистические и плюралистические концепции бытия.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8B39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УК-1.1, УК-5.1</w:t>
            </w:r>
          </w:p>
        </w:tc>
      </w:tr>
      <w:tr w:rsidR="003B5389" w14:paraId="5E04A191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4CE7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F4A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Материя как философская категория. Атрибуты материи: движение, пространство, время. Формы движения материи, их единство и взаимосвязь.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E0D2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УК-1.1, УК-5.1</w:t>
            </w:r>
          </w:p>
        </w:tc>
      </w:tr>
      <w:tr w:rsidR="003B5389" w14:paraId="799B162A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2A3D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5BF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Движение и развитие. Понятие прогресса и регресса. Основные критерии прогресса в природе, обществе, науке и познании.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416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УК-1.1, УК-5.1</w:t>
            </w:r>
          </w:p>
        </w:tc>
      </w:tr>
      <w:tr w:rsidR="003B5389" w14:paraId="4CBEED02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371A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C56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Диалектика. Категории диалектики как понятия, отражающие существенные свойства, связи и отношения природы, общества, мышления.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C10E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УК-1.1, УК-5.1</w:t>
            </w:r>
          </w:p>
        </w:tc>
      </w:tr>
      <w:tr w:rsidR="003B5389" w14:paraId="4310A062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509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45E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идеального. Сознание как субъективная реальность. Сознательное и бессознательное в психике человека.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B4BD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5833014B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B4C1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323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Мышление, разум и рассудок в структуре человеческого сознания.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6792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473634F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8D90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95B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Действительность, мышление, логика, язык и их соотношение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92F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1DC72711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F81F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719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Познание. Формы чувственного и рационального познания, их взаимодействие. Понимание и объяснение.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72E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30F79C25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8985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A50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Познание и творчество. Рациональное и иррациональное в познавательной деятельности (в процессах воображения, интуиции, логического мышления).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0019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0983483D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01D9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A37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истины и её критериев: концепции истины в истории философии. Практика как критерий истины.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10ED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786FAA26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1478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FDEF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Истина и ценность (оценка, польза). Истина и правда. Вера и знание.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987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</w:t>
            </w:r>
          </w:p>
        </w:tc>
      </w:tr>
      <w:tr w:rsidR="003B5389" w14:paraId="7665852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785A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FAF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Многомерность понятия «цивилизация». Цивилизация и варварство.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FA0C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6D5FEA0F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7D4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2313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Культура и цивилизация. Культура как мера человеческого в человеке.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E7F8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69DD6FD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373D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AE750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Понятие ценностей. Мораль и право как культурные ценности, нравственные ценности и их роль в человеческой жизни.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E53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35D8C36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E87C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E06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Религиозные ценности и свобода совести.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6C9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714C9B2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3742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CDF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Эстетические ценности и их роль в человеческой жизни.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2972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6E1163FE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78DD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868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Человек и природа. Природное (биологическое) и </w:t>
            </w:r>
            <w:r>
              <w:rPr>
                <w:sz w:val="24"/>
                <w:szCs w:val="24"/>
              </w:rPr>
              <w:lastRenderedPageBreak/>
              <w:t>социальное в человеке.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FDD9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lastRenderedPageBreak/>
              <w:t>УК-1.3, УК-5.2</w:t>
            </w:r>
          </w:p>
        </w:tc>
      </w:tr>
      <w:tr w:rsidR="003B5389" w14:paraId="2544079A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F246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C299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человека в истории мировой философии (античность, средние века, Новое время).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6E9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УК-1.3, УК-5.2</w:t>
            </w:r>
          </w:p>
        </w:tc>
      </w:tr>
      <w:tr w:rsidR="003B5389" w14:paraId="76A5977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69F3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624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Представления о совершенном человеке (идеале) в различных культурах. Смысл человеческого бытия.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E156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УК-1.3, УК-5.2</w:t>
            </w:r>
          </w:p>
        </w:tc>
      </w:tr>
      <w:tr w:rsidR="003B5389" w14:paraId="59820945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169B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0DA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Человек и исторический процесс. Личность и массы. Роль личности в истории.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953D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6BD7848F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7A2D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EF94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Проблема индивидуальной свободы и социальной ответственности. Свобода и ответственность. Свобода и необходимость.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FBE0" w14:textId="77777777" w:rsidR="003B5389" w:rsidRDefault="003B5389">
            <w:pPr>
              <w:tabs>
                <w:tab w:val="left" w:pos="0"/>
              </w:tabs>
              <w:spacing w:line="240" w:lineRule="auto"/>
              <w:ind w:firstLine="0"/>
              <w:rPr>
                <w:kern w:val="2"/>
                <w:sz w:val="24"/>
                <w:szCs w:val="24"/>
                <w:highlight w:val="yellow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УК-1.1, УК-5.1</w:t>
            </w:r>
          </w:p>
        </w:tc>
      </w:tr>
      <w:tr w:rsidR="003B5389" w14:paraId="67789ED9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4707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B2BB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Философские концепции общественного развития. Формационная и цивилизационные концепции общественного развития.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8BF2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6B157D98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E62B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B258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Глобальные проблемы современности: их предыстория, значение, перспективы разрешения.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AD90C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29F7281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2110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12B9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Социокультурные трансформации современного глобального мира и сохранение традиций.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41D4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  <w:tr w:rsidR="003B5389" w14:paraId="77433013" w14:textId="77777777" w:rsidTr="008003D0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3460" w14:textId="77777777" w:rsidR="003B5389" w:rsidRDefault="003B5389" w:rsidP="003B5389">
            <w:pPr>
              <w:numPr>
                <w:ilvl w:val="0"/>
                <w:numId w:val="8"/>
              </w:numPr>
              <w:tabs>
                <w:tab w:val="left" w:pos="0"/>
              </w:tabs>
              <w:spacing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07B1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Взаимодействие цивилизаций и сценарии будущего (в эсхатологических представлениях и в футурологических прогнозах).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C95A" w14:textId="77777777" w:rsidR="003B5389" w:rsidRDefault="003B538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УК-1.2, УК-5.1</w:t>
            </w:r>
          </w:p>
        </w:tc>
      </w:tr>
    </w:tbl>
    <w:p w14:paraId="67983373" w14:textId="77777777" w:rsidR="00182DC4" w:rsidRPr="00162640" w:rsidRDefault="00182DC4" w:rsidP="00162640">
      <w:pPr>
        <w:pStyle w:val="afe"/>
        <w:ind w:left="0" w:firstLine="709"/>
        <w:jc w:val="both"/>
        <w:rPr>
          <w:bCs/>
          <w:kern w:val="2"/>
          <w:sz w:val="24"/>
          <w:szCs w:val="24"/>
          <w:lang w:val="ru-RU" w:eastAsia="zh-CN"/>
        </w:rPr>
      </w:pPr>
    </w:p>
    <w:p w14:paraId="54FAB365" w14:textId="77777777" w:rsidR="00182DC4" w:rsidRPr="00162640" w:rsidRDefault="00182DC4" w:rsidP="00162640">
      <w:pPr>
        <w:pStyle w:val="afe"/>
        <w:numPr>
          <w:ilvl w:val="0"/>
          <w:numId w:val="1"/>
        </w:numPr>
        <w:ind w:left="0" w:firstLine="709"/>
        <w:jc w:val="center"/>
        <w:rPr>
          <w:bCs/>
          <w:kern w:val="2"/>
          <w:sz w:val="24"/>
          <w:szCs w:val="24"/>
          <w:lang w:val="ru-RU" w:eastAsia="zh-CN"/>
        </w:rPr>
      </w:pPr>
      <w:r w:rsidRPr="00162640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30C103C2" w14:textId="77777777" w:rsidR="00182DC4" w:rsidRPr="00162640" w:rsidRDefault="00182DC4" w:rsidP="00162640">
      <w:pPr>
        <w:pStyle w:val="afe"/>
        <w:suppressAutoHyphens/>
        <w:autoSpaceDN/>
        <w:ind w:left="0" w:firstLine="709"/>
        <w:jc w:val="both"/>
        <w:rPr>
          <w:kern w:val="2"/>
          <w:sz w:val="24"/>
          <w:szCs w:val="24"/>
          <w:lang w:val="ru-RU" w:eastAsia="zh-CN"/>
        </w:rPr>
      </w:pPr>
    </w:p>
    <w:p w14:paraId="77B9E9B0" w14:textId="77777777" w:rsidR="00182DC4" w:rsidRPr="00162640" w:rsidRDefault="00182DC4" w:rsidP="00162640">
      <w:pPr>
        <w:pStyle w:val="afe"/>
        <w:widowControl/>
        <w:ind w:left="0" w:firstLine="709"/>
        <w:jc w:val="both"/>
        <w:rPr>
          <w:kern w:val="2"/>
          <w:sz w:val="24"/>
          <w:szCs w:val="24"/>
          <w:lang w:val="ru-RU"/>
        </w:rPr>
      </w:pPr>
      <w:r w:rsidRPr="00162640">
        <w:rPr>
          <w:kern w:val="2"/>
          <w:sz w:val="24"/>
          <w:szCs w:val="24"/>
          <w:lang w:val="ru-RU"/>
        </w:rPr>
        <w:t xml:space="preserve">Результаты выполнения обучающимся заданий на </w:t>
      </w:r>
      <w:r w:rsidR="008F6B06" w:rsidRPr="00162640">
        <w:rPr>
          <w:kern w:val="2"/>
          <w:sz w:val="24"/>
          <w:szCs w:val="24"/>
          <w:lang w:val="ru-RU"/>
        </w:rPr>
        <w:t>экзамене</w:t>
      </w:r>
      <w:r w:rsidRPr="00162640">
        <w:rPr>
          <w:kern w:val="2"/>
          <w:sz w:val="24"/>
          <w:szCs w:val="24"/>
          <w:lang w:val="ru-RU"/>
        </w:rPr>
        <w:t xml:space="preserve"> оцениваются по </w:t>
      </w:r>
      <w:r w:rsidR="008F6B06" w:rsidRPr="00162640">
        <w:rPr>
          <w:kern w:val="2"/>
          <w:sz w:val="24"/>
          <w:szCs w:val="24"/>
          <w:lang w:val="ru-RU"/>
        </w:rPr>
        <w:t>пятибалльной шкале</w:t>
      </w:r>
      <w:r w:rsidR="00376239" w:rsidRPr="00162640">
        <w:rPr>
          <w:kern w:val="2"/>
          <w:sz w:val="24"/>
          <w:szCs w:val="24"/>
          <w:lang w:val="ru-RU"/>
        </w:rPr>
        <w:t>.</w:t>
      </w:r>
    </w:p>
    <w:p w14:paraId="3246F854" w14:textId="77777777" w:rsidR="00A633C0" w:rsidRPr="00162640" w:rsidRDefault="00A633C0" w:rsidP="00162640">
      <w:pPr>
        <w:pStyle w:val="afe"/>
        <w:widowControl/>
        <w:ind w:left="0" w:firstLine="709"/>
        <w:jc w:val="both"/>
        <w:rPr>
          <w:i/>
          <w:kern w:val="2"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6F3758" w:rsidRPr="00162640" w14:paraId="0646E2A2" w14:textId="77777777" w:rsidTr="002A4AB4">
        <w:tc>
          <w:tcPr>
            <w:tcW w:w="2547" w:type="dxa"/>
            <w:shd w:val="clear" w:color="auto" w:fill="auto"/>
          </w:tcPr>
          <w:p w14:paraId="67B17DDD" w14:textId="77777777" w:rsidR="00182DC4" w:rsidRPr="00162640" w:rsidRDefault="00182DC4" w:rsidP="00162640">
            <w:pPr>
              <w:widowControl/>
              <w:spacing w:line="240" w:lineRule="auto"/>
              <w:ind w:firstLine="709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  <w:shd w:val="clear" w:color="auto" w:fill="auto"/>
          </w:tcPr>
          <w:p w14:paraId="1F366ED7" w14:textId="77777777" w:rsidR="00182DC4" w:rsidRPr="00162640" w:rsidRDefault="00182DC4" w:rsidP="00162640">
            <w:pPr>
              <w:widowControl/>
              <w:spacing w:line="240" w:lineRule="auto"/>
              <w:ind w:firstLine="709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6F3758" w:rsidRPr="00162640" w14:paraId="6DC76E59" w14:textId="77777777" w:rsidTr="002A4AB4">
        <w:tc>
          <w:tcPr>
            <w:tcW w:w="2547" w:type="dxa"/>
            <w:shd w:val="clear" w:color="auto" w:fill="auto"/>
          </w:tcPr>
          <w:p w14:paraId="687120FD" w14:textId="77777777" w:rsidR="00182DC4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sz w:val="24"/>
                <w:szCs w:val="24"/>
                <w:lang w:eastAsia="en-US"/>
              </w:rPr>
              <w:t>Отлично (5)</w:t>
            </w:r>
          </w:p>
        </w:tc>
        <w:tc>
          <w:tcPr>
            <w:tcW w:w="6798" w:type="dxa"/>
            <w:shd w:val="clear" w:color="auto" w:fill="auto"/>
          </w:tcPr>
          <w:p w14:paraId="570B7655" w14:textId="77777777" w:rsidR="00182DC4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Соответствует повышенному уровню и выставляется, если обучающийся полностью усвоил программный материал.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6F3758" w:rsidRPr="00162640" w14:paraId="099681D5" w14:textId="77777777" w:rsidTr="002A4AB4">
        <w:tc>
          <w:tcPr>
            <w:tcW w:w="2547" w:type="dxa"/>
            <w:shd w:val="clear" w:color="auto" w:fill="auto"/>
          </w:tcPr>
          <w:p w14:paraId="16E13383" w14:textId="77777777" w:rsidR="00182DC4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kern w:val="2"/>
                <w:sz w:val="24"/>
                <w:szCs w:val="24"/>
                <w:lang w:eastAsia="en-US"/>
              </w:rPr>
              <w:t>Хорошо (4)</w:t>
            </w:r>
          </w:p>
        </w:tc>
        <w:tc>
          <w:tcPr>
            <w:tcW w:w="6798" w:type="dxa"/>
            <w:shd w:val="clear" w:color="auto" w:fill="auto"/>
          </w:tcPr>
          <w:p w14:paraId="5881E0B6" w14:textId="77777777" w:rsidR="00182DC4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Соответствует повышенному уровню и выставляется, если обучающийся полностью усвоил программный материал, грамотно и по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существу излагает его, не допуская существенных неточностей в ответе на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вопрос или выполнении заданий, правильно применяет теоретические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положения при решении практических вопросов и задач, владеет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необходимыми навыками и приемами их выполнения.</w:t>
            </w:r>
          </w:p>
        </w:tc>
      </w:tr>
      <w:tr w:rsidR="006F3758" w:rsidRPr="00162640" w14:paraId="5F77F89A" w14:textId="77777777" w:rsidTr="002A4AB4">
        <w:tc>
          <w:tcPr>
            <w:tcW w:w="2547" w:type="dxa"/>
            <w:shd w:val="clear" w:color="auto" w:fill="auto"/>
          </w:tcPr>
          <w:p w14:paraId="6DFF8871" w14:textId="77777777" w:rsidR="006F3758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en-US"/>
              </w:rPr>
            </w:pPr>
            <w:r w:rsidRPr="00162640">
              <w:rPr>
                <w:kern w:val="2"/>
                <w:sz w:val="24"/>
                <w:szCs w:val="24"/>
                <w:lang w:eastAsia="en-US"/>
              </w:rPr>
              <w:t>Удовлетворительно (3)</w:t>
            </w:r>
          </w:p>
        </w:tc>
        <w:tc>
          <w:tcPr>
            <w:tcW w:w="6798" w:type="dxa"/>
            <w:shd w:val="clear" w:color="auto" w:fill="auto"/>
          </w:tcPr>
          <w:p w14:paraId="7F223C80" w14:textId="77777777" w:rsidR="006F3758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Соответствует пороговому уровню и выставляется, если обучающийся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владеет основным материалом, допускает неточности, допускает ошибки в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формулировках, нарушает логическую последовательность в изложении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программного материала, испытывает затруднения при выполнении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практических работ.</w:t>
            </w:r>
          </w:p>
        </w:tc>
      </w:tr>
      <w:tr w:rsidR="006F3758" w:rsidRPr="00162640" w14:paraId="13AB6555" w14:textId="77777777" w:rsidTr="002A4AB4">
        <w:tc>
          <w:tcPr>
            <w:tcW w:w="2547" w:type="dxa"/>
            <w:shd w:val="clear" w:color="auto" w:fill="auto"/>
          </w:tcPr>
          <w:p w14:paraId="188920C3" w14:textId="77777777" w:rsidR="006F3758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kern w:val="2"/>
                <w:sz w:val="24"/>
                <w:szCs w:val="24"/>
                <w:lang w:eastAsia="en-US"/>
              </w:rPr>
            </w:pPr>
            <w:r w:rsidRPr="00162640">
              <w:rPr>
                <w:kern w:val="2"/>
                <w:sz w:val="24"/>
                <w:szCs w:val="24"/>
                <w:lang w:eastAsia="en-US"/>
              </w:rPr>
              <w:t>Неудовлетворительно (2)</w:t>
            </w:r>
          </w:p>
        </w:tc>
        <w:tc>
          <w:tcPr>
            <w:tcW w:w="6798" w:type="dxa"/>
            <w:shd w:val="clear" w:color="auto" w:fill="auto"/>
          </w:tcPr>
          <w:p w14:paraId="5FBA9322" w14:textId="77777777" w:rsidR="006F3758" w:rsidRPr="00162640" w:rsidRDefault="006F3758" w:rsidP="00162640">
            <w:pPr>
              <w:widowControl/>
              <w:spacing w:line="240" w:lineRule="auto"/>
              <w:ind w:firstLine="0"/>
              <w:jc w:val="both"/>
              <w:rPr>
                <w:bCs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уровня, выявлено непонимание проблемы, не знает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lastRenderedPageBreak/>
              <w:t>значительной части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Pr="00162640">
              <w:rPr>
                <w:bCs/>
                <w:kern w:val="2"/>
                <w:sz w:val="24"/>
                <w:szCs w:val="24"/>
                <w:lang w:eastAsia="en-US"/>
              </w:rPr>
              <w:t>программного материала, допускает существенные ошибки</w:t>
            </w:r>
            <w:r w:rsidR="009E205E" w:rsidRPr="00162640">
              <w:rPr>
                <w:bCs/>
                <w:kern w:val="2"/>
                <w:sz w:val="24"/>
                <w:szCs w:val="24"/>
                <w:lang w:eastAsia="en-US"/>
              </w:rPr>
              <w:t>, не может выполнить практической задачи.</w:t>
            </w:r>
            <w:r w:rsidR="00162640">
              <w:rPr>
                <w:bCs/>
                <w:kern w:val="2"/>
                <w:sz w:val="24"/>
                <w:szCs w:val="24"/>
                <w:lang w:eastAsia="en-US"/>
              </w:rPr>
              <w:t xml:space="preserve"> </w:t>
            </w:r>
            <w:r w:rsidR="00162640">
              <w:rPr>
                <w:sz w:val="24"/>
                <w:szCs w:val="24"/>
              </w:rPr>
              <w:t>Попытка списывания и/или использования технических средств.</w:t>
            </w:r>
          </w:p>
        </w:tc>
      </w:tr>
    </w:tbl>
    <w:p w14:paraId="315B2986" w14:textId="77777777" w:rsidR="00E444AD" w:rsidRPr="00162640" w:rsidRDefault="00E444AD" w:rsidP="00162640">
      <w:pPr>
        <w:pStyle w:val="2"/>
        <w:spacing w:before="0" w:after="0" w:line="240" w:lineRule="auto"/>
        <w:ind w:firstLine="709"/>
        <w:jc w:val="both"/>
        <w:rPr>
          <w:rFonts w:ascii="Times New Roman" w:hAnsi="Times New Roman"/>
          <w:b w:val="0"/>
          <w:bCs w:val="0"/>
          <w:i w:val="0"/>
          <w:iCs w:val="0"/>
          <w:kern w:val="2"/>
          <w:sz w:val="24"/>
          <w:szCs w:val="24"/>
        </w:rPr>
      </w:pPr>
    </w:p>
    <w:p w14:paraId="1154C3A3" w14:textId="77777777" w:rsidR="00E444AD" w:rsidRPr="00162640" w:rsidRDefault="001A1510" w:rsidP="00162640">
      <w:pPr>
        <w:pStyle w:val="afe"/>
        <w:ind w:left="0" w:firstLine="709"/>
        <w:jc w:val="center"/>
        <w:rPr>
          <w:kern w:val="2"/>
          <w:sz w:val="24"/>
          <w:szCs w:val="24"/>
          <w:lang w:val="ru-RU" w:eastAsia="zh-CN"/>
        </w:rPr>
      </w:pPr>
      <w:r w:rsidRPr="00162640">
        <w:rPr>
          <w:kern w:val="2"/>
          <w:sz w:val="24"/>
          <w:szCs w:val="24"/>
          <w:lang w:val="ru-RU" w:eastAsia="zh-CN"/>
        </w:rPr>
        <w:br w:type="page"/>
      </w:r>
      <w:r w:rsidR="00E444AD" w:rsidRPr="00162640">
        <w:rPr>
          <w:kern w:val="2"/>
          <w:sz w:val="24"/>
          <w:szCs w:val="24"/>
          <w:lang w:val="ru-RU" w:eastAsia="zh-CN"/>
        </w:rPr>
        <w:t xml:space="preserve">ОЦЕНОЧНЫЕ МАТЕРИАЛЫ ДЛЯ ПРОВЕДЕНИЯ ТЕКУЩЕГО КОНТРОЛЯ ОБУЧАЮЩИХСЯ ПО ДИСЦИПЛИНЕ </w:t>
      </w:r>
      <w:r w:rsidR="00CC00FC" w:rsidRPr="00162640">
        <w:rPr>
          <w:kern w:val="2"/>
          <w:sz w:val="24"/>
          <w:szCs w:val="24"/>
          <w:lang w:val="ru-RU" w:eastAsia="zh-CN"/>
        </w:rPr>
        <w:t>ФИЛОСОФИЯ</w:t>
      </w:r>
    </w:p>
    <w:p w14:paraId="7BE20267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Основные направления и школы философии в ХХ веке</w:t>
      </w:r>
      <w:r w:rsidR="005F0F93" w:rsidRPr="00162640">
        <w:rPr>
          <w:sz w:val="24"/>
          <w:szCs w:val="24"/>
          <w:lang w:val="ru-RU"/>
        </w:rPr>
        <w:t xml:space="preserve"> (по выбору обучаемого)</w:t>
      </w:r>
      <w:r w:rsidRPr="00162640">
        <w:rPr>
          <w:sz w:val="24"/>
          <w:szCs w:val="24"/>
          <w:lang w:val="ru-RU"/>
        </w:rPr>
        <w:t>:</w:t>
      </w:r>
    </w:p>
    <w:p w14:paraId="2883207B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Марксизм и неомарксизм.</w:t>
      </w:r>
    </w:p>
    <w:p w14:paraId="4981DA49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Философия жизни.</w:t>
      </w:r>
    </w:p>
    <w:p w14:paraId="15A006ED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Неокантианство.</w:t>
      </w:r>
    </w:p>
    <w:p w14:paraId="373674DC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Позитивизм.</w:t>
      </w:r>
    </w:p>
    <w:p w14:paraId="3F2DEFB1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Феноменология.</w:t>
      </w:r>
    </w:p>
    <w:p w14:paraId="605135FC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Экзистенциализм.</w:t>
      </w:r>
    </w:p>
    <w:p w14:paraId="2690F8D6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Герменевтика и структурализм.</w:t>
      </w:r>
    </w:p>
    <w:p w14:paraId="22A6FFFD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</w:rPr>
        <w:t>Постмодернизм.</w:t>
      </w:r>
    </w:p>
    <w:p w14:paraId="7BB74301" w14:textId="77777777" w:rsidR="007570C7" w:rsidRPr="00162640" w:rsidRDefault="007570C7" w:rsidP="00162640">
      <w:pPr>
        <w:pStyle w:val="afe"/>
        <w:widowControl/>
        <w:numPr>
          <w:ilvl w:val="0"/>
          <w:numId w:val="4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Психоанализ (</w:t>
      </w:r>
      <w:r w:rsidR="00376239" w:rsidRPr="00162640">
        <w:rPr>
          <w:sz w:val="24"/>
          <w:szCs w:val="24"/>
          <w:lang w:val="ru-RU"/>
        </w:rPr>
        <w:t>З. Фрейд</w:t>
      </w:r>
      <w:r w:rsidRPr="00162640">
        <w:rPr>
          <w:sz w:val="24"/>
          <w:szCs w:val="24"/>
          <w:lang w:val="ru-RU"/>
        </w:rPr>
        <w:t xml:space="preserve">, </w:t>
      </w:r>
      <w:r w:rsidR="00376239" w:rsidRPr="00162640">
        <w:rPr>
          <w:sz w:val="24"/>
          <w:szCs w:val="24"/>
          <w:lang w:val="ru-RU"/>
        </w:rPr>
        <w:t>К. Юнг</w:t>
      </w:r>
      <w:r w:rsidRPr="00162640">
        <w:rPr>
          <w:sz w:val="24"/>
          <w:szCs w:val="24"/>
          <w:lang w:val="ru-RU"/>
        </w:rPr>
        <w:t>)</w:t>
      </w:r>
    </w:p>
    <w:p w14:paraId="4092831C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Генезис русской философской мысли</w:t>
      </w:r>
      <w:r w:rsidR="00162640">
        <w:rPr>
          <w:sz w:val="24"/>
          <w:szCs w:val="24"/>
          <w:lang w:val="ru-RU"/>
        </w:rPr>
        <w:t xml:space="preserve"> </w:t>
      </w:r>
      <w:r w:rsidR="00162640" w:rsidRPr="00162640">
        <w:rPr>
          <w:sz w:val="24"/>
          <w:szCs w:val="24"/>
          <w:lang w:val="ru-RU"/>
        </w:rPr>
        <w:t>(по выбору обучаемого):</w:t>
      </w:r>
    </w:p>
    <w:p w14:paraId="4FBCABDA" w14:textId="77777777" w:rsidR="007570C7" w:rsidRPr="00162640" w:rsidRDefault="005247D1" w:rsidP="00162640">
      <w:pPr>
        <w:pStyle w:val="afe"/>
        <w:widowControl/>
        <w:numPr>
          <w:ilvl w:val="1"/>
          <w:numId w:val="5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 xml:space="preserve">Генезис русской философской мысли </w:t>
      </w:r>
      <w:r w:rsidR="007570C7" w:rsidRPr="00162640">
        <w:rPr>
          <w:sz w:val="24"/>
          <w:szCs w:val="24"/>
          <w:lang w:val="ru-RU"/>
        </w:rPr>
        <w:t>в рамках православной культуры. «Слово о законе и благодати» (Митрополит Илларион).</w:t>
      </w:r>
    </w:p>
    <w:p w14:paraId="1419AC81" w14:textId="77777777" w:rsidR="007570C7" w:rsidRPr="00162640" w:rsidRDefault="007570C7" w:rsidP="00162640">
      <w:pPr>
        <w:pStyle w:val="afe"/>
        <w:widowControl/>
        <w:numPr>
          <w:ilvl w:val="1"/>
          <w:numId w:val="5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Философия</w:t>
      </w:r>
      <w:r w:rsidRPr="00162640">
        <w:rPr>
          <w:sz w:val="24"/>
          <w:szCs w:val="24"/>
        </w:rPr>
        <w:t xml:space="preserve"> почвенничества и народничества;</w:t>
      </w:r>
    </w:p>
    <w:p w14:paraId="37FB9054" w14:textId="77777777" w:rsidR="007570C7" w:rsidRPr="00162640" w:rsidRDefault="007570C7" w:rsidP="00162640">
      <w:pPr>
        <w:pStyle w:val="afe"/>
        <w:widowControl/>
        <w:numPr>
          <w:ilvl w:val="1"/>
          <w:numId w:val="5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  <w:lang w:val="ru-RU"/>
        </w:rPr>
        <w:t>Евразийство</w:t>
      </w:r>
      <w:r w:rsidRPr="00162640">
        <w:rPr>
          <w:sz w:val="24"/>
          <w:szCs w:val="24"/>
        </w:rPr>
        <w:t>.</w:t>
      </w:r>
    </w:p>
    <w:p w14:paraId="48DCBA96" w14:textId="77777777" w:rsidR="007570C7" w:rsidRPr="00162640" w:rsidRDefault="007570C7" w:rsidP="00162640">
      <w:pPr>
        <w:pStyle w:val="afe"/>
        <w:widowControl/>
        <w:numPr>
          <w:ilvl w:val="1"/>
          <w:numId w:val="5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«Философский пароход» (1922 г.): пути послереволюционного развития русской философии.</w:t>
      </w:r>
    </w:p>
    <w:p w14:paraId="56EEDEB0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Концепция культурно-исторических типов Н.Я. Данилевского.</w:t>
      </w:r>
    </w:p>
    <w:p w14:paraId="24E1E9BE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  <w:lang w:val="ru-RU"/>
        </w:rPr>
        <w:t xml:space="preserve">Детерминизм и индетерминизм. Причина и следствие, их диалектика. </w:t>
      </w:r>
      <w:proofErr w:type="spellStart"/>
      <w:r w:rsidRPr="00162640">
        <w:rPr>
          <w:sz w:val="24"/>
          <w:szCs w:val="24"/>
        </w:rPr>
        <w:t>Понятие</w:t>
      </w:r>
      <w:proofErr w:type="spellEnd"/>
      <w:r w:rsidRPr="00162640">
        <w:rPr>
          <w:sz w:val="24"/>
          <w:szCs w:val="24"/>
        </w:rPr>
        <w:t xml:space="preserve"> о </w:t>
      </w:r>
      <w:proofErr w:type="spellStart"/>
      <w:r w:rsidRPr="00162640">
        <w:rPr>
          <w:sz w:val="24"/>
          <w:szCs w:val="24"/>
        </w:rPr>
        <w:t>статистических</w:t>
      </w:r>
      <w:proofErr w:type="spellEnd"/>
      <w:r w:rsidRPr="00162640">
        <w:rPr>
          <w:sz w:val="24"/>
          <w:szCs w:val="24"/>
        </w:rPr>
        <w:t xml:space="preserve"> и </w:t>
      </w:r>
      <w:proofErr w:type="spellStart"/>
      <w:r w:rsidRPr="00162640">
        <w:rPr>
          <w:sz w:val="24"/>
          <w:szCs w:val="24"/>
        </w:rPr>
        <w:t>динамических</w:t>
      </w:r>
      <w:proofErr w:type="spellEnd"/>
      <w:r w:rsidRPr="00162640">
        <w:rPr>
          <w:sz w:val="24"/>
          <w:szCs w:val="24"/>
        </w:rPr>
        <w:t xml:space="preserve"> </w:t>
      </w:r>
      <w:proofErr w:type="spellStart"/>
      <w:r w:rsidRPr="00162640">
        <w:rPr>
          <w:sz w:val="24"/>
          <w:szCs w:val="24"/>
        </w:rPr>
        <w:t>закономерностях</w:t>
      </w:r>
      <w:proofErr w:type="spellEnd"/>
      <w:r w:rsidRPr="00162640">
        <w:rPr>
          <w:sz w:val="24"/>
          <w:szCs w:val="24"/>
        </w:rPr>
        <w:t>.</w:t>
      </w:r>
    </w:p>
    <w:p w14:paraId="09D0F5C5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Бессознательное в философии: как самостоятельная непостижимая сущность бытия (мистики, романтики); аффекты и смутные идеи (Спиноза); незаметные восприятия (Лейбниц); порождающее начало, творящее мир (Шеллинг); принцип свободной деятельности человека (Фихте); воля, лежащая в основе мира (Шопенгауэр); воля к власти (Ницше)</w:t>
      </w:r>
    </w:p>
    <w:p w14:paraId="30712E94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  <w:lang w:val="ru-RU"/>
        </w:rPr>
        <w:t xml:space="preserve">Структура научного познания. (Предмет и основания науки. </w:t>
      </w:r>
      <w:proofErr w:type="spellStart"/>
      <w:r w:rsidRPr="00162640">
        <w:rPr>
          <w:sz w:val="24"/>
          <w:szCs w:val="24"/>
        </w:rPr>
        <w:t>Эмпирический</w:t>
      </w:r>
      <w:proofErr w:type="spellEnd"/>
      <w:r w:rsidRPr="00162640">
        <w:rPr>
          <w:sz w:val="24"/>
          <w:szCs w:val="24"/>
        </w:rPr>
        <w:t xml:space="preserve"> и </w:t>
      </w:r>
      <w:proofErr w:type="spellStart"/>
      <w:r w:rsidRPr="00162640">
        <w:rPr>
          <w:sz w:val="24"/>
          <w:szCs w:val="24"/>
        </w:rPr>
        <w:t>теоретический</w:t>
      </w:r>
      <w:proofErr w:type="spellEnd"/>
      <w:r w:rsidRPr="00162640">
        <w:rPr>
          <w:sz w:val="24"/>
          <w:szCs w:val="24"/>
        </w:rPr>
        <w:t xml:space="preserve"> </w:t>
      </w:r>
      <w:proofErr w:type="spellStart"/>
      <w:r w:rsidRPr="00162640">
        <w:rPr>
          <w:sz w:val="24"/>
          <w:szCs w:val="24"/>
        </w:rPr>
        <w:t>уровни</w:t>
      </w:r>
      <w:proofErr w:type="spellEnd"/>
      <w:r w:rsidRPr="00162640">
        <w:rPr>
          <w:sz w:val="24"/>
          <w:szCs w:val="24"/>
        </w:rPr>
        <w:t>).</w:t>
      </w:r>
    </w:p>
    <w:p w14:paraId="0114BD75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 xml:space="preserve">Эмпирическое познание и </w:t>
      </w:r>
      <w:proofErr w:type="spellStart"/>
      <w:r w:rsidRPr="00162640">
        <w:rPr>
          <w:sz w:val="24"/>
          <w:szCs w:val="24"/>
          <w:lang w:val="ru-RU"/>
        </w:rPr>
        <w:t>общелогические</w:t>
      </w:r>
      <w:proofErr w:type="spellEnd"/>
      <w:r w:rsidRPr="00162640">
        <w:rPr>
          <w:sz w:val="24"/>
          <w:szCs w:val="24"/>
          <w:lang w:val="ru-RU"/>
        </w:rPr>
        <w:t xml:space="preserve"> методы.</w:t>
      </w:r>
    </w:p>
    <w:p w14:paraId="13B4F53E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Теоретическое познание. Методы исследования и построения научной теории.</w:t>
      </w:r>
    </w:p>
    <w:p w14:paraId="203106CC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Формы научного познания: факт, проблема, идея, гипотеза, теория.</w:t>
      </w:r>
    </w:p>
    <w:p w14:paraId="13DE72BA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r w:rsidRPr="00162640">
        <w:rPr>
          <w:sz w:val="24"/>
          <w:szCs w:val="24"/>
          <w:lang w:val="ru-RU"/>
        </w:rPr>
        <w:t xml:space="preserve">Научное и </w:t>
      </w:r>
      <w:proofErr w:type="spellStart"/>
      <w:r w:rsidRPr="00162640">
        <w:rPr>
          <w:sz w:val="24"/>
          <w:szCs w:val="24"/>
          <w:lang w:val="ru-RU"/>
        </w:rPr>
        <w:t>вненаучное</w:t>
      </w:r>
      <w:proofErr w:type="spellEnd"/>
      <w:r w:rsidRPr="00162640">
        <w:rPr>
          <w:sz w:val="24"/>
          <w:szCs w:val="24"/>
          <w:lang w:val="ru-RU"/>
        </w:rPr>
        <w:t xml:space="preserve"> знание, проблема их демаркации. </w:t>
      </w:r>
      <w:proofErr w:type="spellStart"/>
      <w:r w:rsidRPr="00162640">
        <w:rPr>
          <w:sz w:val="24"/>
          <w:szCs w:val="24"/>
        </w:rPr>
        <w:t>Критерии</w:t>
      </w:r>
      <w:proofErr w:type="spellEnd"/>
      <w:r w:rsidRPr="00162640">
        <w:rPr>
          <w:sz w:val="24"/>
          <w:szCs w:val="24"/>
        </w:rPr>
        <w:t xml:space="preserve"> </w:t>
      </w:r>
      <w:proofErr w:type="spellStart"/>
      <w:r w:rsidRPr="00162640">
        <w:rPr>
          <w:sz w:val="24"/>
          <w:szCs w:val="24"/>
        </w:rPr>
        <w:t>научности</w:t>
      </w:r>
      <w:proofErr w:type="spellEnd"/>
      <w:r w:rsidRPr="00162640">
        <w:rPr>
          <w:sz w:val="24"/>
          <w:szCs w:val="24"/>
        </w:rPr>
        <w:t>.</w:t>
      </w:r>
    </w:p>
    <w:p w14:paraId="57E404A6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Проблема рациональности. Рациональное и иррациональное в научно-исследовательской деятельности.</w:t>
      </w:r>
    </w:p>
    <w:p w14:paraId="619349E7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  <w:lang w:val="ru-RU"/>
        </w:rPr>
      </w:pPr>
      <w:r w:rsidRPr="00162640">
        <w:rPr>
          <w:sz w:val="24"/>
          <w:szCs w:val="24"/>
          <w:lang w:val="ru-RU"/>
        </w:rPr>
        <w:t>Рост научного знания. Научные революции и смена типов рациональности.</w:t>
      </w:r>
    </w:p>
    <w:p w14:paraId="6A871329" w14:textId="77777777" w:rsidR="007570C7" w:rsidRPr="00162640" w:rsidRDefault="007570C7" w:rsidP="00162640">
      <w:pPr>
        <w:pStyle w:val="afe"/>
        <w:widowControl/>
        <w:numPr>
          <w:ilvl w:val="0"/>
          <w:numId w:val="3"/>
        </w:numPr>
        <w:autoSpaceDE/>
        <w:autoSpaceDN/>
        <w:ind w:left="0" w:firstLine="709"/>
        <w:contextualSpacing/>
        <w:jc w:val="both"/>
        <w:rPr>
          <w:sz w:val="24"/>
          <w:szCs w:val="24"/>
        </w:rPr>
      </w:pPr>
      <w:proofErr w:type="spellStart"/>
      <w:r w:rsidRPr="00162640">
        <w:rPr>
          <w:sz w:val="24"/>
          <w:szCs w:val="24"/>
        </w:rPr>
        <w:t>Наука</w:t>
      </w:r>
      <w:proofErr w:type="spellEnd"/>
      <w:r w:rsidRPr="00162640">
        <w:rPr>
          <w:sz w:val="24"/>
          <w:szCs w:val="24"/>
        </w:rPr>
        <w:t xml:space="preserve"> и </w:t>
      </w:r>
      <w:proofErr w:type="spellStart"/>
      <w:r w:rsidRPr="00162640">
        <w:rPr>
          <w:sz w:val="24"/>
          <w:szCs w:val="24"/>
        </w:rPr>
        <w:t>техника</w:t>
      </w:r>
      <w:proofErr w:type="spellEnd"/>
      <w:r w:rsidRPr="00162640">
        <w:rPr>
          <w:sz w:val="24"/>
          <w:szCs w:val="24"/>
        </w:rPr>
        <w:t xml:space="preserve">. Противоречивость научно-технического прогресса. Предпосылки и </w:t>
      </w:r>
      <w:proofErr w:type="spellStart"/>
      <w:r w:rsidRPr="00162640">
        <w:rPr>
          <w:sz w:val="24"/>
          <w:szCs w:val="24"/>
        </w:rPr>
        <w:t>особенности</w:t>
      </w:r>
      <w:proofErr w:type="spellEnd"/>
      <w:r w:rsidRPr="00162640">
        <w:rPr>
          <w:sz w:val="24"/>
          <w:szCs w:val="24"/>
        </w:rPr>
        <w:t xml:space="preserve"> </w:t>
      </w:r>
      <w:proofErr w:type="spellStart"/>
      <w:r w:rsidRPr="00162640">
        <w:rPr>
          <w:sz w:val="24"/>
          <w:szCs w:val="24"/>
        </w:rPr>
        <w:t>научно-технической</w:t>
      </w:r>
      <w:proofErr w:type="spellEnd"/>
      <w:r w:rsidRPr="00162640">
        <w:rPr>
          <w:sz w:val="24"/>
          <w:szCs w:val="24"/>
        </w:rPr>
        <w:t xml:space="preserve"> </w:t>
      </w:r>
      <w:proofErr w:type="spellStart"/>
      <w:r w:rsidRPr="00162640">
        <w:rPr>
          <w:sz w:val="24"/>
          <w:szCs w:val="24"/>
        </w:rPr>
        <w:t>революции</w:t>
      </w:r>
      <w:proofErr w:type="spellEnd"/>
      <w:r w:rsidRPr="00162640">
        <w:rPr>
          <w:sz w:val="24"/>
          <w:szCs w:val="24"/>
        </w:rPr>
        <w:t>.</w:t>
      </w:r>
    </w:p>
    <w:p w14:paraId="5AF6E97B" w14:textId="77777777" w:rsidR="004A3AC2" w:rsidRPr="00162640" w:rsidRDefault="004A3AC2" w:rsidP="00162640">
      <w:pPr>
        <w:widowControl/>
        <w:autoSpaceDE/>
        <w:autoSpaceDN/>
        <w:adjustRightInd/>
        <w:spacing w:line="240" w:lineRule="auto"/>
        <w:ind w:firstLine="709"/>
        <w:jc w:val="both"/>
        <w:rPr>
          <w:kern w:val="2"/>
          <w:sz w:val="24"/>
          <w:szCs w:val="24"/>
          <w:lang w:eastAsia="en-US"/>
        </w:rPr>
      </w:pPr>
      <w:r w:rsidRPr="00162640">
        <w:rPr>
          <w:kern w:val="2"/>
          <w:sz w:val="24"/>
          <w:szCs w:val="24"/>
          <w:lang w:eastAsia="en-US"/>
        </w:rPr>
        <w:t>Работа оценивается по пятибалльной шкале.</w:t>
      </w:r>
    </w:p>
    <w:p w14:paraId="4D67E880" w14:textId="77777777" w:rsidR="00182DC4" w:rsidRPr="00162640" w:rsidRDefault="00182DC4" w:rsidP="00162640">
      <w:pPr>
        <w:widowControl/>
        <w:autoSpaceDE/>
        <w:autoSpaceDN/>
        <w:adjustRightInd/>
        <w:spacing w:line="240" w:lineRule="auto"/>
        <w:ind w:firstLine="709"/>
        <w:jc w:val="both"/>
        <w:rPr>
          <w:kern w:val="2"/>
          <w:sz w:val="24"/>
          <w:szCs w:val="24"/>
          <w:lang w:eastAsia="en-US"/>
        </w:rPr>
      </w:pPr>
      <w:r w:rsidRPr="00162640">
        <w:rPr>
          <w:kern w:val="2"/>
          <w:sz w:val="24"/>
          <w:szCs w:val="24"/>
          <w:lang w:eastAsia="en-US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7088"/>
      </w:tblGrid>
      <w:tr w:rsidR="00D50D73" w:rsidRPr="00162640" w14:paraId="3B3E91A2" w14:textId="77777777" w:rsidTr="006950EF">
        <w:trPr>
          <w:trHeight w:val="270"/>
        </w:trPr>
        <w:tc>
          <w:tcPr>
            <w:tcW w:w="2410" w:type="dxa"/>
            <w:shd w:val="clear" w:color="auto" w:fill="auto"/>
            <w:vAlign w:val="center"/>
          </w:tcPr>
          <w:p w14:paraId="264F6805" w14:textId="77777777" w:rsidR="00182DC4" w:rsidRPr="00162640" w:rsidRDefault="004A3AC2" w:rsidP="00162640">
            <w:pPr>
              <w:adjustRightInd/>
              <w:spacing w:line="240" w:lineRule="auto"/>
              <w:ind w:firstLine="709"/>
              <w:jc w:val="center"/>
              <w:rPr>
                <w:rFonts w:eastAsia="Calibri"/>
                <w:b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b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F564269" w14:textId="77777777" w:rsidR="00182DC4" w:rsidRPr="00162640" w:rsidRDefault="004A3AC2" w:rsidP="00162640">
            <w:pPr>
              <w:adjustRightInd/>
              <w:spacing w:line="240" w:lineRule="auto"/>
              <w:ind w:firstLine="709"/>
              <w:jc w:val="center"/>
              <w:rPr>
                <w:rFonts w:eastAsia="Calibri"/>
                <w:b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b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50D73" w:rsidRPr="00162640" w14:paraId="2425CFFC" w14:textId="77777777" w:rsidTr="006950EF">
        <w:trPr>
          <w:trHeight w:val="270"/>
        </w:trPr>
        <w:tc>
          <w:tcPr>
            <w:tcW w:w="2410" w:type="dxa"/>
            <w:shd w:val="clear" w:color="auto" w:fill="auto"/>
          </w:tcPr>
          <w:p w14:paraId="6A65C55F" w14:textId="77777777" w:rsidR="00182DC4" w:rsidRPr="00162640" w:rsidRDefault="004A3AC2" w:rsidP="00162640">
            <w:pPr>
              <w:adjustRightInd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>О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тлично (5)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5D51BF54" w14:textId="77777777" w:rsidR="00182DC4" w:rsidRPr="00162640" w:rsidRDefault="004A3AC2" w:rsidP="00162640">
            <w:pPr>
              <w:adjustRightInd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Работа </w:t>
            </w:r>
            <w:r w:rsidR="00182DC4"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>характеризуется высоким уровнем самостоятельности, сформулировано и аргументировано мнение по изучаемой проблеме, точно определена проблема. Приведены данные отечественной и зарубежной литературы, статистические сведения, информация нормативно правового характера. Обучающийся знает и владеет навыком самостоятельной исследовательской работы по теме исследования; методами и приемами анализа теоретических и/или практических аспектов изучаемой области. Фактических ошибок, связанных с пониманием проблемы, нет; графически работа оформлена правильно.</w:t>
            </w:r>
          </w:p>
        </w:tc>
      </w:tr>
      <w:tr w:rsidR="00D50D73" w:rsidRPr="00162640" w14:paraId="7BA05B40" w14:textId="77777777" w:rsidTr="006950EF">
        <w:trPr>
          <w:trHeight w:val="1376"/>
        </w:trPr>
        <w:tc>
          <w:tcPr>
            <w:tcW w:w="2410" w:type="dxa"/>
            <w:shd w:val="clear" w:color="auto" w:fill="auto"/>
          </w:tcPr>
          <w:p w14:paraId="59A8C18D" w14:textId="77777777" w:rsidR="00182DC4" w:rsidRPr="00162640" w:rsidRDefault="004A3AC2" w:rsidP="00162640">
            <w:pPr>
              <w:adjustRightInd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 xml:space="preserve">Хорошо 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(4)</w:t>
            </w:r>
          </w:p>
        </w:tc>
        <w:tc>
          <w:tcPr>
            <w:tcW w:w="7088" w:type="dxa"/>
            <w:shd w:val="clear" w:color="auto" w:fill="auto"/>
          </w:tcPr>
          <w:p w14:paraId="3A16113E" w14:textId="77777777" w:rsidR="00182DC4" w:rsidRPr="00162640" w:rsidRDefault="004A3AC2" w:rsidP="00162640">
            <w:pPr>
              <w:widowControl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Работа </w:t>
            </w:r>
            <w:r w:rsidR="00182DC4"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>характеризуется смысловой цельностью, связностью и последовательностью изложения; допущено не более одной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проблемы, нет. Допущено не более двух ошибок в оформлении работы.</w:t>
            </w:r>
          </w:p>
        </w:tc>
      </w:tr>
      <w:tr w:rsidR="00D50D73" w:rsidRPr="00162640" w14:paraId="1EE594ED" w14:textId="77777777" w:rsidTr="006950EF">
        <w:trPr>
          <w:trHeight w:val="941"/>
        </w:trPr>
        <w:tc>
          <w:tcPr>
            <w:tcW w:w="2410" w:type="dxa"/>
            <w:shd w:val="clear" w:color="auto" w:fill="auto"/>
          </w:tcPr>
          <w:p w14:paraId="51D99D63" w14:textId="77777777" w:rsidR="00182DC4" w:rsidRPr="00162640" w:rsidRDefault="004A3AC2" w:rsidP="00162640">
            <w:pPr>
              <w:adjustRightInd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 xml:space="preserve">Удовлетворительно 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(3)</w:t>
            </w:r>
          </w:p>
        </w:tc>
        <w:tc>
          <w:tcPr>
            <w:tcW w:w="7088" w:type="dxa"/>
            <w:shd w:val="clear" w:color="auto" w:fill="auto"/>
          </w:tcPr>
          <w:p w14:paraId="2477B19D" w14:textId="77777777" w:rsidR="00182DC4" w:rsidRPr="00162640" w:rsidRDefault="004A3AC2" w:rsidP="00162640">
            <w:pPr>
              <w:widowControl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Проведен </w:t>
            </w:r>
            <w:r w:rsidR="00182DC4"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>самостоятельный анализ основных этапов и смысловых составляющих проблемы; отображены базовые основы и теоретическое обоснование выбранной темы. Привлечены основные источники по рассматриваемой теме. Допущено не более двух ошибок в содержании ответа и/или оформлении работы.</w:t>
            </w:r>
          </w:p>
        </w:tc>
      </w:tr>
      <w:tr w:rsidR="004A3AC2" w:rsidRPr="00162640" w14:paraId="65DC4D74" w14:textId="77777777" w:rsidTr="004A3AC2">
        <w:trPr>
          <w:trHeight w:val="1376"/>
        </w:trPr>
        <w:tc>
          <w:tcPr>
            <w:tcW w:w="2410" w:type="dxa"/>
            <w:shd w:val="clear" w:color="auto" w:fill="auto"/>
          </w:tcPr>
          <w:p w14:paraId="688F071C" w14:textId="77777777" w:rsidR="00182DC4" w:rsidRPr="00162640" w:rsidRDefault="004A3AC2" w:rsidP="00162640">
            <w:pPr>
              <w:adjustRightInd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 xml:space="preserve">Неудовлетворительно 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(2)</w:t>
            </w:r>
          </w:p>
        </w:tc>
        <w:tc>
          <w:tcPr>
            <w:tcW w:w="7088" w:type="dxa"/>
            <w:shd w:val="clear" w:color="auto" w:fill="auto"/>
          </w:tcPr>
          <w:p w14:paraId="5210B428" w14:textId="77777777" w:rsidR="00182DC4" w:rsidRPr="00162640" w:rsidRDefault="004A3AC2" w:rsidP="00162640">
            <w:pPr>
              <w:widowControl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Работа </w:t>
            </w:r>
            <w:r w:rsidR="00182DC4" w:rsidRPr="00162640">
              <w:rPr>
                <w:rFonts w:eastAsia="Calibri"/>
                <w:kern w:val="2"/>
                <w:sz w:val="24"/>
                <w:szCs w:val="24"/>
                <w:lang w:eastAsia="en-US"/>
              </w:rPr>
              <w:t>представляет собой пересказанный или полностью заимствованный исходный текст без комментариев и анализа. Не раскрыта структура и теоретическая составляющая темы. Допущено не менее трех ошибок в содержании ответа и/или в оформлении работы.</w:t>
            </w:r>
          </w:p>
        </w:tc>
      </w:tr>
    </w:tbl>
    <w:p w14:paraId="4F943CB2" w14:textId="77777777" w:rsidR="002A4AB4" w:rsidRPr="00162640" w:rsidRDefault="002A4AB4" w:rsidP="00162640">
      <w:pPr>
        <w:widowControl/>
        <w:autoSpaceDE/>
        <w:autoSpaceDN/>
        <w:adjustRightInd/>
        <w:spacing w:line="240" w:lineRule="auto"/>
        <w:ind w:firstLine="709"/>
        <w:jc w:val="both"/>
        <w:rPr>
          <w:i/>
          <w:kern w:val="2"/>
          <w:sz w:val="24"/>
          <w:szCs w:val="24"/>
          <w:lang w:eastAsia="en-US"/>
        </w:rPr>
      </w:pPr>
      <w:r w:rsidRPr="00162640">
        <w:rPr>
          <w:i/>
          <w:kern w:val="2"/>
          <w:sz w:val="24"/>
          <w:szCs w:val="24"/>
          <w:lang w:eastAsia="en-US"/>
        </w:rPr>
        <w:br w:type="page"/>
      </w:r>
    </w:p>
    <w:p w14:paraId="04E9658A" w14:textId="77777777" w:rsidR="00CC12F0" w:rsidRPr="00162640" w:rsidRDefault="00CC12F0" w:rsidP="00162640">
      <w:pPr>
        <w:tabs>
          <w:tab w:val="left" w:pos="2295"/>
        </w:tabs>
        <w:spacing w:line="240" w:lineRule="auto"/>
        <w:ind w:firstLine="709"/>
        <w:jc w:val="center"/>
        <w:rPr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>П</w:t>
      </w:r>
      <w:r w:rsidR="00022617" w:rsidRPr="00162640">
        <w:rPr>
          <w:kern w:val="2"/>
          <w:sz w:val="24"/>
          <w:szCs w:val="24"/>
        </w:rPr>
        <w:t>римерные п</w:t>
      </w:r>
      <w:r w:rsidRPr="00162640">
        <w:rPr>
          <w:kern w:val="2"/>
          <w:sz w:val="24"/>
          <w:szCs w:val="24"/>
        </w:rPr>
        <w:t>ланы семинарских занятий</w:t>
      </w:r>
    </w:p>
    <w:p w14:paraId="08E90FB1" w14:textId="77777777" w:rsidR="00182DC4" w:rsidRDefault="00CC12F0" w:rsidP="00162640">
      <w:pPr>
        <w:tabs>
          <w:tab w:val="left" w:pos="2295"/>
        </w:tabs>
        <w:spacing w:line="240" w:lineRule="auto"/>
        <w:ind w:firstLine="709"/>
        <w:jc w:val="center"/>
        <w:rPr>
          <w:kern w:val="2"/>
          <w:sz w:val="24"/>
          <w:szCs w:val="24"/>
        </w:rPr>
      </w:pPr>
      <w:r w:rsidRPr="00162640">
        <w:rPr>
          <w:kern w:val="2"/>
          <w:sz w:val="24"/>
          <w:szCs w:val="24"/>
        </w:rPr>
        <w:t xml:space="preserve">по </w:t>
      </w:r>
      <w:r w:rsidR="00182DC4" w:rsidRPr="00162640">
        <w:rPr>
          <w:kern w:val="2"/>
          <w:sz w:val="24"/>
          <w:szCs w:val="24"/>
        </w:rPr>
        <w:t>дисциплине</w:t>
      </w:r>
      <w:r w:rsidR="00182DC4" w:rsidRPr="00162640">
        <w:rPr>
          <w:i/>
          <w:kern w:val="2"/>
          <w:sz w:val="24"/>
          <w:szCs w:val="24"/>
        </w:rPr>
        <w:t xml:space="preserve"> </w:t>
      </w:r>
      <w:r w:rsidRPr="00162640">
        <w:rPr>
          <w:kern w:val="2"/>
          <w:sz w:val="24"/>
          <w:szCs w:val="24"/>
        </w:rPr>
        <w:t>Философия</w:t>
      </w:r>
    </w:p>
    <w:p w14:paraId="700BA163" w14:textId="77777777" w:rsidR="009C2413" w:rsidRPr="00162640" w:rsidRDefault="009C2413" w:rsidP="00162640">
      <w:pPr>
        <w:tabs>
          <w:tab w:val="left" w:pos="2295"/>
        </w:tabs>
        <w:spacing w:line="240" w:lineRule="auto"/>
        <w:ind w:firstLine="709"/>
        <w:jc w:val="center"/>
        <w:rPr>
          <w:kern w:val="2"/>
          <w:sz w:val="24"/>
          <w:szCs w:val="24"/>
        </w:rPr>
      </w:pPr>
    </w:p>
    <w:p w14:paraId="093B33A0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1. Философия, ее место и роль в культуре</w:t>
      </w:r>
    </w:p>
    <w:p w14:paraId="3F3840E4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</w:t>
      </w:r>
      <w:r w:rsidRPr="009C2413">
        <w:rPr>
          <w:sz w:val="24"/>
          <w:szCs w:val="24"/>
        </w:rPr>
        <w:tab/>
        <w:t>Становление философии. Миф, религия, философия как исторические типы мировоззрения.</w:t>
      </w:r>
    </w:p>
    <w:p w14:paraId="6C1E346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</w:t>
      </w:r>
      <w:r w:rsidRPr="009C2413">
        <w:rPr>
          <w:sz w:val="24"/>
          <w:szCs w:val="24"/>
        </w:rPr>
        <w:tab/>
        <w:t>Специфика философского знания: соответствие критериям научности и её самостоятельность в постижении мира (вопрос о смысле сущего, поиск абсолютных истин).</w:t>
      </w:r>
    </w:p>
    <w:p w14:paraId="5DCD61D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</w:t>
      </w:r>
      <w:r w:rsidRPr="009C2413">
        <w:rPr>
          <w:sz w:val="24"/>
          <w:szCs w:val="24"/>
        </w:rPr>
        <w:tab/>
        <w:t>Структура (сферы, или области) философского знания и его основные функции.</w:t>
      </w:r>
    </w:p>
    <w:p w14:paraId="2B2FF3F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</w:t>
      </w:r>
      <w:r w:rsidRPr="009C2413">
        <w:rPr>
          <w:sz w:val="24"/>
          <w:szCs w:val="24"/>
        </w:rPr>
        <w:tab/>
        <w:t>Проблема основного вопроса философии. Противоположность материализма и идеализма, их формы и разновидности.</w:t>
      </w:r>
    </w:p>
    <w:p w14:paraId="69AE0ECF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557B061F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2. Становление философии в Древнем мире.</w:t>
      </w:r>
    </w:p>
    <w:p w14:paraId="6BA6B4D1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Первые школы древнекитайской философии: даосизм, конфуцианство и др.</w:t>
      </w:r>
    </w:p>
    <w:p w14:paraId="7573A2C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Зарождение ведической философии в Древней Индии (веданта, санкхья, джайнизм, буддизм и др.)</w:t>
      </w:r>
    </w:p>
    <w:p w14:paraId="70394319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Понятие о началах мира в ранней греческой философии. Натурфилософия Фалеса Милетского</w:t>
      </w:r>
    </w:p>
    <w:p w14:paraId="5FD011F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Атомизм Демокрита. Философские воззрения элеатов и школы Пифагора.</w:t>
      </w:r>
    </w:p>
    <w:p w14:paraId="4C4D07C4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Сократ: вопрошание о сущности вещей. Этический рационализм Сократа.</w:t>
      </w:r>
    </w:p>
    <w:p w14:paraId="422FD367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6. Идеи как начала мира в философском учении Платона, его представления о материи и вещах. Учение Платона о человеке, о познании мира: понятие </w:t>
      </w:r>
      <w:proofErr w:type="spellStart"/>
      <w:r w:rsidRPr="009C2413">
        <w:rPr>
          <w:sz w:val="24"/>
          <w:szCs w:val="24"/>
        </w:rPr>
        <w:t>анамнезиса</w:t>
      </w:r>
      <w:proofErr w:type="spellEnd"/>
      <w:r w:rsidRPr="009C2413">
        <w:rPr>
          <w:sz w:val="24"/>
          <w:szCs w:val="24"/>
        </w:rPr>
        <w:t>.</w:t>
      </w:r>
    </w:p>
    <w:p w14:paraId="3FCDF12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7 Метафизика Аристотеля. Критика платоновской теории идей. Учение о четырех причинах вещей: диалектика материальной и формальной причин, понятие «</w:t>
      </w:r>
      <w:proofErr w:type="spellStart"/>
      <w:r w:rsidRPr="009C2413">
        <w:rPr>
          <w:sz w:val="24"/>
          <w:szCs w:val="24"/>
        </w:rPr>
        <w:t>первоматерии</w:t>
      </w:r>
      <w:proofErr w:type="spellEnd"/>
      <w:r w:rsidRPr="009C2413">
        <w:rPr>
          <w:sz w:val="24"/>
          <w:szCs w:val="24"/>
        </w:rPr>
        <w:t>». Целевая и движущая причины вещей в философии Аристотеля. Аристотель о растительной, животной и разумной душах, душа как энтелехия тела и местопребывания форм.</w:t>
      </w:r>
    </w:p>
    <w:p w14:paraId="5AA96418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2F71E162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3. Философия Средних веков.</w:t>
      </w:r>
    </w:p>
    <w:p w14:paraId="3EE03F53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1. Основные мировоззренческие принципы средневековой философии: </w:t>
      </w:r>
      <w:proofErr w:type="spellStart"/>
      <w:r w:rsidRPr="009C2413">
        <w:rPr>
          <w:sz w:val="24"/>
          <w:szCs w:val="24"/>
        </w:rPr>
        <w:t>теоцентризм</w:t>
      </w:r>
      <w:proofErr w:type="spellEnd"/>
      <w:r w:rsidRPr="009C2413">
        <w:rPr>
          <w:sz w:val="24"/>
          <w:szCs w:val="24"/>
        </w:rPr>
        <w:t>, монотеизм, креационизм, провиденциализм.</w:t>
      </w:r>
    </w:p>
    <w:p w14:paraId="3BEA1B0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Христианство как основной источник развития философии в средневековой Европе: его значение как этической системы.</w:t>
      </w:r>
    </w:p>
    <w:p w14:paraId="1F1AFCFC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Патристика как исторический период философии, проблематика и представители. Аврелий Августин о Боге и мире. Понятие теодицеи.</w:t>
      </w:r>
    </w:p>
    <w:p w14:paraId="6968208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Схоластика как исторический период философии, проблематика и представители. Учение об универсалиях бытия в концепциях реализма и номинализма.</w:t>
      </w:r>
    </w:p>
    <w:p w14:paraId="5AB55BE5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A935381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4. Философия эпохи Возрождения.</w:t>
      </w:r>
    </w:p>
    <w:p w14:paraId="00F76A9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1.Общая характеристика эпохи Возрождения: хронологические рамки, особенности мировоззрения.</w:t>
      </w:r>
    </w:p>
    <w:p w14:paraId="2EC1A82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2.Антропоцентризм и гуманизм эпохи Возрождения. </w:t>
      </w:r>
      <w:proofErr w:type="spellStart"/>
      <w:r w:rsidRPr="009C2413">
        <w:rPr>
          <w:sz w:val="24"/>
          <w:szCs w:val="24"/>
        </w:rPr>
        <w:t>Марсилио</w:t>
      </w:r>
      <w:proofErr w:type="spellEnd"/>
      <w:r w:rsidRPr="009C2413">
        <w:rPr>
          <w:sz w:val="24"/>
          <w:szCs w:val="24"/>
        </w:rPr>
        <w:t xml:space="preserve"> </w:t>
      </w:r>
      <w:proofErr w:type="spellStart"/>
      <w:r w:rsidRPr="009C2413">
        <w:rPr>
          <w:sz w:val="24"/>
          <w:szCs w:val="24"/>
        </w:rPr>
        <w:t>Фичино</w:t>
      </w:r>
      <w:proofErr w:type="spellEnd"/>
      <w:r w:rsidRPr="009C2413">
        <w:rPr>
          <w:sz w:val="24"/>
          <w:szCs w:val="24"/>
        </w:rPr>
        <w:t xml:space="preserve">, Пико </w:t>
      </w:r>
      <w:proofErr w:type="spellStart"/>
      <w:r w:rsidRPr="009C2413">
        <w:rPr>
          <w:sz w:val="24"/>
          <w:szCs w:val="24"/>
        </w:rPr>
        <w:t>делла</w:t>
      </w:r>
      <w:proofErr w:type="spellEnd"/>
      <w:r w:rsidRPr="009C2413">
        <w:rPr>
          <w:sz w:val="24"/>
          <w:szCs w:val="24"/>
        </w:rPr>
        <w:t xml:space="preserve"> </w:t>
      </w:r>
      <w:proofErr w:type="spellStart"/>
      <w:r w:rsidRPr="009C2413">
        <w:rPr>
          <w:sz w:val="24"/>
          <w:szCs w:val="24"/>
        </w:rPr>
        <w:t>Мирандола</w:t>
      </w:r>
      <w:proofErr w:type="spellEnd"/>
      <w:r w:rsidRPr="009C2413">
        <w:rPr>
          <w:sz w:val="24"/>
          <w:szCs w:val="24"/>
        </w:rPr>
        <w:t>: философские взгляды и идеи.</w:t>
      </w:r>
    </w:p>
    <w:p w14:paraId="565BE27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Диалектика Н. Кузанского, зарождение идеи о бесконечности Вселенной. Пантеистическое учение Н. Кузанского о единстве и многообразии мира.</w:t>
      </w:r>
    </w:p>
    <w:p w14:paraId="1E0ACFF9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Леонардо да Винчи как основоположник экспериментально-математического естествознания.</w:t>
      </w:r>
    </w:p>
    <w:p w14:paraId="1FD9473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Формирование гелиоцентрической картины мира (Н. Коперник, Дж. Бруно, Г. Галилей).</w:t>
      </w:r>
    </w:p>
    <w:p w14:paraId="6D8D046E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6. Социально-философские концепции эпохи Возрождения (Н. Макиавелли, Т. Мор, Т. Кампанелла).</w:t>
      </w:r>
    </w:p>
    <w:p w14:paraId="55EFE3CD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6F03026A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5. Философия Нового времени (XVII в.)</w:t>
      </w:r>
    </w:p>
    <w:p w14:paraId="61809FA1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Проблема познания в философии Нового времени как предпосылка зарождения классической науки.</w:t>
      </w:r>
    </w:p>
    <w:p w14:paraId="1E78DEE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Становление эмпиризма в английской философии (Ф. Бэкон, Т. Гоббс, Дж. Локк)</w:t>
      </w:r>
    </w:p>
    <w:p w14:paraId="1E0BD74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3. Рационализм Р. Декарта </w:t>
      </w:r>
    </w:p>
    <w:p w14:paraId="474D86D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4. Б. Спиноза об основных свойствах субстанции (пространственной бесконечности, </w:t>
      </w:r>
      <w:proofErr w:type="spellStart"/>
      <w:r w:rsidRPr="009C2413">
        <w:rPr>
          <w:sz w:val="24"/>
          <w:szCs w:val="24"/>
        </w:rPr>
        <w:t>надвременной</w:t>
      </w:r>
      <w:proofErr w:type="spellEnd"/>
      <w:r w:rsidRPr="009C2413">
        <w:rPr>
          <w:sz w:val="24"/>
          <w:szCs w:val="24"/>
        </w:rPr>
        <w:t xml:space="preserve"> вечности, внутренней причинности, свободной необходимости).</w:t>
      </w:r>
    </w:p>
    <w:p w14:paraId="043AE91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 Г. Лейбниц:</w:t>
      </w:r>
      <w:r w:rsidRPr="009C2413">
        <w:rPr>
          <w:spacing w:val="7"/>
          <w:sz w:val="24"/>
          <w:szCs w:val="24"/>
          <w:shd w:val="clear" w:color="auto" w:fill="FFFFFF"/>
        </w:rPr>
        <w:t xml:space="preserve"> «Нет ничего в разуме, чего прежде не было бы в чувствах, кроме самого разума». Учение о монадах.</w:t>
      </w:r>
    </w:p>
    <w:p w14:paraId="630C919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4. Агностицизм и его представители (Д. Беркли и Д. Юм). Структура опыта в философском учении Д. Юма. Вещи как ощущения и представления человека. Проблема причинности в философском учении Д. Юма. </w:t>
      </w:r>
    </w:p>
    <w:p w14:paraId="743A01DA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0660AA5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6. Философия эпохи Просвещения (XVIII в.)</w:t>
      </w:r>
    </w:p>
    <w:p w14:paraId="15B33EE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Общая характеристика философии эпохи Просвещения: представления о природе, идеале личности и путях социального прогресса.</w:t>
      </w:r>
    </w:p>
    <w:p w14:paraId="1881BBA1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Социально-философские взгляды Вольтера и Монтескье: «дух времени» и «дух законов».</w:t>
      </w:r>
    </w:p>
    <w:p w14:paraId="4407C57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Философские идеи Ж.-Ж. Руссо: критика культуры, противостояние культуры и природы; проблема отчуждения.</w:t>
      </w:r>
    </w:p>
    <w:p w14:paraId="792E2B2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Д. Дидро: философ-материалист, энциклопедист.</w:t>
      </w:r>
    </w:p>
    <w:p w14:paraId="7B39A23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Механистический характер материализма (П. Гольбах, Ж. Ламетри, К. Гельвеций).</w:t>
      </w:r>
    </w:p>
    <w:p w14:paraId="6D105943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273D5E58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7. Немецкая трансцендентальная философия.</w:t>
      </w:r>
    </w:p>
    <w:p w14:paraId="78592B4F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И. Кант – основоположник классической (трансцендентальной) немецкой философии.</w:t>
      </w:r>
    </w:p>
    <w:p w14:paraId="0FDF71A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Философская система и идеалистический метод Г. Ф.В. Гегеля.</w:t>
      </w:r>
    </w:p>
    <w:p w14:paraId="0A17181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И.Г. Фихте: философ и общественный деятель, представитель немецкого классического идеализма.</w:t>
      </w:r>
    </w:p>
    <w:p w14:paraId="3304D63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Л. Фейербах: «Ничто человеческое мне не чуждо». Антропологический принцип его философии.</w:t>
      </w:r>
    </w:p>
    <w:p w14:paraId="5B9AF95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Многообразие школ и направлений в европейской философии ХХ века.</w:t>
      </w:r>
    </w:p>
    <w:p w14:paraId="635C2DA9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625088EE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46A1F8D0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8. Зарождение русской философии.</w:t>
      </w:r>
    </w:p>
    <w:p w14:paraId="4ED3220C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Становление русской философии (XI –XVIII вв.): первые философы Руси: первосвятитель Кирилл, Максим Грек и др.</w:t>
      </w:r>
    </w:p>
    <w:p w14:paraId="14CE0213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2. Русское Просвещение XVIII в. (Ф. Прокопович, В.Н. Татищев, </w:t>
      </w:r>
      <w:proofErr w:type="spellStart"/>
      <w:r w:rsidRPr="009C2413">
        <w:rPr>
          <w:sz w:val="24"/>
          <w:szCs w:val="24"/>
        </w:rPr>
        <w:t>А.Кантемир</w:t>
      </w:r>
      <w:proofErr w:type="spellEnd"/>
      <w:r w:rsidRPr="009C2413">
        <w:rPr>
          <w:sz w:val="24"/>
          <w:szCs w:val="24"/>
        </w:rPr>
        <w:t>).</w:t>
      </w:r>
    </w:p>
    <w:p w14:paraId="3E3252F7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Возникновение и развитие светской философии в России: «Корпускулярная философия» М.В. Ломоносова. Философия человека А.Н. Радищева и его социальные воззрения.</w:t>
      </w:r>
    </w:p>
    <w:p w14:paraId="2BA5B32F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П.Я. Чаадаев как родоначальник философии истории в России, его  влияние на формирование специфики русского философствования.</w:t>
      </w:r>
    </w:p>
    <w:p w14:paraId="0ED7E9AB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0C2C059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Семинар 9. Русская философия XIX – XX вв.</w:t>
      </w:r>
    </w:p>
    <w:p w14:paraId="0FDE20E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1. Историософская полемика «славянофилов» и западников (А. С. Хомяков, И.В. Киреевский, </w:t>
      </w:r>
      <w:proofErr w:type="spellStart"/>
      <w:r w:rsidRPr="009C2413">
        <w:rPr>
          <w:sz w:val="24"/>
          <w:szCs w:val="24"/>
        </w:rPr>
        <w:t>В.Г.Белинский</w:t>
      </w:r>
      <w:proofErr w:type="spellEnd"/>
      <w:r w:rsidRPr="009C2413">
        <w:rPr>
          <w:sz w:val="24"/>
          <w:szCs w:val="24"/>
        </w:rPr>
        <w:t xml:space="preserve">, </w:t>
      </w:r>
      <w:proofErr w:type="spellStart"/>
      <w:r w:rsidRPr="009C2413">
        <w:rPr>
          <w:sz w:val="24"/>
          <w:szCs w:val="24"/>
        </w:rPr>
        <w:t>М.А.Бакунин</w:t>
      </w:r>
      <w:proofErr w:type="spellEnd"/>
      <w:r w:rsidRPr="009C2413">
        <w:rPr>
          <w:sz w:val="24"/>
          <w:szCs w:val="24"/>
        </w:rPr>
        <w:t xml:space="preserve">, </w:t>
      </w:r>
      <w:proofErr w:type="spellStart"/>
      <w:r w:rsidRPr="009C2413">
        <w:rPr>
          <w:sz w:val="24"/>
          <w:szCs w:val="24"/>
        </w:rPr>
        <w:t>А.И.Герцен</w:t>
      </w:r>
      <w:proofErr w:type="spellEnd"/>
      <w:r w:rsidRPr="009C2413">
        <w:rPr>
          <w:sz w:val="24"/>
          <w:szCs w:val="24"/>
        </w:rPr>
        <w:t>).</w:t>
      </w:r>
    </w:p>
    <w:p w14:paraId="57A0411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Религиозно-нравственные искания Ф.М. Достоевского и Л.Н. Толстого.</w:t>
      </w:r>
    </w:p>
    <w:p w14:paraId="39EDD1A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Философия всеединства В.С. Соловьева.</w:t>
      </w:r>
    </w:p>
    <w:p w14:paraId="73915D71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Философия «русского космизма» (Н.Ф. Федоров, К.Э. Циолковский,  В.И. Вернадский).</w:t>
      </w:r>
    </w:p>
    <w:p w14:paraId="2ABAAD77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Русская религиозная философия 1-й половины XX века: Н. А. Бердяев, П.А. Флоренский, С.Л. Франк, Л.С. Шестов, И.А. Ильин.</w:t>
      </w:r>
    </w:p>
    <w:p w14:paraId="569D79FB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25D8485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10. Онтология как учение о бытии.</w:t>
      </w:r>
    </w:p>
    <w:p w14:paraId="08B1E991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Философское учение о бытии. Формы бытия. Понятие субстанции.</w:t>
      </w:r>
    </w:p>
    <w:p w14:paraId="2C5A0DE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Понятия материального и идеального. Монистические и плюралистические концепции бытия.</w:t>
      </w:r>
    </w:p>
    <w:p w14:paraId="15D459E5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Материя как философская категория. Атрибуты материи: движение, пространство, время.</w:t>
      </w:r>
    </w:p>
    <w:p w14:paraId="0E896D27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Формы движения материи, их единство и взаимосвязь. Движение и развитие.</w:t>
      </w:r>
    </w:p>
    <w:p w14:paraId="492D252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Диалектика. Категории диалектики как наиболее общие законы развития; понятия, отражающие существенные свойства, связи и отношения предметов и явлений действительности: особенное и общее, явление и сущность, причина и следствие, форма и содержание, случайность и необходимость, возможность и действительность</w:t>
      </w:r>
    </w:p>
    <w:p w14:paraId="63F7BEB5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325C08A9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Семинар 11. Человек его бытие и сознание.</w:t>
      </w:r>
    </w:p>
    <w:p w14:paraId="0FC50C3F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1.Человек и природа. Природное (биологическое) и социальное в человеке.</w:t>
      </w:r>
    </w:p>
    <w:p w14:paraId="15737FFE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Проблемы идеального. Сознание как субъективная реальность.</w:t>
      </w:r>
    </w:p>
    <w:p w14:paraId="0B01E21B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Сознательное и бессознательное в психике человека.</w:t>
      </w:r>
    </w:p>
    <w:p w14:paraId="624BED7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Мышление, разум и рассудок в структуре человеческого сознания.</w:t>
      </w:r>
    </w:p>
    <w:p w14:paraId="15E0D468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Действительность, мышление, логика и язык: основные представления философских учений.</w:t>
      </w:r>
    </w:p>
    <w:p w14:paraId="6D4150C7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DC4C891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12. Гносеология (теория познания).</w:t>
      </w:r>
    </w:p>
    <w:p w14:paraId="014F60A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Познание. Субъект и объект познания. Познание как отражение действительности. Отличия научного познания от обыденного.</w:t>
      </w:r>
    </w:p>
    <w:p w14:paraId="5D3AE75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Формы чувственного и рационального познания, их взаимодействие.</w:t>
      </w:r>
    </w:p>
    <w:p w14:paraId="37CAC3B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Познание и творчество. Рациональное и иррациональное в познавательной деятельности (в процессах воображения, интуиции, логического мышления).</w:t>
      </w:r>
    </w:p>
    <w:p w14:paraId="78C20143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45B76EBC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13.</w:t>
      </w:r>
    </w:p>
    <w:p w14:paraId="292004D4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Проблема истины и её критериев: концепции истины в истории философии. Истина и ценность (оценка, польза). Истина и правда.</w:t>
      </w:r>
    </w:p>
    <w:p w14:paraId="4C660D6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Практика: определение, основные формы. Практика как основа и цель познания.</w:t>
      </w:r>
    </w:p>
    <w:p w14:paraId="021C56A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Вера и знание. Соотношение веры и знания в истории познания. Понимание и объяснение.</w:t>
      </w:r>
    </w:p>
    <w:p w14:paraId="1435D7CF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0A4D313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14. Культура и цивилизация.</w:t>
      </w:r>
    </w:p>
    <w:p w14:paraId="7E427D8E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Культура и цивилизация. Социокультурные признаки цивилизации.</w:t>
      </w:r>
    </w:p>
    <w:p w14:paraId="57D7A1F4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Понятие ценностей. Мораль и право как социальные регуляторы, нравственные ценности и их роль в человеческой жизни.</w:t>
      </w:r>
    </w:p>
    <w:p w14:paraId="066CE0B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Религиозные ценности и свобода совести.</w:t>
      </w:r>
    </w:p>
    <w:p w14:paraId="19F676FF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5. Эстетические ценности и их роль в человеческой жизни.</w:t>
      </w:r>
    </w:p>
    <w:p w14:paraId="1F3FE14A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70B2A6C0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15. Человек в мире культуры.</w:t>
      </w:r>
    </w:p>
    <w:p w14:paraId="10B40FE9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Культура как мера человеческого в человеке.</w:t>
      </w:r>
    </w:p>
    <w:p w14:paraId="66D3105E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Представления о совершенном человеке (идеале) в различных культурах. Смысл человеческого бытия.</w:t>
      </w:r>
    </w:p>
    <w:p w14:paraId="4A27E53A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Человек и исторический процесс. Личность и массы. Роль личности в истории.</w:t>
      </w:r>
    </w:p>
    <w:p w14:paraId="7791BE4E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Свобода и ответственность. Свобода и необходимость. Проблема индивидуальной свободы и социальной ответственности.</w:t>
      </w:r>
    </w:p>
    <w:p w14:paraId="2D3EA72E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57A05877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16. Социальная философия.</w:t>
      </w:r>
    </w:p>
    <w:p w14:paraId="3D6EB56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 xml:space="preserve">1. Основные </w:t>
      </w:r>
      <w:r w:rsidRPr="009C2413">
        <w:rPr>
          <w:rStyle w:val="af0"/>
          <w:b w:val="0"/>
          <w:color w:val="333333"/>
          <w:sz w:val="24"/>
          <w:szCs w:val="24"/>
          <w:shd w:val="clear" w:color="auto" w:fill="FFFFFF"/>
        </w:rPr>
        <w:t>категории</w:t>
      </w:r>
      <w:r w:rsidRPr="009C2413">
        <w:rPr>
          <w:b/>
          <w:color w:val="333333"/>
          <w:sz w:val="24"/>
          <w:szCs w:val="24"/>
          <w:shd w:val="clear" w:color="auto" w:fill="FFFFFF"/>
        </w:rPr>
        <w:t xml:space="preserve"> </w:t>
      </w:r>
      <w:r w:rsidRPr="009C2413">
        <w:rPr>
          <w:color w:val="333333"/>
          <w:sz w:val="24"/>
          <w:szCs w:val="24"/>
          <w:shd w:val="clear" w:color="auto" w:fill="FFFFFF"/>
        </w:rPr>
        <w:t>социальной философии, с помощью которых исследуется сущность и особенности бытия людей в обществе на всех этапах его развития: социум,  общественное бытие; социальная реальность, общественное сознание; общественные отношения; общественная деятельность; культура; объективное и субъективное; коммуникация; стратификация.</w:t>
      </w:r>
    </w:p>
    <w:p w14:paraId="5B31368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Общество и его структура. Подсистемы общества: экономическая, духовная, социальная, политическая.</w:t>
      </w:r>
    </w:p>
    <w:p w14:paraId="0A050520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Государство как социальный институт. Основные концепции происхождения и сущности государства.</w:t>
      </w:r>
    </w:p>
    <w:p w14:paraId="7DA265AD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Человек в системе социальных связей. Виды социальных общностей. Основные концепции дифференциации общества (классов, групп, страт…).</w:t>
      </w:r>
    </w:p>
    <w:p w14:paraId="5A23A1DF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2405C3F3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17. Философия истории.</w:t>
      </w:r>
    </w:p>
    <w:p w14:paraId="0C3B1640" w14:textId="77777777" w:rsidR="009C2413" w:rsidRPr="009C2413" w:rsidRDefault="009C2413" w:rsidP="009C2413">
      <w:pPr>
        <w:pStyle w:val="afe"/>
        <w:ind w:left="0" w:firstLine="0"/>
        <w:rPr>
          <w:sz w:val="24"/>
          <w:szCs w:val="24"/>
          <w:lang w:val="ru-RU"/>
        </w:rPr>
      </w:pPr>
      <w:r w:rsidRPr="009C2413">
        <w:rPr>
          <w:sz w:val="24"/>
          <w:szCs w:val="24"/>
          <w:lang w:val="ru-RU"/>
        </w:rPr>
        <w:t>1. Краткий обзор теорий исторического развития (Гегель, Маркс и Энгельс, Данилевский, Бердяев).</w:t>
      </w:r>
    </w:p>
    <w:p w14:paraId="51D147FA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Логика развития человеческого общества. Единство и многомерность исторического процесса.</w:t>
      </w:r>
    </w:p>
    <w:p w14:paraId="64C31A89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Проблемы социального детерминизма. Истинность или достоверность исторических фактов и событий.</w:t>
      </w:r>
    </w:p>
    <w:p w14:paraId="2BDDD602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4. Возможность, сущность и границы исторического знания и исторической науки в частности.</w:t>
      </w:r>
    </w:p>
    <w:p w14:paraId="7867D534" w14:textId="77777777" w:rsidR="009C2413" w:rsidRPr="009C2413" w:rsidRDefault="009C2413" w:rsidP="009C2413">
      <w:pPr>
        <w:ind w:firstLine="0"/>
        <w:rPr>
          <w:sz w:val="24"/>
          <w:szCs w:val="24"/>
        </w:rPr>
      </w:pPr>
    </w:p>
    <w:p w14:paraId="426B1ADC" w14:textId="77777777" w:rsidR="009C2413" w:rsidRPr="009C2413" w:rsidRDefault="009C2413" w:rsidP="009C2413">
      <w:pPr>
        <w:ind w:firstLine="0"/>
        <w:rPr>
          <w:b/>
          <w:sz w:val="24"/>
          <w:szCs w:val="24"/>
        </w:rPr>
      </w:pPr>
      <w:r w:rsidRPr="009C2413">
        <w:rPr>
          <w:b/>
          <w:sz w:val="24"/>
          <w:szCs w:val="24"/>
        </w:rPr>
        <w:t>Семинар 18. Современная цивилизация и глобальные проблемы человечества.</w:t>
      </w:r>
    </w:p>
    <w:p w14:paraId="21F24436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1. Глобальные проблемы современности: их предыстория, значение, перспективы разрешения.</w:t>
      </w:r>
    </w:p>
    <w:p w14:paraId="662FA0BC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2. Социокультурные трансформации современного мира.</w:t>
      </w:r>
    </w:p>
    <w:p w14:paraId="4C363353" w14:textId="77777777" w:rsidR="009C2413" w:rsidRPr="009C2413" w:rsidRDefault="009C2413" w:rsidP="009C2413">
      <w:pPr>
        <w:ind w:firstLine="0"/>
        <w:rPr>
          <w:sz w:val="24"/>
          <w:szCs w:val="24"/>
        </w:rPr>
      </w:pPr>
      <w:r w:rsidRPr="009C2413">
        <w:rPr>
          <w:sz w:val="24"/>
          <w:szCs w:val="24"/>
        </w:rPr>
        <w:t>3. Будущее человечества. Взаимодействие цивилизаций и сценарии будущего (в эсхатологических представлениях и в футурологических прогнозах).</w:t>
      </w:r>
    </w:p>
    <w:p w14:paraId="565BC7A0" w14:textId="77777777" w:rsidR="00182DC4" w:rsidRPr="00162640" w:rsidRDefault="00182DC4" w:rsidP="00162640">
      <w:pPr>
        <w:widowControl/>
        <w:autoSpaceDE/>
        <w:autoSpaceDN/>
        <w:adjustRightInd/>
        <w:spacing w:line="240" w:lineRule="auto"/>
        <w:ind w:firstLine="709"/>
        <w:jc w:val="both"/>
        <w:rPr>
          <w:kern w:val="2"/>
          <w:sz w:val="24"/>
          <w:szCs w:val="24"/>
          <w:lang w:eastAsia="en-US"/>
        </w:rPr>
      </w:pPr>
    </w:p>
    <w:p w14:paraId="1A06221D" w14:textId="77777777" w:rsidR="00182DC4" w:rsidRPr="00162640" w:rsidRDefault="00182DC4" w:rsidP="00162640">
      <w:pPr>
        <w:widowControl/>
        <w:autoSpaceDE/>
        <w:autoSpaceDN/>
        <w:adjustRightInd/>
        <w:spacing w:line="240" w:lineRule="auto"/>
        <w:ind w:firstLine="709"/>
        <w:jc w:val="center"/>
        <w:rPr>
          <w:kern w:val="2"/>
          <w:sz w:val="24"/>
          <w:szCs w:val="24"/>
          <w:lang w:eastAsia="en-US"/>
        </w:rPr>
      </w:pPr>
      <w:r w:rsidRPr="00162640">
        <w:rPr>
          <w:kern w:val="2"/>
          <w:sz w:val="24"/>
          <w:szCs w:val="24"/>
          <w:lang w:eastAsia="en-US"/>
        </w:rPr>
        <w:t>Критерии оценки (устный ответ)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CA2CE4" w:rsidRPr="00162640" w14:paraId="4496F704" w14:textId="77777777" w:rsidTr="006950EF">
        <w:trPr>
          <w:trHeight w:val="270"/>
        </w:trPr>
        <w:tc>
          <w:tcPr>
            <w:tcW w:w="2536" w:type="dxa"/>
            <w:shd w:val="clear" w:color="auto" w:fill="auto"/>
          </w:tcPr>
          <w:p w14:paraId="785775F8" w14:textId="77777777" w:rsidR="00182DC4" w:rsidRPr="00162640" w:rsidRDefault="00182DC4" w:rsidP="00162640">
            <w:pPr>
              <w:spacing w:line="240" w:lineRule="auto"/>
              <w:ind w:firstLine="709"/>
              <w:jc w:val="center"/>
              <w:rPr>
                <w:rFonts w:eastAsia="Calibri"/>
                <w:b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b/>
                <w:kern w:val="2"/>
                <w:sz w:val="24"/>
                <w:szCs w:val="24"/>
              </w:rPr>
              <w:t>Оценка</w:t>
            </w:r>
          </w:p>
        </w:tc>
        <w:tc>
          <w:tcPr>
            <w:tcW w:w="6820" w:type="dxa"/>
            <w:shd w:val="clear" w:color="auto" w:fill="auto"/>
          </w:tcPr>
          <w:p w14:paraId="4E559737" w14:textId="77777777" w:rsidR="00182DC4" w:rsidRPr="00162640" w:rsidRDefault="00182DC4" w:rsidP="00162640">
            <w:pPr>
              <w:spacing w:line="240" w:lineRule="auto"/>
              <w:ind w:firstLine="709"/>
              <w:jc w:val="center"/>
              <w:rPr>
                <w:rFonts w:eastAsia="Calibri"/>
                <w:b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b/>
                <w:kern w:val="2"/>
                <w:sz w:val="24"/>
                <w:szCs w:val="24"/>
              </w:rPr>
              <w:t>Критерии</w:t>
            </w:r>
          </w:p>
        </w:tc>
      </w:tr>
      <w:tr w:rsidR="00CA2CE4" w:rsidRPr="00162640" w14:paraId="4E9B9522" w14:textId="77777777" w:rsidTr="00CA2CE4">
        <w:trPr>
          <w:trHeight w:val="975"/>
        </w:trPr>
        <w:tc>
          <w:tcPr>
            <w:tcW w:w="2536" w:type="dxa"/>
            <w:shd w:val="clear" w:color="auto" w:fill="auto"/>
          </w:tcPr>
          <w:p w14:paraId="6E8F2CB7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>О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тлично (5)</w:t>
            </w:r>
          </w:p>
        </w:tc>
        <w:tc>
          <w:tcPr>
            <w:tcW w:w="6820" w:type="dxa"/>
            <w:shd w:val="clear" w:color="auto" w:fill="auto"/>
          </w:tcPr>
          <w:p w14:paraId="05B367A3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sz w:val="24"/>
                <w:szCs w:val="24"/>
              </w:rPr>
              <w:t>Свободное и безупречное изложение студентом заданных ему вопросов, ответы на вопросы</w:t>
            </w:r>
            <w:r w:rsidR="00A67741" w:rsidRPr="00162640">
              <w:rPr>
                <w:sz w:val="24"/>
                <w:szCs w:val="24"/>
              </w:rPr>
              <w:t xml:space="preserve"> по смежным темам программного материала.</w:t>
            </w:r>
          </w:p>
        </w:tc>
      </w:tr>
      <w:tr w:rsidR="00CA2CE4" w:rsidRPr="00162640" w14:paraId="72CBB79A" w14:textId="77777777" w:rsidTr="006A7438">
        <w:trPr>
          <w:trHeight w:val="1173"/>
        </w:trPr>
        <w:tc>
          <w:tcPr>
            <w:tcW w:w="2536" w:type="dxa"/>
            <w:shd w:val="clear" w:color="auto" w:fill="auto"/>
          </w:tcPr>
          <w:p w14:paraId="41B506AE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shd w:val="clear" w:color="auto" w:fill="auto"/>
          </w:tcPr>
          <w:p w14:paraId="58CE0612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162640">
              <w:rPr>
                <w:sz w:val="24"/>
                <w:szCs w:val="24"/>
              </w:rPr>
              <w:t xml:space="preserve">Студент изложил содержание </w:t>
            </w:r>
            <w:r w:rsidR="00A67741" w:rsidRPr="00162640">
              <w:rPr>
                <w:sz w:val="24"/>
                <w:szCs w:val="24"/>
              </w:rPr>
              <w:t>заданных вопросов, но при этом допустил отдельные неточности при ответе, затруднился при ответе на нестандартно поставленные вопросы по содержанию программы курса.</w:t>
            </w:r>
          </w:p>
        </w:tc>
      </w:tr>
      <w:tr w:rsidR="00CA2CE4" w:rsidRPr="00162640" w14:paraId="6DB1EFDC" w14:textId="77777777" w:rsidTr="00CA2CE4">
        <w:trPr>
          <w:trHeight w:val="981"/>
        </w:trPr>
        <w:tc>
          <w:tcPr>
            <w:tcW w:w="2536" w:type="dxa"/>
            <w:shd w:val="clear" w:color="auto" w:fill="auto"/>
          </w:tcPr>
          <w:p w14:paraId="0C4F91B3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>Удо</w:t>
            </w:r>
            <w:r w:rsidR="00182DC4" w:rsidRPr="00162640">
              <w:rPr>
                <w:rFonts w:eastAsia="Calibri"/>
                <w:kern w:val="2"/>
                <w:sz w:val="24"/>
                <w:szCs w:val="24"/>
              </w:rPr>
              <w:t>влетворительно (3)</w:t>
            </w:r>
          </w:p>
        </w:tc>
        <w:tc>
          <w:tcPr>
            <w:tcW w:w="6820" w:type="dxa"/>
            <w:shd w:val="clear" w:color="auto" w:fill="auto"/>
          </w:tcPr>
          <w:p w14:paraId="63953227" w14:textId="77777777" w:rsidR="00182DC4" w:rsidRPr="00162640" w:rsidRDefault="00CA2CE4" w:rsidP="00162640">
            <w:pPr>
              <w:widowControl/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sz w:val="24"/>
                <w:szCs w:val="24"/>
              </w:rPr>
              <w:t>Студент отвечает на заданные вопросы не полно, с</w:t>
            </w:r>
            <w:r w:rsidR="00A67741" w:rsidRPr="00162640">
              <w:rPr>
                <w:sz w:val="24"/>
                <w:szCs w:val="24"/>
              </w:rPr>
              <w:t>кованно. При этом он допускает существенные неточности, и не дает удовлетворительного ответа на дополнительно поставленные вопросы.</w:t>
            </w:r>
          </w:p>
        </w:tc>
      </w:tr>
      <w:tr w:rsidR="00CA2CE4" w:rsidRPr="00162640" w14:paraId="462FFD3E" w14:textId="77777777" w:rsidTr="006950EF">
        <w:trPr>
          <w:trHeight w:val="1099"/>
        </w:trPr>
        <w:tc>
          <w:tcPr>
            <w:tcW w:w="2536" w:type="dxa"/>
            <w:shd w:val="clear" w:color="auto" w:fill="auto"/>
          </w:tcPr>
          <w:p w14:paraId="5E4BC820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rFonts w:eastAsia="Calibri"/>
                <w:kern w:val="2"/>
                <w:sz w:val="24"/>
                <w:szCs w:val="24"/>
              </w:rPr>
            </w:pPr>
            <w:r w:rsidRPr="00162640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  <w:shd w:val="clear" w:color="auto" w:fill="auto"/>
          </w:tcPr>
          <w:p w14:paraId="1C49618C" w14:textId="77777777" w:rsidR="00182DC4" w:rsidRPr="00162640" w:rsidRDefault="00CA2CE4" w:rsidP="0016264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162640">
              <w:rPr>
                <w:sz w:val="24"/>
                <w:szCs w:val="24"/>
              </w:rPr>
              <w:t>Студент не знает основного материала курса. При ответе на заданные ему вопросы</w:t>
            </w:r>
            <w:r w:rsidR="00A67741" w:rsidRPr="00162640">
              <w:rPr>
                <w:sz w:val="24"/>
                <w:szCs w:val="24"/>
              </w:rPr>
              <w:t xml:space="preserve"> ограничивается приведением отдельных положений без аргументации, затрудняется с ответом или вовсе не отвечает на дополнительные вопросы.</w:t>
            </w:r>
            <w:r w:rsidR="00162640" w:rsidRPr="00162640">
              <w:rPr>
                <w:sz w:val="24"/>
                <w:szCs w:val="24"/>
              </w:rPr>
              <w:t xml:space="preserve"> </w:t>
            </w:r>
          </w:p>
        </w:tc>
      </w:tr>
    </w:tbl>
    <w:p w14:paraId="3A131501" w14:textId="77777777" w:rsidR="00182DC4" w:rsidRPr="00162640" w:rsidRDefault="00182DC4" w:rsidP="00162640">
      <w:pPr>
        <w:widowControl/>
        <w:autoSpaceDE/>
        <w:autoSpaceDN/>
        <w:adjustRightInd/>
        <w:spacing w:line="240" w:lineRule="auto"/>
        <w:ind w:firstLine="709"/>
        <w:jc w:val="both"/>
        <w:rPr>
          <w:i/>
          <w:iCs/>
          <w:kern w:val="2"/>
          <w:sz w:val="24"/>
          <w:szCs w:val="24"/>
          <w:lang w:eastAsia="en-US"/>
        </w:rPr>
      </w:pPr>
    </w:p>
    <w:sectPr w:rsidR="00182DC4" w:rsidRPr="00162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07614" w14:textId="77777777" w:rsidR="00A17C93" w:rsidRDefault="00A17C93" w:rsidP="00182DC4">
      <w:pPr>
        <w:spacing w:line="240" w:lineRule="auto"/>
      </w:pPr>
      <w:r>
        <w:separator/>
      </w:r>
    </w:p>
  </w:endnote>
  <w:endnote w:type="continuationSeparator" w:id="0">
    <w:p w14:paraId="24A5334B" w14:textId="77777777" w:rsidR="00A17C93" w:rsidRDefault="00A17C93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E4BE" w14:textId="77777777" w:rsidR="00A17C93" w:rsidRDefault="00A17C93" w:rsidP="00182DC4">
      <w:pPr>
        <w:spacing w:line="240" w:lineRule="auto"/>
      </w:pPr>
      <w:r>
        <w:separator/>
      </w:r>
    </w:p>
  </w:footnote>
  <w:footnote w:type="continuationSeparator" w:id="0">
    <w:p w14:paraId="6A787242" w14:textId="77777777" w:rsidR="00A17C93" w:rsidRDefault="00A17C93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9DF"/>
    <w:multiLevelType w:val="hybridMultilevel"/>
    <w:tmpl w:val="0980E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A2AB4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46A4"/>
    <w:multiLevelType w:val="hybridMultilevel"/>
    <w:tmpl w:val="9A32169A"/>
    <w:lvl w:ilvl="0" w:tplc="9A2AB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75935"/>
    <w:multiLevelType w:val="hybridMultilevel"/>
    <w:tmpl w:val="167CE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A5C9F"/>
    <w:multiLevelType w:val="hybridMultilevel"/>
    <w:tmpl w:val="35BE4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CFD0598"/>
    <w:multiLevelType w:val="hybridMultilevel"/>
    <w:tmpl w:val="0DC48554"/>
    <w:lvl w:ilvl="0" w:tplc="6114D2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477768329">
    <w:abstractNumId w:val="4"/>
  </w:num>
  <w:num w:numId="2" w16cid:durableId="301812298">
    <w:abstractNumId w:val="3"/>
  </w:num>
  <w:num w:numId="3" w16cid:durableId="710569003">
    <w:abstractNumId w:val="2"/>
  </w:num>
  <w:num w:numId="4" w16cid:durableId="228080539">
    <w:abstractNumId w:val="1"/>
  </w:num>
  <w:num w:numId="5" w16cid:durableId="1756240460">
    <w:abstractNumId w:val="0"/>
  </w:num>
  <w:num w:numId="6" w16cid:durableId="426122863">
    <w:abstractNumId w:val="5"/>
  </w:num>
  <w:num w:numId="7" w16cid:durableId="10138455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9942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DC4"/>
    <w:rsid w:val="0000613B"/>
    <w:rsid w:val="0001548B"/>
    <w:rsid w:val="00020162"/>
    <w:rsid w:val="00022617"/>
    <w:rsid w:val="000257B9"/>
    <w:rsid w:val="000266CB"/>
    <w:rsid w:val="000270A7"/>
    <w:rsid w:val="00064D57"/>
    <w:rsid w:val="000A0DBE"/>
    <w:rsid w:val="000A3CB4"/>
    <w:rsid w:val="000E3812"/>
    <w:rsid w:val="000F6803"/>
    <w:rsid w:val="00162640"/>
    <w:rsid w:val="00167756"/>
    <w:rsid w:val="00175B6E"/>
    <w:rsid w:val="00182DC4"/>
    <w:rsid w:val="00184343"/>
    <w:rsid w:val="001A1510"/>
    <w:rsid w:val="002402F3"/>
    <w:rsid w:val="0025629F"/>
    <w:rsid w:val="0027322D"/>
    <w:rsid w:val="002A4AB4"/>
    <w:rsid w:val="00302FB9"/>
    <w:rsid w:val="00332D13"/>
    <w:rsid w:val="00375A40"/>
    <w:rsid w:val="00376239"/>
    <w:rsid w:val="00387649"/>
    <w:rsid w:val="003B5389"/>
    <w:rsid w:val="004048F8"/>
    <w:rsid w:val="00462689"/>
    <w:rsid w:val="004A3AC2"/>
    <w:rsid w:val="004A7F63"/>
    <w:rsid w:val="004B5C13"/>
    <w:rsid w:val="005247D1"/>
    <w:rsid w:val="005337EA"/>
    <w:rsid w:val="0054431B"/>
    <w:rsid w:val="00545FCF"/>
    <w:rsid w:val="0056313B"/>
    <w:rsid w:val="005F0F93"/>
    <w:rsid w:val="006950EF"/>
    <w:rsid w:val="006A0056"/>
    <w:rsid w:val="006A7438"/>
    <w:rsid w:val="006F3758"/>
    <w:rsid w:val="00736E7F"/>
    <w:rsid w:val="007570C7"/>
    <w:rsid w:val="00780526"/>
    <w:rsid w:val="007A4D43"/>
    <w:rsid w:val="007D7A04"/>
    <w:rsid w:val="008003D0"/>
    <w:rsid w:val="008045F9"/>
    <w:rsid w:val="008253B7"/>
    <w:rsid w:val="00852057"/>
    <w:rsid w:val="00857962"/>
    <w:rsid w:val="00860AC6"/>
    <w:rsid w:val="0089752D"/>
    <w:rsid w:val="008C2158"/>
    <w:rsid w:val="008D2379"/>
    <w:rsid w:val="008F6B06"/>
    <w:rsid w:val="00974755"/>
    <w:rsid w:val="00990A57"/>
    <w:rsid w:val="00996EC0"/>
    <w:rsid w:val="009C2413"/>
    <w:rsid w:val="009E205E"/>
    <w:rsid w:val="009E23A8"/>
    <w:rsid w:val="009F6F47"/>
    <w:rsid w:val="00A12DB6"/>
    <w:rsid w:val="00A17C93"/>
    <w:rsid w:val="00A31FF3"/>
    <w:rsid w:val="00A52A3A"/>
    <w:rsid w:val="00A633C0"/>
    <w:rsid w:val="00A67741"/>
    <w:rsid w:val="00AD0335"/>
    <w:rsid w:val="00B40CFD"/>
    <w:rsid w:val="00BB3477"/>
    <w:rsid w:val="00BD4BD5"/>
    <w:rsid w:val="00BE413A"/>
    <w:rsid w:val="00C03E0D"/>
    <w:rsid w:val="00C1134D"/>
    <w:rsid w:val="00C3125D"/>
    <w:rsid w:val="00C40349"/>
    <w:rsid w:val="00C42597"/>
    <w:rsid w:val="00C50C89"/>
    <w:rsid w:val="00CA2CE4"/>
    <w:rsid w:val="00CB0427"/>
    <w:rsid w:val="00CC00FC"/>
    <w:rsid w:val="00CC12F0"/>
    <w:rsid w:val="00D45571"/>
    <w:rsid w:val="00D50D73"/>
    <w:rsid w:val="00DA64CB"/>
    <w:rsid w:val="00DB13D2"/>
    <w:rsid w:val="00DE3D16"/>
    <w:rsid w:val="00E0157E"/>
    <w:rsid w:val="00E2228B"/>
    <w:rsid w:val="00E444AD"/>
    <w:rsid w:val="00E777B6"/>
    <w:rsid w:val="00EA63E0"/>
    <w:rsid w:val="00EF3528"/>
    <w:rsid w:val="00F17C77"/>
    <w:rsid w:val="00F44DC8"/>
    <w:rsid w:val="00F91871"/>
    <w:rsid w:val="00FA41F1"/>
    <w:rsid w:val="00FC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DF7026"/>
  <w15:chartTrackingRefBased/>
  <w15:docId w15:val="{903842B3-EE21-4CDE-BE4F-61175071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DC4"/>
    <w:pPr>
      <w:widowControl w:val="0"/>
      <w:autoSpaceDE w:val="0"/>
      <w:autoSpaceDN w:val="0"/>
      <w:adjustRightInd w:val="0"/>
      <w:spacing w:line="300" w:lineRule="auto"/>
      <w:ind w:firstLine="1420"/>
    </w:pPr>
    <w:rPr>
      <w:rFonts w:ascii="Times New Roman" w:eastAsia="Times New Roman" w:hAnsi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C4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182DC4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20">
    <w:name w:val="Заголовок 2 Знак"/>
    <w:link w:val="2"/>
    <w:rsid w:val="00182DC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link w:val="4"/>
    <w:semiHidden/>
    <w:rsid w:val="00182DC4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"/>
    <w:semiHidden/>
    <w:rsid w:val="00182DC4"/>
    <w:rPr>
      <w:rFonts w:ascii="Calibri Light" w:eastAsia="Times New Roman" w:hAnsi="Calibri Light" w:cs="Times New Roman"/>
      <w:color w:val="2F5496"/>
      <w:lang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link w:val="a3"/>
    <w:rsid w:val="00182DC4"/>
    <w:rPr>
      <w:rFonts w:ascii="Times New Roman" w:eastAsia="Times New Roman" w:hAnsi="Times New Roman" w:cs="Times New Roman"/>
      <w:lang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link w:val="21"/>
    <w:rsid w:val="00182DC4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/>
      <w:ind w:left="3440"/>
    </w:pPr>
    <w:rPr>
      <w:rFonts w:ascii="Times New Roman" w:eastAsia="Times New Roman" w:hAnsi="Times New Roman"/>
      <w:sz w:val="32"/>
      <w:szCs w:val="32"/>
    </w:rPr>
  </w:style>
  <w:style w:type="character" w:styleId="a5">
    <w:name w:val="annotation reference"/>
    <w:semiHidden/>
    <w:rsid w:val="00182DC4"/>
    <w:rPr>
      <w:sz w:val="16"/>
      <w:szCs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link w:val="a6"/>
    <w:uiPriority w:val="1"/>
    <w:rsid w:val="00182DC4"/>
    <w:rPr>
      <w:rFonts w:ascii="Times New Roman" w:eastAsia="Times New Roman" w:hAnsi="Times New Roman" w:cs="Times New Roman"/>
      <w:lang w:eastAsia="ru-RU"/>
    </w:rPr>
  </w:style>
  <w:style w:type="character" w:styleId="a8">
    <w:name w:val="Hyperlink"/>
    <w:uiPriority w:val="99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uiPriority w:val="1"/>
    <w:qFormat/>
    <w:rsid w:val="00182DC4"/>
    <w:pPr>
      <w:adjustRightInd/>
      <w:spacing w:line="240" w:lineRule="auto"/>
      <w:ind w:left="300" w:right="323" w:firstLine="0"/>
      <w:jc w:val="center"/>
    </w:pPr>
    <w:rPr>
      <w:rFonts w:ascii="Calibri" w:eastAsia="Calibri" w:hAnsi="Calibri"/>
      <w:b/>
      <w:bCs/>
      <w:sz w:val="32"/>
      <w:szCs w:val="32"/>
      <w:lang w:eastAsia="en-US"/>
    </w:rPr>
  </w:style>
  <w:style w:type="paragraph" w:styleId="12">
    <w:name w:val="toc 1"/>
    <w:basedOn w:val="a"/>
    <w:next w:val="a"/>
    <w:uiPriority w:val="39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link w:val="ab"/>
    <w:rsid w:val="00182DC4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link w:val="ad"/>
    <w:rsid w:val="00182DC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182DC4"/>
    <w:pPr>
      <w:suppressAutoHyphens/>
      <w:textAlignment w:val="baseline"/>
    </w:pPr>
    <w:rPr>
      <w:rFonts w:ascii="Times New Roman" w:eastAsia="Arial" w:hAnsi="Times New Roman"/>
      <w:b/>
      <w:kern w:val="1"/>
      <w:sz w:val="28"/>
      <w:lang w:eastAsia="ar-SA"/>
    </w:rPr>
  </w:style>
  <w:style w:type="character" w:styleId="af">
    <w:name w:val="Emphasis"/>
    <w:uiPriority w:val="20"/>
    <w:qFormat/>
    <w:rsid w:val="00182DC4"/>
    <w:rPr>
      <w:i/>
      <w:iCs/>
    </w:rPr>
  </w:style>
  <w:style w:type="paragraph" w:customStyle="1" w:styleId="Iauiue">
    <w:name w:val="Iau?iue"/>
    <w:rsid w:val="00182DC4"/>
    <w:rPr>
      <w:rFonts w:ascii="Times New Roman" w:eastAsia="Times New Roman" w:hAnsi="Times New Roman"/>
      <w:lang w:val="en-US"/>
    </w:rPr>
  </w:style>
  <w:style w:type="character" w:styleId="af0">
    <w:name w:val="Strong"/>
    <w:uiPriority w:val="22"/>
    <w:qFormat/>
    <w:rsid w:val="00182DC4"/>
    <w:rPr>
      <w:b/>
      <w:bCs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link w:val="af1"/>
    <w:rsid w:val="00182DC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qFormat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af4">
    <w:name w:val="Основной текст_"/>
    <w:link w:val="13"/>
    <w:rsid w:val="00182DC4"/>
    <w:rPr>
      <w:sz w:val="27"/>
      <w:szCs w:val="27"/>
      <w:shd w:val="clear" w:color="auto" w:fill="FFFFFF"/>
    </w:rPr>
  </w:style>
  <w:style w:type="character" w:customStyle="1" w:styleId="af5">
    <w:name w:val="Колонтитул_"/>
    <w:link w:val="af6"/>
    <w:rsid w:val="00182DC4"/>
    <w:rPr>
      <w:shd w:val="clear" w:color="auto" w:fill="FFFFFF"/>
    </w:rPr>
  </w:style>
  <w:style w:type="character" w:customStyle="1" w:styleId="95pt">
    <w:name w:val="Колонтитул + 9;5 pt"/>
    <w:rsid w:val="00182D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4">
    <w:name w:val="Заголовок №1_"/>
    <w:link w:val="15"/>
    <w:rsid w:val="00182DC4"/>
    <w:rPr>
      <w:sz w:val="27"/>
      <w:szCs w:val="27"/>
      <w:shd w:val="clear" w:color="auto" w:fill="FFFFFF"/>
    </w:rPr>
  </w:style>
  <w:style w:type="character" w:customStyle="1" w:styleId="23">
    <w:name w:val="Основной текст (2)_"/>
    <w:link w:val="24"/>
    <w:rsid w:val="00182DC4"/>
    <w:rPr>
      <w:sz w:val="19"/>
      <w:szCs w:val="19"/>
      <w:shd w:val="clear" w:color="auto" w:fill="FFFFFF"/>
    </w:rPr>
  </w:style>
  <w:style w:type="paragraph" w:customStyle="1" w:styleId="13">
    <w:name w:val="Основной текст1"/>
    <w:basedOn w:val="a"/>
    <w:link w:val="af4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="Calibri" w:eastAsia="Calibri" w:hAnsi="Calibri"/>
      <w:sz w:val="27"/>
      <w:szCs w:val="27"/>
      <w:lang w:eastAsia="en-US"/>
    </w:rPr>
  </w:style>
  <w:style w:type="paragraph" w:customStyle="1" w:styleId="af6">
    <w:name w:val="Колонтитул"/>
    <w:basedOn w:val="a"/>
    <w:link w:val="af5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="Calibri" w:eastAsia="Calibri" w:hAnsi="Calibri"/>
      <w:lang w:eastAsia="en-US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0" w:lineRule="atLeast"/>
      <w:ind w:firstLine="0"/>
      <w:outlineLvl w:val="0"/>
    </w:pPr>
    <w:rPr>
      <w:rFonts w:ascii="Calibri" w:eastAsia="Calibri" w:hAnsi="Calibri"/>
      <w:sz w:val="27"/>
      <w:szCs w:val="27"/>
      <w:lang w:eastAsia="en-US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0" w:lineRule="atLeast"/>
      <w:ind w:firstLine="0"/>
    </w:pPr>
    <w:rPr>
      <w:rFonts w:ascii="Calibri" w:eastAsia="Calibri" w:hAnsi="Calibri"/>
      <w:sz w:val="19"/>
      <w:szCs w:val="19"/>
      <w:lang w:eastAsia="en-US"/>
    </w:rPr>
  </w:style>
  <w:style w:type="paragraph" w:styleId="af7">
    <w:name w:val="Balloon Text"/>
    <w:basedOn w:val="a"/>
    <w:link w:val="af8"/>
    <w:uiPriority w:val="99"/>
    <w:semiHidden/>
    <w:rsid w:val="00182DC4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uiPriority w:val="99"/>
    <w:semiHidden/>
    <w:rsid w:val="00182DC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 w:bidi="ar-SA"/>
    </w:rPr>
  </w:style>
  <w:style w:type="paragraph" w:customStyle="1" w:styleId="af9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a">
    <w:name w:val="footnote text"/>
    <w:basedOn w:val="a"/>
    <w:link w:val="afb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b">
    <w:name w:val="Текст сноски Знак"/>
    <w:link w:val="afa"/>
    <w:rsid w:val="00182D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rsid w:val="00182DC4"/>
    <w:rPr>
      <w:vertAlign w:val="superscript"/>
    </w:rPr>
  </w:style>
  <w:style w:type="character" w:styleId="afd">
    <w:name w:val="page number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ind w:firstLine="567"/>
      <w:jc w:val="both"/>
    </w:pPr>
    <w:rPr>
      <w:rFonts w:ascii="Times New Roman" w:eastAsia="Times New Roman" w:hAnsi="Times New Roman"/>
      <w:sz w:val="28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styleId="afe">
    <w:name w:val="List Paragraph"/>
    <w:basedOn w:val="a"/>
    <w:link w:val="aff"/>
    <w:uiPriority w:val="34"/>
    <w:qFormat/>
    <w:rsid w:val="00182DC4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ff">
    <w:name w:val="Абзац списка Знак"/>
    <w:link w:val="afe"/>
    <w:uiPriority w:val="34"/>
    <w:locked/>
    <w:rsid w:val="00182DC4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182DC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uiPriority w:val="1"/>
    <w:rsid w:val="00182DC4"/>
    <w:rPr>
      <w:b/>
      <w:bCs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182DC4"/>
    <w:pPr>
      <w:ind w:left="220"/>
    </w:pPr>
  </w:style>
  <w:style w:type="table" w:styleId="aff0">
    <w:name w:val="Table Grid"/>
    <w:basedOn w:val="a1"/>
    <w:uiPriority w:val="59"/>
    <w:rsid w:val="00182DC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Обычный (веб)"/>
    <w:basedOn w:val="a"/>
    <w:uiPriority w:val="99"/>
    <w:unhideWhenUsed/>
    <w:rsid w:val="00182DC4"/>
    <w:rPr>
      <w:sz w:val="24"/>
      <w:szCs w:val="24"/>
    </w:rPr>
  </w:style>
  <w:style w:type="paragraph" w:styleId="a9">
    <w:name w:val="Название"/>
    <w:basedOn w:val="a"/>
    <w:next w:val="a"/>
    <w:link w:val="19"/>
    <w:uiPriority w:val="10"/>
    <w:qFormat/>
    <w:rsid w:val="00182DC4"/>
    <w:pPr>
      <w:spacing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19">
    <w:name w:val="Название Знак1"/>
    <w:link w:val="a9"/>
    <w:uiPriority w:val="10"/>
    <w:rsid w:val="00182DC4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182DC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ind w:firstLine="567"/>
      <w:jc w:val="both"/>
    </w:pPr>
    <w:rPr>
      <w:rFonts w:ascii="Times New Roman" w:eastAsia="Times New Roman" w:hAnsi="Times New Roman"/>
      <w:sz w:val="28"/>
      <w:lang w:eastAsia="ko-KR"/>
    </w:rPr>
  </w:style>
  <w:style w:type="paragraph" w:customStyle="1" w:styleId="110">
    <w:name w:val="Заголовок 11"/>
    <w:basedOn w:val="a"/>
    <w:next w:val="a"/>
    <w:qFormat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rsid w:val="00182D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3">
    <w:name w:val="Body Text Indent 3"/>
    <w:basedOn w:val="a"/>
    <w:link w:val="30"/>
    <w:unhideWhenUsed/>
    <w:rsid w:val="0089752D"/>
    <w:pPr>
      <w:widowControl/>
      <w:autoSpaceDE/>
      <w:autoSpaceDN/>
      <w:adjustRightInd/>
      <w:spacing w:after="120" w:line="240" w:lineRule="auto"/>
      <w:ind w:left="283" w:firstLine="0"/>
    </w:pPr>
    <w:rPr>
      <w:sz w:val="16"/>
      <w:szCs w:val="16"/>
      <w:lang w:eastAsia="ar-SA"/>
    </w:rPr>
  </w:style>
  <w:style w:type="character" w:customStyle="1" w:styleId="30">
    <w:name w:val="Основной текст с отступом 3 Знак"/>
    <w:link w:val="3"/>
    <w:rsid w:val="0089752D"/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markedcontent">
    <w:name w:val="markedcontent"/>
    <w:rsid w:val="00BD4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1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F57C3-8E57-42CE-9125-05559C75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3563</Words>
  <Characters>20311</Characters>
  <Application>Microsoft Office Word</Application>
  <DocSecurity>4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Жарова Ирина Юрьевна</dc:creator>
  <cp:keywords/>
  <cp:lastModifiedBy>Daniil Zatsepin</cp:lastModifiedBy>
  <cp:revision>2</cp:revision>
  <cp:lastPrinted>2025-09-14T14:56:00Z</cp:lastPrinted>
  <dcterms:created xsi:type="dcterms:W3CDTF">2026-10-25T09:59:00Z</dcterms:created>
  <dcterms:modified xsi:type="dcterms:W3CDTF">2026-10-25T09:59:00Z</dcterms:modified>
</cp:coreProperties>
</file>