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0373100012326000004)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ноутбуки (далее — Товар) в количестве 25 штук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1 500 000,00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