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0373100012326000011)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ноутбуки (далее — Товар) в количестве 20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1 350 000,00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20 (двадцати)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