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E35DF" w:rsidRDefault="008E35DF" w14:paraId="5212E8DD" w14:textId="77777777">
      <w:pPr>
        <w:rPr>
          <w:rFonts w:ascii="Century Gothic" w:hAnsi="Century Gothic"/>
        </w:rPr>
      </w:pPr>
    </w:p>
    <w:p w:rsidRPr="00824C33" w:rsidR="00677FA7" w:rsidP="1A20DE51" w:rsidRDefault="000912B1" w14:paraId="3A7C4572" w14:textId="7D209789" w14:noSpellErr="1">
      <w:pPr>
        <w:jc w:val="center"/>
        <w:rPr>
          <w:rFonts w:ascii="Century Gothic" w:hAnsi="Century Gothic"/>
          <w:noProof/>
          <w:color w:val="808080" w:themeColor="background1" w:themeShade="80"/>
          <w:sz w:val="20"/>
          <w:szCs w:val="20"/>
        </w:rPr>
      </w:pPr>
      <w:r w:rsidRPr="1A20DE51" w:rsidR="000912B1">
        <w:rPr>
          <w:rFonts w:ascii="Century Gothic" w:hAnsi="Century Gothic" w:eastAsia="Times New Roman" w:cs="Times New Roman"/>
          <w:b w:val="1"/>
          <w:bCs w:val="1"/>
          <w:color w:val="808080" w:themeColor="background1" w:themeTint="FF" w:themeShade="80"/>
          <w:sz w:val="32"/>
          <w:szCs w:val="32"/>
        </w:rPr>
        <w:t>DATA GOVERNANCE</w:t>
      </w:r>
      <w:r>
        <w:tab/>
      </w:r>
      <w:r w:rsidRPr="1A20DE51" w:rsidR="008E35DF">
        <w:rPr>
          <w:rFonts w:ascii="Century Gothic" w:hAnsi="Century Gothic"/>
          <w:noProof/>
          <w:color w:val="808080" w:themeColor="background1" w:themeTint="FF" w:themeShade="80"/>
          <w:sz w:val="20"/>
          <w:szCs w:val="20"/>
        </w:rPr>
        <w:t xml:space="preserve"> </w:t>
      </w:r>
    </w:p>
    <w:p w:rsidRPr="00B4719D" w:rsidR="00677FA7" w:rsidP="00677FA7" w:rsidRDefault="00677FA7" w14:paraId="4C80F41D" w14:textId="77777777">
      <w:pPr>
        <w:rPr>
          <w:rFonts w:ascii="Century Gothic" w:hAnsi="Century Gothic"/>
          <w:sz w:val="15"/>
        </w:rPr>
      </w:pPr>
    </w:p>
    <w:p w:rsidR="00B45CBE" w:rsidP="008E35DF" w:rsidRDefault="00B45CBE" w14:paraId="0A21E43D" w14:textId="77777777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tbl>
      <w:tblPr>
        <w:tblW w:w="1114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8448"/>
      </w:tblGrid>
      <w:tr w:rsidRPr="00B45CBE" w:rsidR="00B45CBE" w:rsidTr="1A20DE51" w14:paraId="0B9760FE" w14:textId="77777777">
        <w:trPr>
          <w:trHeight w:val="401"/>
        </w:trPr>
        <w:tc>
          <w:tcPr>
            <w:tcW w:w="2694" w:type="dxa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B45CBE" w:rsidR="00B45CBE" w:rsidP="00B45CBE" w:rsidRDefault="00B45CBE" w14:paraId="513DBA9F" w14:textId="46EE1A17">
            <w:pPr>
              <w:jc w:val="center"/>
              <w:rPr>
                <w:rFonts w:ascii="Century Gothic" w:hAnsi="Century Gothic" w:eastAsia="Times New Roman" w:cs="Times New Roman"/>
                <w:b/>
                <w:bCs/>
                <w:color w:val="44546A"/>
                <w:sz w:val="18"/>
                <w:szCs w:val="18"/>
              </w:rPr>
            </w:pPr>
            <w:r w:rsidRPr="00B45CBE">
              <w:rPr>
                <w:rFonts w:ascii="Century Gothic" w:hAnsi="Century Gothic" w:eastAsia="Times New Roman" w:cs="Times New Roman"/>
                <w:b/>
                <w:bCs/>
                <w:color w:val="44546A"/>
                <w:sz w:val="18"/>
                <w:szCs w:val="18"/>
              </w:rPr>
              <w:t>DA</w:t>
            </w:r>
            <w:r w:rsidR="00BC6687">
              <w:rPr>
                <w:rFonts w:ascii="Century Gothic" w:hAnsi="Century Gothic" w:eastAsia="Times New Roman" w:cs="Times New Roman"/>
                <w:b/>
                <w:bCs/>
                <w:color w:val="44546A"/>
                <w:sz w:val="18"/>
                <w:szCs w:val="18"/>
              </w:rPr>
              <w:t>TA</w:t>
            </w:r>
          </w:p>
        </w:tc>
        <w:tc>
          <w:tcPr>
            <w:tcW w:w="8448" w:type="dxa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B45CBE" w:rsidR="00B45CBE" w:rsidP="00B45CBE" w:rsidRDefault="00BC6687" w14:paraId="482D4405" w14:textId="6DFE770F">
            <w:pPr>
              <w:jc w:val="center"/>
              <w:rPr>
                <w:rFonts w:ascii="Century Gothic" w:hAnsi="Century Gothic" w:eastAsia="Times New Roman" w:cs="Times New Roman"/>
                <w:b w:val="1"/>
                <w:bCs w:val="1"/>
                <w:color w:val="44546A"/>
                <w:sz w:val="18"/>
                <w:szCs w:val="18"/>
              </w:rPr>
            </w:pPr>
            <w:r w:rsidRPr="1A20DE51" w:rsidR="5A06FCE0">
              <w:rPr>
                <w:rFonts w:ascii="Century Gothic" w:hAnsi="Century Gothic" w:eastAsia="Times New Roman" w:cs="Times New Roman"/>
                <w:b w:val="1"/>
                <w:bCs w:val="1"/>
                <w:color w:val="44546A" w:themeColor="text2" w:themeTint="FF" w:themeShade="FF"/>
                <w:sz w:val="18"/>
                <w:szCs w:val="18"/>
              </w:rPr>
              <w:t>INTEGRANTES</w:t>
            </w:r>
          </w:p>
        </w:tc>
      </w:tr>
      <w:tr w:rsidRPr="00B45CBE" w:rsidR="00B45CBE" w:rsidTr="1A20DE51" w14:paraId="792DD431" w14:textId="77777777">
        <w:trPr>
          <w:trHeight w:val="401"/>
        </w:trPr>
        <w:tc>
          <w:tcPr>
            <w:tcW w:w="2694" w:type="dxa"/>
            <w:tcBorders>
              <w:top w:val="nil"/>
              <w:left w:val="nil"/>
              <w:bottom w:val="nil"/>
              <w:right w:val="single" w:color="BFBFBF" w:themeColor="background1" w:themeShade="BF" w:sz="4" w:space="0"/>
            </w:tcBorders>
            <w:shd w:val="clear" w:color="auto" w:fill="auto"/>
            <w:noWrap/>
            <w:tcMar/>
            <w:vAlign w:val="center"/>
            <w:hideMark/>
          </w:tcPr>
          <w:p w:rsidRPr="00B45CBE" w:rsidR="00B45CBE" w:rsidP="00B45CBE" w:rsidRDefault="00B45CBE" w14:paraId="49709656" w14:textId="2640E4BD">
            <w:pPr>
              <w:jc w:val="center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1A20DE51" w:rsidR="0F87E5B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 </w:t>
            </w:r>
            <w:r w:rsidRPr="1A20DE51" w:rsidR="7B2894AE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03</w:t>
            </w:r>
            <w:r w:rsidRPr="1A20DE51" w:rsidR="49AA0567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/1</w:t>
            </w:r>
            <w:r w:rsidRPr="1A20DE51" w:rsidR="23229A1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1</w:t>
            </w:r>
            <w:r w:rsidRPr="1A20DE51" w:rsidR="49AA0567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/2021</w:t>
            </w:r>
          </w:p>
        </w:tc>
        <w:tc>
          <w:tcPr>
            <w:tcW w:w="8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B45CBE" w:rsidR="00B45CBE" w:rsidP="1A20DE51" w:rsidRDefault="00B45CBE" w14:paraId="7F444591" w14:textId="4B1F8060">
            <w:pPr>
              <w:pStyle w:val="Normal"/>
              <w:jc w:val="center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1A20DE51" w:rsidR="03C31D2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  <w:lang w:val="pt-BR"/>
              </w:rPr>
              <w:t xml:space="preserve">Carolina Teixeira, Gabriel Almeida, Gabriel Alves, </w:t>
            </w:r>
            <w:r w:rsidRPr="1A20DE51" w:rsidR="2B3289BE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  <w:lang w:val="pt-BR"/>
              </w:rPr>
              <w:t>Aluísio</w:t>
            </w:r>
            <w:r w:rsidRPr="1A20DE51" w:rsidR="03C31D2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  <w:lang w:val="pt-BR"/>
              </w:rPr>
              <w:t xml:space="preserve"> Gomes</w:t>
            </w:r>
          </w:p>
        </w:tc>
      </w:tr>
      <w:tr w:rsidRPr="00B45CBE" w:rsidR="00B45CBE" w:rsidTr="1A20DE51" w14:paraId="5C73793A" w14:textId="77777777">
        <w:trPr>
          <w:trHeight w:val="401"/>
        </w:trPr>
        <w:tc>
          <w:tcPr>
            <w:tcW w:w="2694" w:type="dxa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B45CBE" w:rsidR="00B45CBE" w:rsidP="00B45CBE" w:rsidRDefault="00B45CBE" w14:paraId="6E325A34" w14:textId="4BB4B90C">
            <w:pPr>
              <w:jc w:val="center"/>
              <w:rPr>
                <w:rFonts w:ascii="Century Gothic" w:hAnsi="Century Gothic" w:eastAsia="Times New Roman" w:cs="Times New Roman"/>
                <w:b w:val="1"/>
                <w:bCs w:val="1"/>
                <w:color w:val="44546A"/>
                <w:sz w:val="18"/>
                <w:szCs w:val="18"/>
              </w:rPr>
            </w:pPr>
            <w:r w:rsidRPr="1A20DE51" w:rsidR="2AF3C070">
              <w:rPr>
                <w:rFonts w:ascii="Century Gothic" w:hAnsi="Century Gothic" w:eastAsia="Times New Roman" w:cs="Times New Roman"/>
                <w:b w:val="1"/>
                <w:bCs w:val="1"/>
                <w:color w:val="44546A" w:themeColor="text2" w:themeTint="FF" w:themeShade="FF"/>
                <w:sz w:val="18"/>
                <w:szCs w:val="18"/>
              </w:rPr>
              <w:t xml:space="preserve">VERSAO </w:t>
            </w:r>
            <w:r w:rsidRPr="1A20DE51" w:rsidR="0F87E5B3">
              <w:rPr>
                <w:rFonts w:ascii="Century Gothic" w:hAnsi="Century Gothic" w:eastAsia="Times New Roman" w:cs="Times New Roman"/>
                <w:b w:val="1"/>
                <w:bCs w:val="1"/>
                <w:color w:val="44546A" w:themeColor="text2" w:themeTint="FF" w:themeShade="FF"/>
                <w:sz w:val="18"/>
                <w:szCs w:val="18"/>
              </w:rPr>
              <w:t>NO.</w:t>
            </w:r>
          </w:p>
        </w:tc>
        <w:tc>
          <w:tcPr>
            <w:tcW w:w="8448" w:type="dxa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B45CBE" w:rsidR="00B45CBE" w:rsidP="00B45CBE" w:rsidRDefault="00BC6687" w14:paraId="1CBB6737" w14:noSpellErr="1" w14:textId="72C4053E">
            <w:pPr>
              <w:jc w:val="center"/>
              <w:rPr>
                <w:rFonts w:ascii="Century Gothic" w:hAnsi="Century Gothic" w:eastAsia="Times New Roman" w:cs="Times New Roman"/>
                <w:b w:val="1"/>
                <w:bCs w:val="1"/>
                <w:color w:val="44546A"/>
                <w:sz w:val="18"/>
                <w:szCs w:val="18"/>
              </w:rPr>
            </w:pPr>
          </w:p>
        </w:tc>
      </w:tr>
      <w:tr w:rsidRPr="00BC6687" w:rsidR="00B45CBE" w:rsidTr="1A20DE51" w14:paraId="6790BFBF" w14:textId="77777777">
        <w:trPr>
          <w:trHeight w:val="401"/>
        </w:trPr>
        <w:tc>
          <w:tcPr>
            <w:tcW w:w="2694" w:type="dxa"/>
            <w:tcBorders>
              <w:top w:val="nil"/>
              <w:left w:val="nil"/>
              <w:bottom w:val="nil"/>
              <w:right w:val="single" w:color="BFBFBF" w:themeColor="background1" w:themeShade="BF" w:sz="4" w:space="0"/>
            </w:tcBorders>
            <w:shd w:val="clear" w:color="auto" w:fill="auto"/>
            <w:noWrap/>
            <w:tcMar/>
            <w:vAlign w:val="center"/>
            <w:hideMark/>
          </w:tcPr>
          <w:p w:rsidRPr="00B45CBE" w:rsidR="00B45CBE" w:rsidP="00B45CBE" w:rsidRDefault="00B45CBE" w14:paraId="54FE9483" w14:textId="46C72B9A">
            <w:pPr>
              <w:jc w:val="center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1A20DE51" w:rsidR="0F87E5B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 </w:t>
            </w:r>
            <w:r w:rsidRPr="1A20DE51" w:rsidR="052017A7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2.0</w:t>
            </w:r>
          </w:p>
        </w:tc>
        <w:tc>
          <w:tcPr>
            <w:tcW w:w="8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BC6687" w:rsidR="00B45CBE" w:rsidP="00B45CBE" w:rsidRDefault="00BC6687" w14:paraId="45945BC0" w14:textId="6D848C63">
            <w:pPr>
              <w:jc w:val="center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  <w:lang w:val="pt-BR"/>
              </w:rPr>
            </w:pPr>
          </w:p>
        </w:tc>
      </w:tr>
    </w:tbl>
    <w:p w:rsidRPr="00BC6687" w:rsidR="007328F5" w:rsidP="1A20DE51" w:rsidRDefault="007328F5" w14:paraId="51F8D565" w14:noSpellErr="1" w14:textId="59BFA24D">
      <w:pPr>
        <w:pStyle w:val="Header"/>
        <w:rPr>
          <w:rFonts w:ascii="Century Gothic" w:hAnsi="Century Gothic" w:cs="Arial"/>
          <w:b w:val="1"/>
          <w:bCs w:val="1"/>
          <w:noProof/>
          <w:color w:val="A6A6A6" w:themeColor="background1" w:themeShade="A6"/>
          <w:sz w:val="16"/>
          <w:szCs w:val="16"/>
          <w:lang w:val="pt-BR"/>
        </w:rPr>
      </w:pPr>
    </w:p>
    <w:p w:rsidRPr="00BC6687" w:rsidR="000912B1" w:rsidP="000912B1" w:rsidRDefault="000912B1" w14:paraId="1E34C830" w14:textId="77777777">
      <w:pPr>
        <w:pStyle w:val="Header"/>
        <w:spacing w:line="276" w:lineRule="auto"/>
        <w:rPr>
          <w:rFonts w:ascii="Century Gothic" w:hAnsi="Century Gothic" w:cs="Arial"/>
          <w:b/>
          <w:noProof/>
          <w:color w:val="44546A" w:themeColor="text2"/>
          <w:szCs w:val="36"/>
          <w:lang w:val="pt-BR"/>
        </w:rPr>
      </w:pPr>
    </w:p>
    <w:p w:rsidR="0AE53F5D" w:rsidP="1A20DE51" w:rsidRDefault="0AE53F5D" w14:paraId="4FE8C5D5" w14:textId="7384A4A9">
      <w:pPr>
        <w:pStyle w:val="Header"/>
        <w:numPr>
          <w:ilvl w:val="0"/>
          <w:numId w:val="12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Century Gothic" w:hAnsi="Century Gothic" w:eastAsia="Century Gothic" w:cs="Century Gothic" w:asciiTheme="minorAscii" w:hAnsiTheme="minorAscii" w:eastAsiaTheme="minorAscii" w:cstheme="minorAscii"/>
          <w:b w:val="1"/>
          <w:bCs w:val="1"/>
          <w:noProof/>
          <w:color w:val="44546A" w:themeColor="text2" w:themeTint="FF" w:themeShade="FF"/>
          <w:sz w:val="24"/>
          <w:szCs w:val="24"/>
        </w:rPr>
      </w:pPr>
      <w:r w:rsidRPr="1A20DE51" w:rsidR="0AE53F5D"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  <w:t>DEFINI</w:t>
      </w:r>
      <w:r w:rsidRPr="1A20DE51" w:rsidR="538350B1"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  <w:t>ÇÃ</w:t>
      </w:r>
      <w:r w:rsidRPr="1A20DE51" w:rsidR="0AE53F5D"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  <w:t>O</w:t>
      </w:r>
    </w:p>
    <w:p w:rsidRPr="000912B1" w:rsidR="000912B1" w:rsidP="000912B1" w:rsidRDefault="000912B1" w14:paraId="4BCB0525" w14:textId="77777777">
      <w:pPr>
        <w:pStyle w:val="Header"/>
        <w:spacing w:line="276" w:lineRule="auto"/>
        <w:ind w:left="360"/>
        <w:rPr>
          <w:rFonts w:ascii="Century Gothic" w:hAnsi="Century Gothic" w:cs="Arial"/>
          <w:b/>
          <w:noProof/>
          <w:color w:val="44546A" w:themeColor="text2"/>
          <w:sz w:val="6"/>
          <w:szCs w:val="36"/>
        </w:rPr>
      </w:pPr>
    </w:p>
    <w:tbl>
      <w:tblPr>
        <w:tblW w:w="11132" w:type="dxa"/>
        <w:tblInd w:w="113" w:type="dxa"/>
        <w:tblLook w:val="04A0" w:firstRow="1" w:lastRow="0" w:firstColumn="1" w:lastColumn="0" w:noHBand="0" w:noVBand="1"/>
      </w:tblPr>
      <w:tblGrid>
        <w:gridCol w:w="11132"/>
      </w:tblGrid>
      <w:tr w:rsidRPr="00D97549" w:rsidR="000912B1" w:rsidTr="13CF69C4" w14:paraId="4DED2208" w14:textId="77777777">
        <w:trPr>
          <w:trHeight w:val="1800"/>
        </w:trPr>
        <w:tc>
          <w:tcPr>
            <w:tcW w:w="1113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</w:tcPr>
          <w:p w:rsidRPr="00D97549" w:rsidR="000912B1" w:rsidP="1A20DE51" w:rsidRDefault="00A958AB" w14:paraId="46914411" w14:textId="3B4D5DD1">
            <w:pPr>
              <w:pStyle w:val="Normal"/>
              <w:ind w:right="80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  <w:lang w:val="pt-BR"/>
              </w:rPr>
            </w:pPr>
            <w:r w:rsidRPr="13CF69C4" w:rsidR="198193A1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  <w:lang w:val="pt-BR"/>
              </w:rPr>
              <w:t xml:space="preserve">Análise PIB </w:t>
            </w:r>
            <w:r w:rsidRPr="13CF69C4" w:rsidR="68EBF495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  <w:lang w:val="pt-BR"/>
              </w:rPr>
              <w:t xml:space="preserve">E </w:t>
            </w:r>
            <w:r w:rsidRPr="13CF69C4" w:rsidR="198193A1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  <w:lang w:val="pt-BR"/>
              </w:rPr>
              <w:t>IPCA</w:t>
            </w:r>
            <w:r w:rsidRPr="13CF69C4" w:rsidR="322B775D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  <w:lang w:val="pt-BR"/>
              </w:rPr>
              <w:t xml:space="preserve"> </w:t>
            </w:r>
            <w:r w:rsidRPr="13CF69C4" w:rsidR="198193A1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  <w:lang w:val="pt-BR"/>
              </w:rPr>
              <w:t xml:space="preserve">nacional e </w:t>
            </w:r>
            <w:r w:rsidRPr="13CF69C4" w:rsidR="19AF34DE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  <w:lang w:val="pt-BR"/>
              </w:rPr>
              <w:t>EUA q</w:t>
            </w:r>
            <w:r w:rsidRPr="13CF69C4" w:rsidR="198193A1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  <w:lang w:val="pt-BR"/>
              </w:rPr>
              <w:t>ue irão auxiliar a empresa na adequação das taxas para os clientes, através da coleta de informações de sites como IBGE</w:t>
            </w:r>
            <w:r w:rsidRPr="13CF69C4" w:rsidR="540703E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  <w:lang w:val="pt-BR"/>
              </w:rPr>
              <w:t>.</w:t>
            </w:r>
          </w:p>
        </w:tc>
      </w:tr>
    </w:tbl>
    <w:p w:rsidRPr="00D97549" w:rsidR="005D5DD8" w:rsidP="005D5DD8" w:rsidRDefault="005D5DD8" w14:paraId="5337AE67" w14:textId="77777777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  <w:lang w:val="pt-BR"/>
        </w:rPr>
      </w:pPr>
    </w:p>
    <w:p w:rsidRPr="000912B1" w:rsidR="005D5DD8" w:rsidP="1A20DE51" w:rsidRDefault="005D5DD8" w14:paraId="1A2A7B23" w14:textId="1DFF9409">
      <w:pPr>
        <w:pStyle w:val="Header"/>
        <w:numPr>
          <w:ilvl w:val="0"/>
          <w:numId w:val="11"/>
        </w:numPr>
        <w:spacing w:line="276" w:lineRule="auto"/>
        <w:ind/>
        <w:rPr>
          <w:rFonts w:ascii="Century Gothic" w:hAnsi="Century Gothic" w:eastAsia="Century Gothic" w:cs="Century Gothic" w:asciiTheme="minorAscii" w:hAnsiTheme="minorAscii" w:eastAsiaTheme="minorAscii" w:cstheme="minorAscii"/>
          <w:b w:val="1"/>
          <w:bCs w:val="1"/>
          <w:noProof/>
          <w:color w:val="44546A" w:themeColor="text2"/>
          <w:sz w:val="24"/>
          <w:szCs w:val="24"/>
        </w:rPr>
      </w:pPr>
      <w:r w:rsidRPr="1A20DE51" w:rsidR="005D5DD8"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  <w:t xml:space="preserve">PAPEIS / </w:t>
      </w:r>
      <w:r w:rsidRPr="1A20DE51" w:rsidR="00A433A2"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  <w:t>RESPONSAVEIS</w:t>
      </w:r>
    </w:p>
    <w:p w:rsidRPr="000912B1" w:rsidR="005D5DD8" w:rsidP="005D5DD8" w:rsidRDefault="005D5DD8" w14:paraId="6AC2BFC2" w14:textId="77777777">
      <w:pPr>
        <w:pStyle w:val="Header"/>
        <w:spacing w:line="276" w:lineRule="auto"/>
        <w:ind w:left="360"/>
        <w:rPr>
          <w:rFonts w:ascii="Century Gothic" w:hAnsi="Century Gothic" w:cs="Arial"/>
          <w:b/>
          <w:noProof/>
          <w:color w:val="44546A" w:themeColor="text2"/>
          <w:sz w:val="6"/>
          <w:szCs w:val="36"/>
        </w:rPr>
      </w:pPr>
    </w:p>
    <w:tbl>
      <w:tblPr>
        <w:tblW w:w="11132" w:type="dxa"/>
        <w:tblInd w:w="113" w:type="dxa"/>
        <w:tblLook w:val="04A0" w:firstRow="1" w:lastRow="0" w:firstColumn="1" w:lastColumn="0" w:noHBand="0" w:noVBand="1"/>
      </w:tblPr>
      <w:tblGrid>
        <w:gridCol w:w="2689"/>
        <w:gridCol w:w="8443"/>
      </w:tblGrid>
      <w:tr w:rsidRPr="00F60566" w:rsidR="005D5DD8" w:rsidTr="1A20DE51" w14:paraId="62EB7C49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1F3864" w:themeFill="accent1" w:themeFillShade="80"/>
            <w:tcMar/>
            <w:vAlign w:val="center"/>
          </w:tcPr>
          <w:p w:rsidRPr="00F60566" w:rsidR="005D5DD8" w:rsidP="1A20DE51" w:rsidRDefault="005D5DD8" w14:paraId="4C4371B5" w14:textId="22B4C3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</w:pPr>
            <w:r w:rsidRPr="1A20DE51" w:rsidR="4FB04090"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  <w:t>PAPEL</w:t>
            </w:r>
          </w:p>
        </w:tc>
        <w:tc>
          <w:tcPr>
            <w:tcW w:w="8443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1F3864" w:themeFill="accent1" w:themeFillShade="80"/>
            <w:tcMar/>
            <w:vAlign w:val="center"/>
          </w:tcPr>
          <w:p w:rsidRPr="00F60566" w:rsidR="005D5DD8" w:rsidP="1A20DE51" w:rsidRDefault="005D5DD8" w14:paraId="526E0CBC" w14:textId="5C6C8AC2">
            <w:pPr>
              <w:pStyle w:val="Normal"/>
              <w:bidi w:val="0"/>
              <w:spacing w:before="0" w:beforeAutospacing="off" w:after="0" w:afterAutospacing="off" w:line="259" w:lineRule="auto"/>
              <w:ind w:left="0" w:right="80"/>
              <w:jc w:val="center"/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</w:pPr>
            <w:r w:rsidRPr="1A20DE51" w:rsidR="4FB04090"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  <w:t>RESPONSABILIDADE</w:t>
            </w:r>
          </w:p>
        </w:tc>
      </w:tr>
      <w:tr w:rsidRPr="00F60566" w:rsidR="005D5DD8" w:rsidTr="1A20DE51" w14:paraId="2F53D533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</w:tcPr>
          <w:p w:rsidRPr="00F60566" w:rsidR="005D5DD8" w:rsidP="00772BD8" w:rsidRDefault="005D5DD8" w14:paraId="7F0BDD40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  <w:t>PO</w:t>
            </w:r>
          </w:p>
        </w:tc>
        <w:tc>
          <w:tcPr>
            <w:tcW w:w="8443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</w:tcPr>
          <w:p w:rsidRPr="00F60566" w:rsidR="005D5DD8" w:rsidP="00772BD8" w:rsidRDefault="005D5DD8" w14:paraId="0533CD33" w14:textId="77777777">
            <w:pPr>
              <w:ind w:right="8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  <w:t>Marcela Serra</w:t>
            </w:r>
          </w:p>
        </w:tc>
      </w:tr>
      <w:tr w:rsidRPr="00F60566" w:rsidR="005D5DD8" w:rsidTr="1A20DE51" w14:paraId="469DA3F9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</w:tcPr>
          <w:p w:rsidRPr="00F60566" w:rsidR="005D5DD8" w:rsidP="00772BD8" w:rsidRDefault="005D5DD8" w14:paraId="3E26DDCB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  <w:t>SM</w:t>
            </w:r>
          </w:p>
        </w:tc>
        <w:tc>
          <w:tcPr>
            <w:tcW w:w="8443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</w:tcPr>
          <w:p w:rsidRPr="00F60566" w:rsidR="005D5DD8" w:rsidP="00772BD8" w:rsidRDefault="005D5DD8" w14:paraId="74178D89" w14:textId="0ADB52EB">
            <w:pPr>
              <w:ind w:right="8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 w:rsidRPr="1A20DE51" w:rsidR="005D5DD8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18"/>
                <w:szCs w:val="18"/>
              </w:rPr>
              <w:t>Carolina Teixeira</w:t>
            </w:r>
          </w:p>
        </w:tc>
      </w:tr>
      <w:tr w:rsidRPr="00F60566" w:rsidR="005D5DD8" w:rsidTr="1A20DE51" w14:paraId="32E249FE" w14:textId="77777777">
        <w:trPr>
          <w:trHeight w:val="432"/>
        </w:trPr>
        <w:tc>
          <w:tcPr>
            <w:tcW w:w="2689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</w:tcPr>
          <w:p w:rsidRPr="00F60566" w:rsidR="005D5DD8" w:rsidP="00772BD8" w:rsidRDefault="005D5DD8" w14:paraId="28A8742E" w14:textId="77777777">
            <w:pP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 w:themeColor="text1"/>
                <w:sz w:val="18"/>
                <w:szCs w:val="18"/>
              </w:rPr>
              <w:t>DEVOPS</w:t>
            </w:r>
          </w:p>
        </w:tc>
        <w:tc>
          <w:tcPr>
            <w:tcW w:w="8443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</w:tcPr>
          <w:p w:rsidRPr="00F60566" w:rsidR="005D5DD8" w:rsidP="00772BD8" w:rsidRDefault="005D5DD8" w14:paraId="617DD1B0" w14:textId="77777777">
            <w:pPr>
              <w:ind w:right="8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  <w:t xml:space="preserve">Gabriel Alves, </w:t>
            </w:r>
            <w:proofErr w:type="spellStart"/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  <w:t>Aluisio</w:t>
            </w:r>
            <w:proofErr w:type="spellEnd"/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  <w:t xml:space="preserve"> Gomes</w:t>
            </w:r>
          </w:p>
        </w:tc>
      </w:tr>
      <w:tr w:rsidR="1A20DE51" w:rsidTr="1A20DE51" w14:paraId="1F235EB2">
        <w:trPr>
          <w:trHeight w:val="432"/>
        </w:trPr>
        <w:tc>
          <w:tcPr>
            <w:tcW w:w="2689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</w:tcPr>
          <w:p w:rsidR="05F70623" w:rsidP="1A20DE51" w:rsidRDefault="05F70623" w14:paraId="16EE8ABC" w14:textId="67BDD0E1">
            <w:pPr>
              <w:pStyle w:val="Normal"/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1A20DE51" w:rsidR="05F7062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18"/>
                <w:szCs w:val="18"/>
              </w:rPr>
              <w:t>BUSINESS ANALYST</w:t>
            </w:r>
          </w:p>
        </w:tc>
        <w:tc>
          <w:tcPr>
            <w:tcW w:w="8443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</w:tcPr>
          <w:p w:rsidR="2C6D831E" w:rsidP="1A20DE51" w:rsidRDefault="2C6D831E" w14:paraId="318AB5AC" w14:textId="66FECF95">
            <w:pPr>
              <w:pStyle w:val="Normal"/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18"/>
                <w:szCs w:val="18"/>
              </w:rPr>
            </w:pPr>
            <w:r w:rsidRPr="1A20DE51" w:rsidR="2C6D831E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18"/>
                <w:szCs w:val="18"/>
              </w:rPr>
              <w:t>Gabriel Almeida</w:t>
            </w:r>
          </w:p>
        </w:tc>
      </w:tr>
    </w:tbl>
    <w:p w:rsidR="005D5DD8" w:rsidP="1A20DE51" w:rsidRDefault="005D5DD8" w14:paraId="17CF3D17" w14:textId="7B30FD7D">
      <w:pPr>
        <w:pStyle w:val="Header"/>
        <w:spacing w:line="276" w:lineRule="auto"/>
        <w:rPr>
          <w:noProof/>
          <w:lang w:val="pt-BR"/>
        </w:rPr>
      </w:pPr>
    </w:p>
    <w:p w:rsidRPr="00BC6687" w:rsidR="005D5DD8" w:rsidP="000912B1" w:rsidRDefault="005D5DD8" w14:paraId="0C8CB8EE" w14:textId="77777777">
      <w:pPr>
        <w:pStyle w:val="Header"/>
        <w:spacing w:line="276" w:lineRule="auto"/>
        <w:rPr>
          <w:rFonts w:ascii="Century Gothic" w:hAnsi="Century Gothic" w:cs="Arial"/>
          <w:b/>
          <w:noProof/>
          <w:color w:val="44546A" w:themeColor="text2"/>
          <w:sz w:val="16"/>
          <w:szCs w:val="36"/>
          <w:lang w:val="pt-BR"/>
        </w:rPr>
      </w:pPr>
    </w:p>
    <w:p w:rsidRPr="000912B1" w:rsidR="000912B1" w:rsidP="1A20DE51" w:rsidRDefault="00BC6687" w14:paraId="6EF7D281" w14:textId="132D1CC6">
      <w:pPr>
        <w:pStyle w:val="Header"/>
        <w:numPr>
          <w:ilvl w:val="0"/>
          <w:numId w:val="11"/>
        </w:numPr>
        <w:spacing w:line="276" w:lineRule="auto"/>
        <w:ind/>
        <w:rPr>
          <w:rFonts w:ascii="Century Gothic" w:hAnsi="Century Gothic" w:eastAsia="Century Gothic" w:cs="Century Gothic" w:asciiTheme="minorAscii" w:hAnsiTheme="minorAscii" w:eastAsiaTheme="minorAscii" w:cstheme="minorAscii"/>
          <w:b w:val="1"/>
          <w:bCs w:val="1"/>
          <w:noProof/>
          <w:color w:val="44546A" w:themeColor="text2"/>
          <w:sz w:val="24"/>
          <w:szCs w:val="24"/>
        </w:rPr>
      </w:pPr>
      <w:r w:rsidRPr="1A20DE51" w:rsidR="79C188A8"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  <w:t>DIRETRIZES DE CONFIDENCIALIDADE</w:t>
      </w:r>
    </w:p>
    <w:p w:rsidRPr="000912B1" w:rsidR="000912B1" w:rsidP="1A20DE51" w:rsidRDefault="000912B1" w14:paraId="34538D4F" w14:textId="64C8A9E6">
      <w:pPr>
        <w:pStyle w:val="Header"/>
        <w:spacing w:line="276" w:lineRule="auto"/>
        <w:ind w:left="360"/>
        <w:rPr>
          <w:rFonts w:ascii="Century Gothic" w:hAnsi="Century Gothic" w:cs="Arial"/>
          <w:b w:val="1"/>
          <w:bCs w:val="1"/>
          <w:noProof/>
          <w:color w:val="44546A" w:themeColor="text2"/>
          <w:sz w:val="6"/>
          <w:szCs w:val="6"/>
        </w:rPr>
      </w:pPr>
      <w:r w:rsidRPr="1A20DE51" w:rsidR="05D7FE2F"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  <w:sz w:val="6"/>
          <w:szCs w:val="6"/>
        </w:rPr>
        <w:t xml:space="preserve"> os</w:t>
      </w:r>
    </w:p>
    <w:tbl>
      <w:tblPr>
        <w:tblW w:w="11132" w:type="dxa"/>
        <w:tblInd w:w="113" w:type="dxa"/>
        <w:tblLook w:val="04A0" w:firstRow="1" w:lastRow="0" w:firstColumn="1" w:lastColumn="0" w:noHBand="0" w:noVBand="1"/>
      </w:tblPr>
      <w:tblGrid>
        <w:gridCol w:w="2205"/>
        <w:gridCol w:w="8927"/>
      </w:tblGrid>
      <w:tr w:rsidRPr="00F60566" w:rsidR="00F60566" w:rsidTr="1A20DE51" w14:paraId="65FE32A8" w14:textId="77777777">
        <w:trPr>
          <w:trHeight w:val="1305"/>
        </w:trPr>
        <w:tc>
          <w:tcPr>
            <w:tcW w:w="220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1F3864" w:themeFill="accent1" w:themeFillShade="80"/>
            <w:tcMar/>
            <w:vAlign w:val="center"/>
            <w:hideMark/>
          </w:tcPr>
          <w:p w:rsidRPr="00E36A71" w:rsidR="00F60566" w:rsidP="1A20DE51" w:rsidRDefault="00E36A71" w14:paraId="0460DFA7" w14:textId="052A189D">
            <w:pPr>
              <w:pStyle w:val="Normal"/>
              <w:ind w:left="0"/>
              <w:rPr>
                <w:rFonts w:ascii="Century Gothic" w:hAnsi="Century Gothic" w:eastAsia="Times New Roman" w:cs="Times New Roman"/>
                <w:color w:val="FFFFFF"/>
                <w:sz w:val="18"/>
                <w:szCs w:val="18"/>
              </w:rPr>
            </w:pPr>
            <w:r w:rsidRPr="1A20DE51" w:rsidR="48CE98C4"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  <w:t>ACESSO AOS DADOS</w:t>
            </w:r>
          </w:p>
        </w:tc>
        <w:tc>
          <w:tcPr>
            <w:tcW w:w="892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F60566" w:rsidR="00F60566" w:rsidP="1A20DE51" w:rsidRDefault="00F60566" w14:paraId="1370B5E1" w14:textId="1C234DC4">
            <w:pPr>
              <w:pStyle w:val="Normal"/>
              <w:bidi w:val="0"/>
              <w:spacing w:before="0" w:beforeAutospacing="off" w:after="0" w:afterAutospacing="off" w:line="259" w:lineRule="auto"/>
              <w:ind w:left="0" w:right="80"/>
              <w:jc w:val="left"/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1A20DE51" w:rsidR="5DB75DA7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 </w:t>
            </w:r>
            <w:proofErr w:type="spellStart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Dispomos</w:t>
            </w:r>
            <w:proofErr w:type="spellEnd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de </w:t>
            </w:r>
            <w:proofErr w:type="spellStart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regras</w:t>
            </w:r>
            <w:proofErr w:type="spellEnd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e ferramentas </w:t>
            </w:r>
            <w:proofErr w:type="spellStart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tecnológicas</w:t>
            </w:r>
            <w:proofErr w:type="spellEnd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referentes</w:t>
            </w:r>
            <w:proofErr w:type="spellEnd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ao</w:t>
            </w:r>
            <w:proofErr w:type="spellEnd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controle</w:t>
            </w:r>
            <w:proofErr w:type="spellEnd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de acesso a dados </w:t>
            </w:r>
            <w:proofErr w:type="spellStart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protegidos</w:t>
            </w:r>
            <w:proofErr w:type="spellEnd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objeto</w:t>
            </w:r>
            <w:proofErr w:type="spellEnd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desta</w:t>
            </w:r>
            <w:proofErr w:type="spellEnd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Política.</w:t>
            </w:r>
            <w:r w:rsidRPr="1A20DE51" w:rsidR="29993677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Tais </w:t>
            </w:r>
            <w:proofErr w:type="spellStart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sistemas</w:t>
            </w:r>
            <w:proofErr w:type="spellEnd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implementam</w:t>
            </w:r>
            <w:proofErr w:type="spellEnd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diferentes</w:t>
            </w:r>
            <w:proofErr w:type="spellEnd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níveis</w:t>
            </w:r>
            <w:proofErr w:type="spellEnd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de </w:t>
            </w:r>
            <w:proofErr w:type="spellStart"/>
            <w:r w:rsidRPr="1A20DE51" w:rsidR="7BB7CBC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permissão</w:t>
            </w:r>
            <w:proofErr w:type="spellEnd"/>
            <w:r w:rsidRPr="1A20DE51" w:rsidR="6A6979A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de forma que </w:t>
            </w:r>
            <w:proofErr w:type="spellStart"/>
            <w:r w:rsidRPr="1A20DE51" w:rsidR="6A6979A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nossos</w:t>
            </w:r>
            <w:proofErr w:type="spellEnd"/>
            <w:r w:rsidRPr="1A20DE51" w:rsidR="6A6979A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6A6979A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colaboradores</w:t>
            </w:r>
            <w:proofErr w:type="spellEnd"/>
            <w:r w:rsidRPr="1A20DE51" w:rsidR="6A6979A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1A20DE51" w:rsidR="6A6979A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6A6979A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têm</w:t>
            </w:r>
            <w:proofErr w:type="spellEnd"/>
            <w:r w:rsidRPr="1A20DE51" w:rsidR="6A6979A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6A6979A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acessos</w:t>
            </w:r>
            <w:proofErr w:type="spellEnd"/>
            <w:r w:rsidRPr="1A20DE51" w:rsidR="6A6979A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6A6979A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diferentes</w:t>
            </w:r>
            <w:proofErr w:type="spellEnd"/>
            <w:r w:rsidRPr="1A20DE51" w:rsidR="6A6979A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6A6979A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aos</w:t>
            </w:r>
            <w:proofErr w:type="spellEnd"/>
            <w:r w:rsidRPr="1A20DE51" w:rsidR="6A6979A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dados </w:t>
            </w:r>
            <w:proofErr w:type="spellStart"/>
            <w:r w:rsidRPr="1A20DE51" w:rsidR="6A6979A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protegidos</w:t>
            </w:r>
            <w:proofErr w:type="spellEnd"/>
            <w:r w:rsidRPr="1A20DE51" w:rsidR="6A6979A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1A20DE51" w:rsidR="6A6979A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conforme</w:t>
            </w:r>
            <w:proofErr w:type="spellEnd"/>
            <w:r w:rsidRPr="1A20DE51" w:rsidR="6A6979A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a </w:t>
            </w:r>
            <w:r w:rsidRPr="1A20DE51" w:rsidR="6A6979A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necessidade</w:t>
            </w:r>
            <w:r w:rsidRPr="1A20DE51" w:rsidR="24D9121B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</w:tr>
      <w:tr w:rsidRPr="00F60566" w:rsidR="00F60566" w:rsidTr="1A20DE51" w14:paraId="07A7021E" w14:textId="77777777">
        <w:trPr>
          <w:trHeight w:val="947"/>
        </w:trPr>
        <w:tc>
          <w:tcPr>
            <w:tcW w:w="2205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1F3864" w:themeFill="accent1" w:themeFillShade="80"/>
            <w:tcMar/>
            <w:vAlign w:val="center"/>
            <w:hideMark/>
          </w:tcPr>
          <w:p w:rsidRPr="00E36A71" w:rsidR="00F60566" w:rsidP="1A20DE51" w:rsidRDefault="00E36A71" w14:paraId="63EA4087" w14:textId="30683504">
            <w:pPr>
              <w:pStyle w:val="Normal"/>
              <w:ind w:left="0"/>
              <w:rPr>
                <w:rFonts w:ascii="Century Gothic" w:hAnsi="Century Gothic" w:eastAsia="Times New Roman" w:cs="Times New Roman"/>
                <w:color w:val="FFFFFF"/>
                <w:sz w:val="18"/>
                <w:szCs w:val="18"/>
              </w:rPr>
            </w:pPr>
            <w:r w:rsidRPr="1A20DE51" w:rsidR="2FC6A39D"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  <w:t>PRIVACIDADE</w:t>
            </w:r>
          </w:p>
        </w:tc>
        <w:tc>
          <w:tcPr>
            <w:tcW w:w="8927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F60566" w:rsidR="00F60566" w:rsidP="1A20DE51" w:rsidRDefault="00F60566" w14:paraId="2CBA71A8" w14:textId="6C726E4F">
            <w:pPr>
              <w:ind w:right="80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1A20DE51" w:rsidR="5DB75DA7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 </w:t>
            </w:r>
            <w:r w:rsidRPr="1A20DE51" w:rsidR="090A0CC4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Acesso </w:t>
            </w:r>
            <w:proofErr w:type="spellStart"/>
            <w:r w:rsidRPr="1A20DE51" w:rsidR="090A0CC4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aos</w:t>
            </w:r>
            <w:proofErr w:type="spellEnd"/>
            <w:r w:rsidRPr="1A20DE51" w:rsidR="090A0CC4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dados é </w:t>
            </w:r>
            <w:r w:rsidRPr="1A20DE51" w:rsidR="090A0CC4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feito</w:t>
            </w:r>
            <w:r w:rsidRPr="1A20DE51" w:rsidR="090A0CC4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1A20DE51" w:rsidR="090A0CC4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somente</w:t>
            </w:r>
            <w:r w:rsidRPr="1A20DE51" w:rsidR="090A0CC4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1A20DE51" w:rsidR="090A0CC4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após</w:t>
            </w:r>
            <w:r w:rsidRPr="1A20DE51" w:rsidR="090A0CC4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1A20DE51" w:rsidR="090A0CC4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assinatura</w:t>
            </w:r>
            <w:r w:rsidRPr="1A20DE51" w:rsidR="090A0CC4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do </w:t>
            </w:r>
            <w:r w:rsidRPr="1A20DE51" w:rsidR="090A0CC4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termo</w:t>
            </w:r>
            <w:r w:rsidRPr="1A20DE51" w:rsidR="090A0CC4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de </w:t>
            </w:r>
            <w:r w:rsidRPr="1A20DE51" w:rsidR="090A0CC4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confidencialidade</w:t>
            </w:r>
            <w:r w:rsidRPr="1A20DE51" w:rsidR="49BBEC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, todos os </w:t>
            </w:r>
            <w:proofErr w:type="spellStart"/>
            <w:r w:rsidRPr="1A20DE51" w:rsidR="49BBEC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nossos</w:t>
            </w:r>
            <w:proofErr w:type="spellEnd"/>
            <w:r w:rsidRPr="1A20DE51" w:rsidR="49BBEC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49BBEC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colaboradores</w:t>
            </w:r>
            <w:proofErr w:type="spellEnd"/>
            <w:r w:rsidRPr="1A20DE51" w:rsidR="49BBEC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49BBEC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têm</w:t>
            </w:r>
            <w:proofErr w:type="spellEnd"/>
            <w:r w:rsidRPr="1A20DE51" w:rsidR="49BBEC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49BBEC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ciência</w:t>
            </w:r>
            <w:proofErr w:type="spellEnd"/>
            <w:r w:rsidRPr="1A20DE51" w:rsidR="49BBEC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49BBEC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sobre</w:t>
            </w:r>
            <w:proofErr w:type="spellEnd"/>
            <w:r w:rsidRPr="1A20DE51" w:rsidR="49BBEC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a </w:t>
            </w:r>
            <w:proofErr w:type="spellStart"/>
            <w:r w:rsidRPr="1A20DE51" w:rsidR="49BBEC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possibilidade</w:t>
            </w:r>
            <w:proofErr w:type="spellEnd"/>
            <w:r w:rsidRPr="1A20DE51" w:rsidR="49BBEC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de </w:t>
            </w:r>
            <w:proofErr w:type="spellStart"/>
            <w:r w:rsidRPr="1A20DE51" w:rsidR="49BBEC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fiscalização</w:t>
            </w:r>
            <w:proofErr w:type="spellEnd"/>
            <w:r w:rsidRPr="1A20DE51" w:rsidR="49BBEC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das </w:t>
            </w:r>
            <w:proofErr w:type="spellStart"/>
            <w:r w:rsidRPr="1A20DE51" w:rsidR="49BBEC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suas</w:t>
            </w:r>
            <w:proofErr w:type="spellEnd"/>
            <w:r w:rsidRPr="1A20DE51" w:rsidR="49BBEC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atividades.</w:t>
            </w:r>
          </w:p>
        </w:tc>
      </w:tr>
      <w:tr w:rsidRPr="00F60566" w:rsidR="00F60566" w:rsidTr="1A20DE51" w14:paraId="4B1D96E6" w14:textId="77777777">
        <w:trPr>
          <w:trHeight w:val="947"/>
        </w:trPr>
        <w:tc>
          <w:tcPr>
            <w:tcW w:w="2205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1F3864" w:themeFill="accent1" w:themeFillShade="80"/>
            <w:tcMar/>
            <w:vAlign w:val="center"/>
            <w:hideMark/>
          </w:tcPr>
          <w:p w:rsidRPr="00E36A71" w:rsidR="00F60566" w:rsidP="1A20DE51" w:rsidRDefault="00E36A71" w14:paraId="2D08E256" w14:textId="07BBA64A">
            <w:pPr>
              <w:pStyle w:val="Normal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</w:pPr>
            <w:r w:rsidRPr="1A20DE51" w:rsidR="18A778A3"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  <w:t>SEGURANCA DOS DADOS</w:t>
            </w:r>
          </w:p>
        </w:tc>
        <w:tc>
          <w:tcPr>
            <w:tcW w:w="8927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F60566" w:rsidR="00F60566" w:rsidP="1A20DE51" w:rsidRDefault="00F60566" w14:paraId="48DFC1E0" w14:textId="71984BEB">
            <w:pPr>
              <w:ind w:right="80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1A20DE51" w:rsidR="18A778A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Possuímos</w:t>
            </w:r>
            <w:proofErr w:type="spellEnd"/>
            <w:r w:rsidRPr="1A20DE51" w:rsidR="18A778A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Política de Backup </w:t>
            </w:r>
            <w:proofErr w:type="spellStart"/>
            <w:r w:rsidRPr="1A20DE51" w:rsidR="18A778A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atualizada</w:t>
            </w:r>
            <w:proofErr w:type="spellEnd"/>
            <w:r w:rsidRPr="1A20DE51" w:rsidR="18A778A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e </w:t>
            </w:r>
            <w:proofErr w:type="spellStart"/>
            <w:r w:rsidRPr="1A20DE51" w:rsidR="18A778A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executada</w:t>
            </w:r>
            <w:proofErr w:type="spellEnd"/>
            <w:r w:rsidRPr="1A20DE51" w:rsidR="18A778A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18A778A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todos</w:t>
            </w:r>
            <w:proofErr w:type="spellEnd"/>
            <w:r w:rsidRPr="1A20DE51" w:rsidR="18A778A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18A778A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os</w:t>
            </w:r>
            <w:proofErr w:type="spellEnd"/>
            <w:r w:rsidRPr="1A20DE51" w:rsidR="18A778A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18A778A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di</w:t>
            </w:r>
            <w:r w:rsidRPr="1A20DE51" w:rsidR="5B1D906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as</w:t>
            </w:r>
            <w:proofErr w:type="spellEnd"/>
            <w:r w:rsidRPr="1A20DE51" w:rsidR="5B1D906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1A20DE51" w:rsidR="5B1D906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em</w:t>
            </w:r>
            <w:proofErr w:type="spellEnd"/>
            <w:r w:rsidRPr="1A20DE51" w:rsidR="5B1D906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5B1D906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caso</w:t>
            </w:r>
            <w:proofErr w:type="spellEnd"/>
            <w:r w:rsidRPr="1A20DE51" w:rsidR="5B1D906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de </w:t>
            </w:r>
            <w:proofErr w:type="spellStart"/>
            <w:r w:rsidRPr="1A20DE51" w:rsidR="5B1D906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vazamento</w:t>
            </w:r>
            <w:proofErr w:type="spellEnd"/>
            <w:r w:rsidRPr="1A20DE51" w:rsidR="5B1D906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de dados</w:t>
            </w:r>
            <w:r w:rsidRPr="1A20DE51" w:rsidR="31C53F1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31C53F1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os</w:t>
            </w:r>
            <w:proofErr w:type="spellEnd"/>
            <w:r w:rsidRPr="1A20DE51" w:rsidR="31C53F1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31C53F1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titulares</w:t>
            </w:r>
            <w:proofErr w:type="spellEnd"/>
            <w:r w:rsidRPr="1A20DE51" w:rsidR="31C53F1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31C53F1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serao</w:t>
            </w:r>
            <w:proofErr w:type="spellEnd"/>
            <w:r w:rsidRPr="1A20DE51" w:rsidR="31C53F1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31C53F1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notificados</w:t>
            </w:r>
            <w:proofErr w:type="spellEnd"/>
            <w:r w:rsidRPr="1A20DE51" w:rsidR="31C53F1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31C53F1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em</w:t>
            </w:r>
            <w:proofErr w:type="spellEnd"/>
            <w:r w:rsidRPr="1A20DE51" w:rsidR="31C53F1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no </w:t>
            </w:r>
            <w:proofErr w:type="spellStart"/>
            <w:r w:rsidRPr="1A20DE51" w:rsidR="31C53F1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maximo</w:t>
            </w:r>
            <w:proofErr w:type="spellEnd"/>
            <w:r w:rsidRPr="1A20DE51" w:rsidR="31C53F1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2 </w:t>
            </w:r>
            <w:proofErr w:type="spellStart"/>
            <w:r w:rsidRPr="1A20DE51" w:rsidR="31C53F1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dias</w:t>
            </w:r>
            <w:proofErr w:type="spellEnd"/>
            <w:r w:rsidRPr="1A20DE51" w:rsidR="31C53F1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1A20DE51" w:rsidR="0C3E949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a </w:t>
            </w:r>
            <w:proofErr w:type="spellStart"/>
            <w:r w:rsidRPr="1A20DE51" w:rsidR="0C3E949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partir</w:t>
            </w:r>
            <w:proofErr w:type="spellEnd"/>
            <w:r w:rsidRPr="1A20DE51" w:rsidR="0C3E949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do conhecimento do incidente. </w:t>
            </w:r>
          </w:p>
        </w:tc>
      </w:tr>
    </w:tbl>
    <w:p w:rsidR="00565980" w:rsidP="00565980" w:rsidRDefault="00565980" w14:paraId="62451A52" w14:textId="77777777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:rsidR="1A20DE51" w:rsidP="1A20DE51" w:rsidRDefault="1A20DE51" w14:paraId="75CB5163" w14:textId="0B506AF5">
      <w:pPr>
        <w:pStyle w:val="Header"/>
        <w:spacing w:line="276" w:lineRule="auto"/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</w:pPr>
    </w:p>
    <w:p w:rsidR="7DCAE57D" w:rsidP="1A20DE51" w:rsidRDefault="7DCAE57D" w14:paraId="09BBF912" w14:textId="34AB2E1F">
      <w:pPr>
        <w:pStyle w:val="Header"/>
        <w:numPr>
          <w:ilvl w:val="0"/>
          <w:numId w:val="11"/>
        </w:numPr>
        <w:spacing w:line="276" w:lineRule="auto"/>
        <w:rPr>
          <w:rFonts w:ascii="Century Gothic" w:hAnsi="Century Gothic" w:eastAsia="Century Gothic" w:cs="Century Gothic" w:asciiTheme="minorAscii" w:hAnsiTheme="minorAscii" w:eastAsiaTheme="minorAscii" w:cstheme="minorAscii"/>
          <w:b w:val="1"/>
          <w:bCs w:val="1"/>
          <w:noProof/>
          <w:color w:val="44546A" w:themeColor="text2" w:themeTint="FF" w:themeShade="FF"/>
          <w:sz w:val="24"/>
          <w:szCs w:val="24"/>
        </w:rPr>
      </w:pPr>
      <w:r w:rsidRPr="1A20DE51" w:rsidR="7DCAE57D"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  <w:t>DIRETRIZES DE INTEGRALIDADE</w:t>
      </w:r>
    </w:p>
    <w:p w:rsidR="1A20DE51" w:rsidP="1A20DE51" w:rsidRDefault="1A20DE51" w14:noSpellErr="1" w14:paraId="04FFB582">
      <w:pPr>
        <w:pStyle w:val="Header"/>
        <w:spacing w:line="276" w:lineRule="auto"/>
        <w:ind w:left="360"/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  <w:sz w:val="6"/>
          <w:szCs w:val="6"/>
        </w:rPr>
      </w:pP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2205"/>
        <w:gridCol w:w="8927"/>
      </w:tblGrid>
      <w:tr w:rsidR="1A20DE51" w:rsidTr="1A20DE51" w14:paraId="4F377E5A">
        <w:trPr>
          <w:trHeight w:val="780"/>
        </w:trPr>
        <w:tc>
          <w:tcPr>
            <w:tcW w:w="2205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1F3864" w:themeFill="accent1" w:themeFillShade="80"/>
            <w:tcMar/>
            <w:vAlign w:val="center"/>
          </w:tcPr>
          <w:p w:rsidR="7DCAE57D" w:rsidP="1A20DE51" w:rsidRDefault="7DCAE57D" w14:paraId="5EB208B0" w14:textId="54A0D040">
            <w:pPr>
              <w:pStyle w:val="Normal"/>
              <w:ind w:left="0"/>
              <w:jc w:val="center"/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</w:pPr>
            <w:r w:rsidRPr="1A20DE51" w:rsidR="7DCAE57D"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  <w:t>QUALIDADE DE DADOS</w:t>
            </w:r>
          </w:p>
        </w:tc>
        <w:tc>
          <w:tcPr>
            <w:tcW w:w="8927" w:type="dxa"/>
            <w:tcBorders>
              <w:top w:val="single" w:color="BFBFBF" w:themeColor="background1" w:themeShade="BF" w:sz="4"/>
              <w:left w:val="nil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auto"/>
            <w:tcMar/>
            <w:vAlign w:val="center"/>
          </w:tcPr>
          <w:p w:rsidR="1A20DE51" w:rsidP="1A20DE51" w:rsidRDefault="1A20DE51" w14:paraId="1E37DAB3" w14:textId="11F01D91">
            <w:pPr>
              <w:pStyle w:val="Normal"/>
              <w:ind w:right="80"/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20DE51" w:rsidR="1A20DE51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18"/>
                <w:szCs w:val="18"/>
              </w:rPr>
              <w:t> </w:t>
            </w:r>
            <w:r w:rsidRPr="1A20DE51" w:rsidR="6A37B1F5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Dados </w:t>
            </w:r>
            <w:proofErr w:type="spellStart"/>
            <w:r w:rsidRPr="1A20DE51" w:rsidR="6A37B1F5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passam</w:t>
            </w:r>
            <w:proofErr w:type="spellEnd"/>
            <w:r w:rsidRPr="1A20DE51" w:rsidR="6A37B1F5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1A20DE51" w:rsidR="6C80D164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pelo</w:t>
            </w:r>
            <w:proofErr w:type="spellEnd"/>
            <w:r w:rsidRPr="1A20DE51" w:rsidR="6C80D164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1A20DE51" w:rsidR="6C80D164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processo</w:t>
            </w:r>
            <w:proofErr w:type="spellEnd"/>
            <w:r w:rsidRPr="1A20DE51" w:rsidR="6C80D164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A20DE51" w:rsidR="45F0DFBB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de Data</w:t>
            </w:r>
            <w:r w:rsidRPr="1A20DE51" w:rsidR="6A37B1F5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Quality </w:t>
            </w:r>
            <w:proofErr w:type="spellStart"/>
            <w:r w:rsidRPr="1A20DE51" w:rsidR="6A37B1F5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assim</w:t>
            </w:r>
            <w:proofErr w:type="spellEnd"/>
            <w:r w:rsidRPr="1A20DE51" w:rsidR="6A37B1F5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A20DE51" w:rsidR="6A37B1F5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mante</w:t>
            </w:r>
            <w:r w:rsidRPr="1A20DE51" w:rsidR="3F7E1063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</w:t>
            </w:r>
            <w:r w:rsidRPr="1A20DE51" w:rsidR="2794EA26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do </w:t>
            </w:r>
            <w:proofErr w:type="spellStart"/>
            <w:r w:rsidRPr="1A20DE51" w:rsidR="2794EA26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sua</w:t>
            </w:r>
            <w:proofErr w:type="spellEnd"/>
            <w:r w:rsidRPr="1A20DE51" w:rsidR="2794EA26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1A20DE51" w:rsidR="2794EA26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conformidade</w:t>
            </w:r>
            <w:proofErr w:type="spellEnd"/>
            <w:r w:rsidRPr="1A20DE51" w:rsidR="2794EA26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1A20DE51" w:rsidR="2794EA26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padronizacao</w:t>
            </w:r>
            <w:proofErr w:type="spellEnd"/>
            <w:r w:rsidRPr="1A20DE51" w:rsidR="2794EA26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1A20DE51" w:rsidR="2794EA26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consistência</w:t>
            </w:r>
            <w:proofErr w:type="spellEnd"/>
            <w:r w:rsidRPr="1A20DE51" w:rsidR="2794EA26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1A20DE51" w:rsidR="2794EA26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precisão</w:t>
            </w:r>
            <w:proofErr w:type="spellEnd"/>
            <w:r w:rsidRPr="1A20DE51" w:rsidR="2794EA26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1A20DE51" w:rsidR="2794EA26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integridade</w:t>
            </w:r>
            <w:proofErr w:type="spellEnd"/>
            <w:r w:rsidRPr="1A20DE51" w:rsidR="2794EA26"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  <w:p w:rsidR="1A20DE51" w:rsidP="1A20DE51" w:rsidRDefault="1A20DE51" w14:paraId="0A4B54DF" w14:textId="78DA88A6">
            <w:pPr>
              <w:pStyle w:val="Normal"/>
              <w:ind w:right="80"/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p w:rsidR="1A20DE51" w:rsidP="1A20DE51" w:rsidRDefault="1A20DE51" w14:paraId="5D16BEE6" w14:textId="21BC9D16">
            <w:pPr>
              <w:pStyle w:val="Normal"/>
              <w:ind w:right="80"/>
              <w:rPr>
                <w:rFonts w:ascii="Century Gothic" w:hAnsi="Century Gothic" w:eastAsia="Century Gothic" w:cs="Century Gothic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1A20DE51" w:rsidTr="1A20DE51" w14:paraId="2C186936">
        <w:trPr>
          <w:trHeight w:val="947"/>
        </w:trPr>
        <w:tc>
          <w:tcPr>
            <w:tcW w:w="2205" w:type="dxa"/>
            <w:tcBorders>
              <w:top w:val="nil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1F3864" w:themeFill="accent1" w:themeFillShade="80"/>
            <w:tcMar/>
            <w:vAlign w:val="center"/>
          </w:tcPr>
          <w:p w:rsidR="7B38B596" w:rsidP="1A20DE51" w:rsidRDefault="7B38B596" w14:paraId="275B6AD1" w14:textId="32CB66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</w:pPr>
            <w:r w:rsidRPr="1A20DE51" w:rsidR="7B38B596"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  <w:t>ÉTICA DE USO</w:t>
            </w:r>
          </w:p>
        </w:tc>
        <w:tc>
          <w:tcPr>
            <w:tcW w:w="8927" w:type="dxa"/>
            <w:tcBorders>
              <w:top w:val="nil"/>
              <w:left w:val="nil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auto"/>
            <w:tcMar/>
            <w:vAlign w:val="center"/>
          </w:tcPr>
          <w:p w:rsidR="4EA36B83" w:rsidP="1A20DE51" w:rsidRDefault="4EA36B83" w14:paraId="7A5AA31B" w14:textId="4DAE11F4">
            <w:pPr>
              <w:pStyle w:val="Normal"/>
              <w:bidi w:val="0"/>
              <w:spacing w:before="0" w:beforeAutospacing="off" w:after="0" w:afterAutospacing="off" w:line="259" w:lineRule="auto"/>
              <w:ind w:left="0" w:right="80"/>
              <w:jc w:val="left"/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1A20DE51" w:rsidR="4EA36B8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Os</w:t>
            </w:r>
            <w:proofErr w:type="spellEnd"/>
            <w:r w:rsidRPr="1A20DE51" w:rsidR="4EA36B8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dados </w:t>
            </w:r>
            <w:r w:rsidRPr="1A20DE51" w:rsidR="66A2F59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estar</w:t>
            </w:r>
            <w:r w:rsidRPr="1A20DE51" w:rsidR="71CFAB6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ao</w:t>
            </w:r>
            <w:r w:rsidRPr="1A20DE51" w:rsidR="66A2F59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1A20DE51" w:rsidR="4EA36B8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salv</w:t>
            </w:r>
            <w:r w:rsidRPr="1A20DE51" w:rsidR="780E8498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os e </w:t>
            </w:r>
            <w:r w:rsidRPr="1A20DE51" w:rsidR="4EA36B8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guardados</w:t>
            </w:r>
            <w:r w:rsidRPr="1A20DE51" w:rsidR="4EA36B8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4EA36B8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seguindo</w:t>
            </w:r>
            <w:proofErr w:type="spellEnd"/>
            <w:r w:rsidRPr="1A20DE51" w:rsidR="4EA36B8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as </w:t>
            </w:r>
            <w:proofErr w:type="spellStart"/>
            <w:r w:rsidRPr="1A20DE51" w:rsidR="4EA36B8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normas</w:t>
            </w:r>
            <w:proofErr w:type="spellEnd"/>
            <w:r w:rsidRPr="1A20DE51" w:rsidR="4EA36B8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da Lei Geral de </w:t>
            </w:r>
            <w:proofErr w:type="spellStart"/>
            <w:r w:rsidRPr="1A20DE51" w:rsidR="4EA36B8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Proteção</w:t>
            </w:r>
            <w:proofErr w:type="spellEnd"/>
            <w:r w:rsidRPr="1A20DE51" w:rsidR="4EA36B8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de Dados Pessoais (LGPD), Lei nº 13.709, de 14 de </w:t>
            </w:r>
            <w:proofErr w:type="spellStart"/>
            <w:r w:rsidRPr="1A20DE51" w:rsidR="4EA36B8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agosto</w:t>
            </w:r>
            <w:proofErr w:type="spellEnd"/>
            <w:r w:rsidRPr="1A20DE51" w:rsidR="4EA36B8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de 2018, </w:t>
            </w:r>
            <w:r w:rsidRPr="1A20DE51" w:rsidR="6AD472F0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e </w:t>
            </w:r>
            <w:proofErr w:type="spellStart"/>
            <w:r w:rsidRPr="1A20DE51" w:rsidR="6AD472F0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seu</w:t>
            </w:r>
            <w:proofErr w:type="spellEnd"/>
            <w:r w:rsidRPr="1A20DE51" w:rsidR="6AD472F0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6AD472F0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uso</w:t>
            </w:r>
            <w:proofErr w:type="spellEnd"/>
            <w:r w:rsidRPr="1A20DE51" w:rsidR="6AD472F0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6AD472F0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indevido</w:t>
            </w:r>
            <w:proofErr w:type="spellEnd"/>
            <w:r w:rsidRPr="1A20DE51" w:rsidR="6AD472F0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6AD472F0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esta</w:t>
            </w:r>
            <w:proofErr w:type="spellEnd"/>
            <w:r w:rsidRPr="1A20DE51" w:rsidR="6AD472F0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2728B4B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sujeito</w:t>
            </w:r>
            <w:proofErr w:type="spellEnd"/>
            <w:r w:rsidRPr="1A20DE51" w:rsidR="2728B4B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as </w:t>
            </w:r>
            <w:proofErr w:type="spellStart"/>
            <w:r w:rsidRPr="1A20DE51" w:rsidR="2728B4B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penalidades</w:t>
            </w:r>
            <w:proofErr w:type="spellEnd"/>
            <w:r w:rsidRPr="1A20DE51" w:rsidR="2728B4B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2728B4B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dispostas</w:t>
            </w:r>
            <w:proofErr w:type="spellEnd"/>
            <w:r w:rsidRPr="1A20DE51" w:rsidR="2728B4B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pela LGPD.</w:t>
            </w:r>
          </w:p>
          <w:p w:rsidR="1A20DE51" w:rsidP="1A20DE51" w:rsidRDefault="1A20DE51" w14:paraId="3C629FD4" w14:textId="41A81060">
            <w:pPr>
              <w:pStyle w:val="Normal"/>
              <w:bidi w:val="0"/>
              <w:spacing w:before="0" w:beforeAutospacing="off" w:after="0" w:afterAutospacing="off" w:line="259" w:lineRule="auto"/>
              <w:ind w:left="0" w:right="80"/>
              <w:jc w:val="left"/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1A20DE51" w:rsidTr="1A20DE51" w14:paraId="25266F18">
        <w:trPr>
          <w:trHeight w:val="947"/>
        </w:trPr>
        <w:tc>
          <w:tcPr>
            <w:tcW w:w="2205" w:type="dxa"/>
            <w:tcBorders>
              <w:top w:val="nil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1F3864" w:themeFill="accent1" w:themeFillShade="80"/>
            <w:tcMar/>
            <w:vAlign w:val="center"/>
          </w:tcPr>
          <w:p w:rsidR="05060809" w:rsidP="1A20DE51" w:rsidRDefault="05060809" w14:paraId="00B74D36" w14:textId="1E40BE31">
            <w:pPr>
              <w:pStyle w:val="Normal"/>
              <w:spacing w:line="259" w:lineRule="auto"/>
              <w:jc w:val="center"/>
              <w:rPr>
                <w:rFonts w:ascii="Century Gothic" w:hAnsi="Century Gothic" w:eastAsia="Times New Roman" w:cs="Times New Roman"/>
                <w:b w:val="0"/>
                <w:bCs w:val="0"/>
                <w:color w:val="FFFFFF" w:themeColor="background1" w:themeTint="FF" w:themeShade="FF"/>
                <w:sz w:val="18"/>
                <w:szCs w:val="18"/>
              </w:rPr>
            </w:pPr>
            <w:r w:rsidRPr="1A20DE51" w:rsidR="05060809">
              <w:rPr>
                <w:rFonts w:ascii="Century Gothic" w:hAnsi="Century Gothic" w:eastAsia="Times New Roman" w:cs="Times New Roman"/>
                <w:b w:val="0"/>
                <w:bCs w:val="0"/>
                <w:color w:val="FFFFFF" w:themeColor="background1" w:themeTint="FF" w:themeShade="FF"/>
                <w:sz w:val="18"/>
                <w:szCs w:val="18"/>
              </w:rPr>
              <w:t xml:space="preserve">CDO </w:t>
            </w:r>
          </w:p>
        </w:tc>
        <w:tc>
          <w:tcPr>
            <w:tcW w:w="8927" w:type="dxa"/>
            <w:tcBorders>
              <w:top w:val="nil"/>
              <w:left w:val="nil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auto"/>
            <w:tcMar/>
            <w:vAlign w:val="center"/>
          </w:tcPr>
          <w:p w:rsidR="3B6FD40A" w:rsidP="1A20DE51" w:rsidRDefault="3B6FD40A" w14:paraId="0A690FD7" w14:textId="3AC4EA41">
            <w:pPr>
              <w:pStyle w:val="Normal"/>
              <w:spacing w:line="259" w:lineRule="auto"/>
              <w:jc w:val="left"/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US"/>
              </w:rPr>
            </w:pPr>
            <w:r w:rsidRPr="1A20DE51" w:rsidR="3B6FD40A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Aluisio e Gabriel Alves.</w:t>
            </w:r>
            <w:r w:rsidRPr="1A20DE51" w:rsidR="7012C83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O CDO </w:t>
            </w:r>
            <w:proofErr w:type="spellStart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tem</w:t>
            </w:r>
            <w:proofErr w:type="spellEnd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atribuições</w:t>
            </w:r>
            <w:proofErr w:type="spellEnd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operacionais</w:t>
            </w:r>
            <w:proofErr w:type="spellEnd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criar</w:t>
            </w:r>
            <w:proofErr w:type="spellEnd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tratar</w:t>
            </w:r>
            <w:proofErr w:type="spellEnd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integrar</w:t>
            </w:r>
            <w:proofErr w:type="spellEnd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informações</w:t>
            </w:r>
            <w:proofErr w:type="spellEnd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corporativas</w:t>
            </w:r>
            <w:proofErr w:type="spellEnd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e  </w:t>
            </w:r>
            <w:proofErr w:type="spellStart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gerenciar</w:t>
            </w:r>
            <w:proofErr w:type="spellEnd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todas</w:t>
            </w:r>
            <w:proofErr w:type="spellEnd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funções</w:t>
            </w:r>
            <w:proofErr w:type="spellEnd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gestão</w:t>
            </w:r>
            <w:proofErr w:type="spellEnd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governança</w:t>
            </w:r>
            <w:proofErr w:type="spellEnd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 dados </w:t>
            </w:r>
            <w:proofErr w:type="spellStart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nas</w:t>
            </w:r>
            <w:proofErr w:type="spellEnd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empresas</w:t>
            </w:r>
            <w:proofErr w:type="spellEnd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.</w:t>
            </w:r>
          </w:p>
        </w:tc>
      </w:tr>
      <w:tr w:rsidR="1A20DE51" w:rsidTr="1A20DE51" w14:paraId="7168B365">
        <w:trPr>
          <w:trHeight w:val="947"/>
        </w:trPr>
        <w:tc>
          <w:tcPr>
            <w:tcW w:w="2205" w:type="dxa"/>
            <w:tcBorders>
              <w:top w:val="nil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1F3864" w:themeFill="accent1" w:themeFillShade="80"/>
            <w:tcMar/>
            <w:vAlign w:val="center"/>
          </w:tcPr>
          <w:p w:rsidR="14CEECD0" w:rsidP="1A20DE51" w:rsidRDefault="14CEECD0" w14:paraId="681322A0" w14:textId="25FFDF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1A20DE51" w:rsidR="14CEECD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GESTOR TECNICO DE DADOS</w:t>
            </w:r>
          </w:p>
        </w:tc>
        <w:tc>
          <w:tcPr>
            <w:tcW w:w="8927" w:type="dxa"/>
            <w:tcBorders>
              <w:top w:val="nil"/>
              <w:left w:val="nil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auto"/>
            <w:tcMar/>
            <w:vAlign w:val="center"/>
          </w:tcPr>
          <w:p w:rsidR="46E1DE5B" w:rsidP="1A20DE51" w:rsidRDefault="46E1DE5B" w14:paraId="4D618499" w14:textId="7AAD102A">
            <w:pPr>
              <w:pStyle w:val="Normal"/>
              <w:spacing w:line="259" w:lineRule="auto"/>
              <w:jc w:val="left"/>
              <w:rPr>
                <w:rFonts w:ascii="Open Sans" w:hAnsi="Open Sans" w:eastAsia="Open Sans" w:cs="Open Sans"/>
                <w:noProof w:val="0"/>
                <w:sz w:val="22"/>
                <w:szCs w:val="22"/>
                <w:lang w:val="en-US"/>
              </w:rPr>
            </w:pPr>
            <w:r w:rsidRPr="1A20DE51" w:rsidR="46E1DE5B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Aluisio e Gabriel Alves. </w:t>
            </w:r>
            <w:r w:rsidRPr="1A20DE51" w:rsidR="60AA9E76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O Gestor </w:t>
            </w:r>
            <w:proofErr w:type="spellStart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técnico</w:t>
            </w:r>
            <w:proofErr w:type="spellEnd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 dados </w:t>
            </w:r>
            <w:proofErr w:type="spellStart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pode</w:t>
            </w:r>
            <w:proofErr w:type="spellEnd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ser </w:t>
            </w:r>
            <w:proofErr w:type="spellStart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considerado</w:t>
            </w:r>
            <w:proofErr w:type="spellEnd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administrador</w:t>
            </w:r>
            <w:proofErr w:type="spellEnd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 dados  </w:t>
            </w:r>
            <w:proofErr w:type="spellStart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responsável</w:t>
            </w:r>
            <w:proofErr w:type="spellEnd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pela </w:t>
            </w:r>
            <w:proofErr w:type="spellStart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qualidade</w:t>
            </w:r>
            <w:proofErr w:type="spellEnd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das </w:t>
            </w:r>
            <w:proofErr w:type="spellStart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estruturas</w:t>
            </w:r>
            <w:proofErr w:type="spellEnd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dos </w:t>
            </w:r>
            <w:proofErr w:type="spellStart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metadados</w:t>
            </w:r>
            <w:proofErr w:type="spellEnd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organização</w:t>
            </w:r>
            <w:proofErr w:type="spellEnd"/>
            <w:r w:rsidRPr="1A20DE51" w:rsidR="5EB33EF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.</w:t>
            </w:r>
          </w:p>
        </w:tc>
      </w:tr>
      <w:tr w:rsidR="1A20DE51" w:rsidTr="1A20DE51" w14:paraId="460DECC8">
        <w:trPr>
          <w:trHeight w:val="947"/>
        </w:trPr>
        <w:tc>
          <w:tcPr>
            <w:tcW w:w="2205" w:type="dxa"/>
            <w:tcBorders>
              <w:top w:val="nil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1F3864" w:themeFill="accent1" w:themeFillShade="80"/>
            <w:tcMar/>
            <w:vAlign w:val="center"/>
          </w:tcPr>
          <w:p w:rsidR="6365FD10" w:rsidP="1A20DE51" w:rsidRDefault="6365FD10" w14:paraId="0D6262E7" w14:textId="3CD460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1A20DE51" w:rsidR="6365FD10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ADMINISTRADOR DOS REPOSITORIOS DE METADADOS</w:t>
            </w:r>
          </w:p>
        </w:tc>
        <w:tc>
          <w:tcPr>
            <w:tcW w:w="8927" w:type="dxa"/>
            <w:tcBorders>
              <w:top w:val="nil"/>
              <w:left w:val="nil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auto"/>
            <w:tcMar/>
            <w:vAlign w:val="center"/>
          </w:tcPr>
          <w:p w:rsidR="056AB916" w:rsidP="1A20DE51" w:rsidRDefault="056AB916" w14:paraId="750E09F1" w14:textId="6655ABC0">
            <w:pPr>
              <w:pStyle w:val="Normal"/>
              <w:spacing w:line="259" w:lineRule="auto"/>
              <w:jc w:val="left"/>
              <w:rPr>
                <w:rFonts w:ascii="Open Sans" w:hAnsi="Open Sans" w:eastAsia="Open Sans" w:cs="Open Sans"/>
                <w:noProof w:val="0"/>
                <w:sz w:val="22"/>
                <w:szCs w:val="22"/>
                <w:lang w:val="en-US"/>
              </w:rPr>
            </w:pPr>
            <w:r w:rsidRPr="1A20DE51" w:rsidR="056AB916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IBGE</w:t>
            </w:r>
            <w:r w:rsidRPr="1A20DE51" w:rsidR="24F35758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.</w:t>
            </w:r>
            <w:r w:rsidRPr="1A20DE51" w:rsidR="1D56953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1BC798D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Profissional</w:t>
            </w:r>
            <w:proofErr w:type="spellEnd"/>
            <w:r w:rsidRPr="1A20DE51" w:rsidR="1BC798D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1BC798D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responsável</w:t>
            </w:r>
            <w:proofErr w:type="spellEnd"/>
            <w:r w:rsidRPr="1A20DE51" w:rsidR="1BC798D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1BC798D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direto</w:t>
            </w:r>
            <w:proofErr w:type="spellEnd"/>
            <w:r w:rsidRPr="1A20DE51" w:rsidR="1BC798D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pela </w:t>
            </w:r>
            <w:proofErr w:type="spellStart"/>
            <w:r w:rsidRPr="1A20DE51" w:rsidR="1BC798D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custódia</w:t>
            </w:r>
            <w:proofErr w:type="spellEnd"/>
            <w:r w:rsidRPr="1A20DE51" w:rsidR="1BC798D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dos </w:t>
            </w:r>
            <w:proofErr w:type="spellStart"/>
            <w:r w:rsidRPr="1A20DE51" w:rsidR="1BC798D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metadados</w:t>
            </w:r>
            <w:proofErr w:type="spellEnd"/>
            <w:r w:rsidRPr="1A20DE51" w:rsidR="1BC798D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1A20DE51" w:rsidR="1BC798D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modelos</w:t>
            </w:r>
            <w:proofErr w:type="spellEnd"/>
            <w:r w:rsidRPr="1A20DE51" w:rsidR="1BC798D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 dados </w:t>
            </w:r>
            <w:proofErr w:type="spellStart"/>
            <w:r w:rsidRPr="1A20DE51" w:rsidR="1BC798D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armazenados</w:t>
            </w:r>
            <w:proofErr w:type="spellEnd"/>
            <w:r w:rsidRPr="1A20DE51" w:rsidR="1BC798D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1BC798D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nessas</w:t>
            </w:r>
            <w:proofErr w:type="spellEnd"/>
            <w:r w:rsidRPr="1A20DE51" w:rsidR="1BC798D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ferramentas.</w:t>
            </w:r>
          </w:p>
        </w:tc>
      </w:tr>
      <w:tr w:rsidR="1A20DE51" w:rsidTr="1A20DE51" w14:paraId="1D1BF1D9">
        <w:trPr>
          <w:trHeight w:val="1020"/>
        </w:trPr>
        <w:tc>
          <w:tcPr>
            <w:tcW w:w="2205" w:type="dxa"/>
            <w:tcBorders>
              <w:top w:val="nil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1F3864" w:themeFill="accent1" w:themeFillShade="80"/>
            <w:tcMar/>
            <w:vAlign w:val="center"/>
          </w:tcPr>
          <w:p w:rsidR="1BC798D7" w:rsidP="1A20DE51" w:rsidRDefault="1BC798D7" w14:paraId="07F33623" w14:textId="4A964388">
            <w:pPr>
              <w:pStyle w:val="Normal"/>
              <w:spacing w:line="259" w:lineRule="auto"/>
              <w:jc w:val="center"/>
              <w:rPr>
                <w:rFonts w:ascii="Open Sans" w:hAnsi="Open Sans" w:eastAsia="Open Sans" w:cs="Open Sans"/>
                <w:b w:val="0"/>
                <w:bCs w:val="0"/>
                <w:noProof w:val="0"/>
                <w:sz w:val="18"/>
                <w:szCs w:val="18"/>
                <w:lang w:val="en-US"/>
              </w:rPr>
            </w:pPr>
            <w:r w:rsidRPr="1A20DE51" w:rsidR="1BC798D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A</w:t>
            </w:r>
            <w:r w:rsidRPr="1A20DE51" w:rsidR="74FF23E6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DMINISTRADORES DO BANCO DE DADOS</w:t>
            </w:r>
            <w:r w:rsidRPr="1A20DE51" w:rsidR="1BC798D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 xml:space="preserve"> </w:t>
            </w:r>
            <w:r w:rsidRPr="1A20DE51" w:rsidR="1BC798D7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(DBAs)</w:t>
            </w:r>
          </w:p>
        </w:tc>
        <w:tc>
          <w:tcPr>
            <w:tcW w:w="8927" w:type="dxa"/>
            <w:tcBorders>
              <w:top w:val="nil"/>
              <w:left w:val="nil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auto"/>
            <w:tcMar/>
            <w:vAlign w:val="center"/>
          </w:tcPr>
          <w:p w:rsidR="3EAA3BC9" w:rsidP="1A20DE51" w:rsidRDefault="3EAA3BC9" w14:paraId="11E0383D" w14:textId="358E2EC3">
            <w:pPr>
              <w:pStyle w:val="Normal"/>
              <w:spacing w:line="259" w:lineRule="auto"/>
              <w:jc w:val="left"/>
              <w:rPr>
                <w:rFonts w:ascii="Open Sans" w:hAnsi="Open Sans" w:eastAsia="Open Sans" w:cs="Open Sans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A20DE51" w:rsidR="3EAA3BC9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Aluisio e Gabriel Alves</w:t>
            </w:r>
            <w:r w:rsidRPr="1A20DE51" w:rsidR="706418CA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. </w:t>
            </w:r>
            <w:r w:rsidRPr="1A20DE51" w:rsidR="196041A6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r w:rsidRPr="1A20DE51" w:rsidR="1EF3C77C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Profissional</w:t>
            </w:r>
            <w:r w:rsidRPr="1A20DE51" w:rsidR="1EF3C77C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1EF3C77C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especialista</w:t>
            </w:r>
            <w:proofErr w:type="spellEnd"/>
            <w:r w:rsidRPr="1A20DE51" w:rsidR="1EF3C77C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1EF3C77C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em</w:t>
            </w:r>
            <w:proofErr w:type="spellEnd"/>
            <w:r w:rsidRPr="1A20DE51" w:rsidR="1EF3C77C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1EF3C77C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softwares</w:t>
            </w:r>
            <w:proofErr w:type="spellEnd"/>
            <w:r w:rsidRPr="1A20DE51" w:rsidR="1EF3C77C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1A20DE51" w:rsidR="1EF3C77C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gerenciamento</w:t>
            </w:r>
            <w:proofErr w:type="spellEnd"/>
            <w:r w:rsidRPr="1A20DE51" w:rsidR="1EF3C77C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1A20DE51" w:rsidR="1EF3C77C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bancos</w:t>
            </w:r>
            <w:proofErr w:type="spellEnd"/>
            <w:r w:rsidRPr="1A20DE51" w:rsidR="1EF3C77C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 dados. </w:t>
            </w:r>
            <w:r w:rsidRPr="1A20DE51" w:rsidR="1EF3C77C">
              <w:rPr>
                <w:rFonts w:ascii="Open Sans" w:hAnsi="Open Sans" w:eastAsia="Open Sans" w:cs="Open Sans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1A20DE51" w:rsidTr="1A20DE51" w14:paraId="48CE3183">
        <w:trPr>
          <w:trHeight w:val="947"/>
        </w:trPr>
        <w:tc>
          <w:tcPr>
            <w:tcW w:w="2205" w:type="dxa"/>
            <w:tcBorders>
              <w:top w:val="nil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1F3864" w:themeFill="accent1" w:themeFillShade="80"/>
            <w:tcMar/>
            <w:vAlign w:val="center"/>
          </w:tcPr>
          <w:p w:rsidR="5D8398CE" w:rsidP="1A20DE51" w:rsidRDefault="5D8398CE" w14:paraId="6B90FBD4" w14:textId="22F10D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1A20DE51" w:rsidR="5D8398CE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ARQUITETO DE INTEGRACAO DE DADOS</w:t>
            </w:r>
          </w:p>
        </w:tc>
        <w:tc>
          <w:tcPr>
            <w:tcW w:w="8927" w:type="dxa"/>
            <w:tcBorders>
              <w:top w:val="nil"/>
              <w:left w:val="nil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auto"/>
            <w:tcMar/>
            <w:vAlign w:val="center"/>
          </w:tcPr>
          <w:p w:rsidR="58F132CC" w:rsidP="1A20DE51" w:rsidRDefault="58F132CC" w14:paraId="1749568A" w14:textId="319D8D2F">
            <w:pPr>
              <w:pStyle w:val="Normal"/>
              <w:spacing w:line="259" w:lineRule="auto"/>
              <w:jc w:val="left"/>
              <w:rPr>
                <w:rFonts w:ascii="Open Sans" w:hAnsi="Open Sans" w:eastAsia="Open Sans" w:cs="Open Sans"/>
                <w:noProof w:val="0"/>
                <w:sz w:val="22"/>
                <w:szCs w:val="22"/>
                <w:lang w:val="en-US"/>
              </w:rPr>
            </w:pPr>
            <w:r w:rsidRPr="1A20DE51" w:rsidR="58F132CC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Aluisio e Gabriel Alves</w:t>
            </w:r>
            <w:r w:rsidRPr="1A20DE51" w:rsidR="431C7BD9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.</w:t>
            </w:r>
            <w:r w:rsidRPr="1A20DE51" w:rsidR="0F0AD641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Profissional</w:t>
            </w:r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sênior</w:t>
            </w:r>
            <w:proofErr w:type="spellEnd"/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responsável</w:t>
            </w:r>
            <w:proofErr w:type="spellEnd"/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por </w:t>
            </w:r>
            <w:proofErr w:type="spellStart"/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projetar</w:t>
            </w:r>
            <w:proofErr w:type="spellEnd"/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os</w:t>
            </w:r>
            <w:proofErr w:type="spellEnd"/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mecanismos</w:t>
            </w:r>
            <w:proofErr w:type="spellEnd"/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para </w:t>
            </w:r>
            <w:proofErr w:type="spellStart"/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integração</w:t>
            </w:r>
            <w:proofErr w:type="spellEnd"/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dos dados, com </w:t>
            </w:r>
            <w:proofErr w:type="spellStart"/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conhecimentos</w:t>
            </w:r>
            <w:proofErr w:type="spellEnd"/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avançados</w:t>
            </w:r>
            <w:proofErr w:type="spellEnd"/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em</w:t>
            </w:r>
            <w:proofErr w:type="spellEnd"/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SOA, ferramentas ETL e </w:t>
            </w:r>
            <w:proofErr w:type="spellStart"/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mecanismos</w:t>
            </w:r>
            <w:proofErr w:type="spellEnd"/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integração</w:t>
            </w:r>
            <w:proofErr w:type="spellEnd"/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por </w:t>
            </w:r>
            <w:proofErr w:type="spellStart"/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meio</w:t>
            </w:r>
            <w:proofErr w:type="spellEnd"/>
            <w:r w:rsidRPr="1A20DE51" w:rsidR="0B18CE78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 SGBDs.</w:t>
            </w:r>
          </w:p>
        </w:tc>
      </w:tr>
      <w:tr w:rsidR="1A20DE51" w:rsidTr="1A20DE51" w14:paraId="71A1A78D">
        <w:trPr>
          <w:trHeight w:val="947"/>
        </w:trPr>
        <w:tc>
          <w:tcPr>
            <w:tcW w:w="2205" w:type="dxa"/>
            <w:tcBorders>
              <w:top w:val="nil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1F3864" w:themeFill="accent1" w:themeFillShade="80"/>
            <w:tcMar/>
            <w:vAlign w:val="center"/>
          </w:tcPr>
          <w:p w:rsidR="4A65692C" w:rsidP="1A20DE51" w:rsidRDefault="4A65692C" w14:paraId="30BEE57C" w14:textId="38829D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1A20DE51" w:rsidR="4A65692C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PROJETISTA DE DADOS</w:t>
            </w:r>
          </w:p>
        </w:tc>
        <w:tc>
          <w:tcPr>
            <w:tcW w:w="8927" w:type="dxa"/>
            <w:tcBorders>
              <w:top w:val="nil"/>
              <w:left w:val="nil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auto"/>
            <w:tcMar/>
            <w:vAlign w:val="center"/>
          </w:tcPr>
          <w:p w:rsidR="4FB9BECB" w:rsidP="1A20DE51" w:rsidRDefault="4FB9BECB" w14:paraId="6C0B5B8A" w14:textId="45F41D6E">
            <w:pPr>
              <w:pStyle w:val="Normal"/>
              <w:spacing w:line="259" w:lineRule="auto"/>
              <w:jc w:val="left"/>
              <w:rPr>
                <w:rFonts w:ascii="Open Sans" w:hAnsi="Open Sans" w:eastAsia="Open Sans" w:cs="Open Sans"/>
                <w:noProof w:val="0"/>
                <w:sz w:val="22"/>
                <w:szCs w:val="22"/>
                <w:lang w:val="en-US"/>
              </w:rPr>
            </w:pPr>
            <w:r w:rsidRPr="1A20DE51" w:rsidR="4FB9BECB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Aluisio e Gabriel Alves. </w:t>
            </w:r>
            <w:r w:rsidRPr="1A20DE51" w:rsidR="6CA474E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Profissional</w:t>
            </w:r>
            <w:r w:rsidRPr="1A20DE51" w:rsidR="6CA474E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6CA474E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especialista</w:t>
            </w:r>
            <w:proofErr w:type="spellEnd"/>
            <w:r w:rsidRPr="1A20DE51" w:rsidR="6CA474E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6CA474E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em</w:t>
            </w:r>
            <w:proofErr w:type="spellEnd"/>
            <w:r w:rsidRPr="1A20DE51" w:rsidR="6CA474E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6CA474E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modelagem</w:t>
            </w:r>
            <w:proofErr w:type="spellEnd"/>
            <w:r w:rsidRPr="1A20DE51" w:rsidR="6CA474E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 dados, </w:t>
            </w:r>
            <w:proofErr w:type="spellStart"/>
            <w:r w:rsidRPr="1A20DE51" w:rsidR="6CA474E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sendo</w:t>
            </w:r>
            <w:proofErr w:type="spellEnd"/>
            <w:r w:rsidRPr="1A20DE51" w:rsidR="6CA474E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1A20DE51" w:rsidR="6CA474E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responsável</w:t>
            </w:r>
            <w:proofErr w:type="spellEnd"/>
            <w:r w:rsidRPr="1A20DE51" w:rsidR="6CA474E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por </w:t>
            </w:r>
            <w:proofErr w:type="spellStart"/>
            <w:r w:rsidRPr="1A20DE51" w:rsidR="6CA474E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ajustar</w:t>
            </w:r>
            <w:proofErr w:type="spellEnd"/>
            <w:r w:rsidRPr="1A20DE51" w:rsidR="6CA474E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1A20DE51" w:rsidR="6CA474E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refinar</w:t>
            </w:r>
            <w:proofErr w:type="spellEnd"/>
            <w:r w:rsidRPr="1A20DE51" w:rsidR="6CA474E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1A20DE51" w:rsidR="6CA474E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modelo</w:t>
            </w:r>
            <w:proofErr w:type="spellEnd"/>
            <w:r w:rsidRPr="1A20DE51" w:rsidR="6CA474E9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 dados.</w:t>
            </w:r>
          </w:p>
        </w:tc>
      </w:tr>
      <w:tr w:rsidR="1A20DE51" w:rsidTr="1A20DE51" w14:paraId="2E2D4B1A">
        <w:trPr>
          <w:trHeight w:val="947"/>
        </w:trPr>
        <w:tc>
          <w:tcPr>
            <w:tcW w:w="2205" w:type="dxa"/>
            <w:tcBorders>
              <w:top w:val="nil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1F3864" w:themeFill="accent1" w:themeFillShade="80"/>
            <w:tcMar/>
            <w:vAlign w:val="center"/>
          </w:tcPr>
          <w:p w:rsidR="308D10C1" w:rsidP="1A20DE51" w:rsidRDefault="308D10C1" w14:paraId="315C65C4" w14:textId="657602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1A20DE51" w:rsidR="308D10C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DATA STEWARD – GESTOR DE DADOS</w:t>
            </w:r>
          </w:p>
        </w:tc>
        <w:tc>
          <w:tcPr>
            <w:tcW w:w="8927" w:type="dxa"/>
            <w:tcBorders>
              <w:top w:val="nil"/>
              <w:left w:val="nil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auto"/>
            <w:tcMar/>
            <w:vAlign w:val="center"/>
          </w:tcPr>
          <w:p w:rsidR="3B7E0D24" w:rsidP="1A20DE51" w:rsidRDefault="3B7E0D24" w14:paraId="47585E41" w14:textId="6BF8D5BF">
            <w:pPr>
              <w:pStyle w:val="Normal"/>
              <w:spacing w:line="259" w:lineRule="auto"/>
              <w:jc w:val="left"/>
              <w:rPr>
                <w:rFonts w:ascii="Open Sans" w:hAnsi="Open Sans" w:eastAsia="Open Sans" w:cs="Open Sans"/>
                <w:noProof w:val="0"/>
                <w:sz w:val="22"/>
                <w:szCs w:val="22"/>
                <w:lang w:val="en-US"/>
              </w:rPr>
            </w:pPr>
            <w:r w:rsidRPr="1A20DE51" w:rsidR="3B7E0D24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Carolina e Gabriel</w:t>
            </w:r>
            <w:r w:rsidRPr="1A20DE51" w:rsidR="43A0ADFB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. </w:t>
            </w:r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O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curador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 dados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tem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missão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 ser o principal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elo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entre o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Analista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 Dados, o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Cientista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 Dados e o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Engenheiro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 Dados. </w:t>
            </w:r>
            <w:r w:rsidRPr="1A20DE51" w:rsidR="0F41C4DA">
              <w:rPr>
                <w:rFonts w:ascii="Open Sans" w:hAnsi="Open Sans" w:eastAsia="Open Sans" w:cs="Open Sans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1A20DE51" w:rsidTr="1A20DE51" w14:paraId="70520BF7">
        <w:trPr>
          <w:trHeight w:val="947"/>
        </w:trPr>
        <w:tc>
          <w:tcPr>
            <w:tcW w:w="2205" w:type="dxa"/>
            <w:tcBorders>
              <w:top w:val="nil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1F3864" w:themeFill="accent1" w:themeFillShade="80"/>
            <w:tcMar/>
            <w:vAlign w:val="center"/>
          </w:tcPr>
          <w:p w:rsidR="0F41C4DA" w:rsidP="1A20DE51" w:rsidRDefault="0F41C4DA" w14:paraId="1D032E1F" w14:textId="2F808152">
            <w:pPr>
              <w:pStyle w:val="Normal"/>
              <w:spacing w:line="259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D</w:t>
            </w:r>
            <w:r w:rsidRPr="1A20DE51" w:rsidR="3752B26D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ATA CUSTODIAN</w:t>
            </w:r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 xml:space="preserve"> – </w:t>
            </w:r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C</w:t>
            </w:r>
            <w:r w:rsidRPr="1A20DE51" w:rsidR="10715FAD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USTODIANTE DE DADOS</w:t>
            </w:r>
          </w:p>
        </w:tc>
        <w:tc>
          <w:tcPr>
            <w:tcW w:w="8927" w:type="dxa"/>
            <w:tcBorders>
              <w:top w:val="nil"/>
              <w:left w:val="nil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auto"/>
            <w:tcMar/>
            <w:vAlign w:val="center"/>
          </w:tcPr>
          <w:p w:rsidR="68749531" w:rsidP="1A20DE51" w:rsidRDefault="68749531" w14:paraId="1D9E212C" w14:textId="6CD5523E">
            <w:pPr>
              <w:pStyle w:val="Normal"/>
              <w:spacing w:line="259" w:lineRule="auto"/>
              <w:jc w:val="left"/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en-US"/>
              </w:rPr>
            </w:pPr>
            <w:r w:rsidRPr="1A20DE51" w:rsidR="68749531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IBGE.</w:t>
            </w:r>
            <w:r w:rsidRPr="1A20DE51" w:rsidR="6A70B28C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Os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responsáveis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pelo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registro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 dados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são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responsáveis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pelo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controle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técnico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dos dados,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incluindo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segurança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escalabilidade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gerenciamento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configuração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disponibilidade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precisão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consistência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trilha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 auditoria, backup e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restauração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padrões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técnicos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políticas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implementação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regras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negócios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.</w:t>
            </w:r>
          </w:p>
        </w:tc>
      </w:tr>
      <w:tr w:rsidR="1A20DE51" w:rsidTr="1A20DE51" w14:paraId="62064F93">
        <w:trPr>
          <w:trHeight w:val="947"/>
        </w:trPr>
        <w:tc>
          <w:tcPr>
            <w:tcW w:w="2205" w:type="dxa"/>
            <w:tcBorders>
              <w:top w:val="nil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1F3864" w:themeFill="accent1" w:themeFillShade="80"/>
            <w:tcMar/>
            <w:vAlign w:val="center"/>
          </w:tcPr>
          <w:p w:rsidR="75145A34" w:rsidP="1A20DE51" w:rsidRDefault="75145A34" w14:paraId="46A78BA4" w14:textId="48F0E3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1A20DE51" w:rsidR="75145A3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8"/>
                <w:szCs w:val="18"/>
                <w:lang w:val="en-US"/>
              </w:rPr>
              <w:t>DATA OWNER – PROPRIETARIO DOS DADOS</w:t>
            </w:r>
          </w:p>
        </w:tc>
        <w:tc>
          <w:tcPr>
            <w:tcW w:w="8927" w:type="dxa"/>
            <w:tcBorders>
              <w:top w:val="nil"/>
              <w:left w:val="nil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auto"/>
            <w:tcMar/>
            <w:vAlign w:val="center"/>
          </w:tcPr>
          <w:p w:rsidR="6518466A" w:rsidP="1A20DE51" w:rsidRDefault="6518466A" w14:paraId="0E1F9FCC" w14:textId="7FEA1A58">
            <w:pPr>
              <w:pStyle w:val="Normal"/>
              <w:spacing w:line="259" w:lineRule="auto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</w:pPr>
            <w:r w:rsidRPr="1A20DE51" w:rsidR="6518466A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IBGE</w:t>
            </w:r>
            <w:r w:rsidRPr="1A20DE51" w:rsidR="76C6A38E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- </w:t>
            </w:r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Um Data Owner é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responsável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por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quem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tem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acesso </w:t>
            </w:r>
            <w:proofErr w:type="gram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a</w:t>
            </w:r>
            <w:proofErr w:type="gram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ativos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informação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dentro de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suas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áreas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funcionais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.  É o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responsável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pelo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dado e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seus</w:t>
            </w:r>
            <w:proofErr w:type="spellEnd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A20DE51" w:rsidR="0F41C4DA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ativos</w:t>
            </w:r>
            <w:proofErr w:type="spellEnd"/>
            <w:r w:rsidRPr="1A20DE51" w:rsidR="3F565CB3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  <w:t>.</w:t>
            </w:r>
          </w:p>
          <w:p w:rsidR="1A20DE51" w:rsidP="1A20DE51" w:rsidRDefault="1A20DE51" w14:paraId="61793D8F" w14:textId="5DF25FE4">
            <w:pPr>
              <w:pStyle w:val="Normal"/>
              <w:spacing w:line="259" w:lineRule="auto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en-US"/>
              </w:rPr>
            </w:pPr>
          </w:p>
        </w:tc>
      </w:tr>
    </w:tbl>
    <w:p w:rsidR="1A20DE51" w:rsidP="1A20DE51" w:rsidRDefault="1A20DE51" w14:noSpellErr="1" w14:paraId="3DDC997F">
      <w:pPr>
        <w:pStyle w:val="Header"/>
        <w:spacing w:line="276" w:lineRule="auto"/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  <w:sz w:val="16"/>
          <w:szCs w:val="16"/>
          <w:lang w:val="pt-BR"/>
        </w:rPr>
      </w:pPr>
    </w:p>
    <w:p w:rsidR="3DABD345" w:rsidP="1A20DE51" w:rsidRDefault="3DABD345" w14:paraId="56A1DE77" w14:textId="1B7A9B40">
      <w:pPr>
        <w:pStyle w:val="Header"/>
        <w:numPr>
          <w:ilvl w:val="0"/>
          <w:numId w:val="11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Century Gothic" w:hAnsi="Century Gothic" w:eastAsia="Century Gothic" w:cs="Century Gothic" w:asciiTheme="minorAscii" w:hAnsiTheme="minorAscii" w:eastAsiaTheme="minorAscii" w:cstheme="minorAscii"/>
          <w:b w:val="1"/>
          <w:bCs w:val="1"/>
          <w:noProof/>
          <w:color w:val="44546A" w:themeColor="text2" w:themeTint="FF" w:themeShade="FF"/>
          <w:sz w:val="16"/>
          <w:szCs w:val="16"/>
        </w:rPr>
      </w:pPr>
      <w:r w:rsidRPr="1A20DE51" w:rsidR="3DABD345"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  <w:t xml:space="preserve">ACESSOS DOS USUARIOS </w:t>
      </w:r>
    </w:p>
    <w:p w:rsidR="3DABD345" w:rsidP="1A20DE51" w:rsidRDefault="3DABD345" w14:paraId="68805B8F" w14:textId="64C8A9E6">
      <w:pPr>
        <w:pStyle w:val="Header"/>
        <w:spacing w:line="276" w:lineRule="auto"/>
        <w:ind w:left="360"/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  <w:sz w:val="6"/>
          <w:szCs w:val="6"/>
        </w:rPr>
      </w:pPr>
      <w:r w:rsidRPr="1A20DE51" w:rsidR="3DABD345"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  <w:sz w:val="6"/>
          <w:szCs w:val="6"/>
        </w:rPr>
        <w:t xml:space="preserve"> os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2205"/>
        <w:gridCol w:w="8927"/>
      </w:tblGrid>
      <w:tr w:rsidR="1A20DE51" w:rsidTr="1A20DE51" w14:paraId="6B35734D">
        <w:trPr>
          <w:trHeight w:val="1305"/>
        </w:trPr>
        <w:tc>
          <w:tcPr>
            <w:tcW w:w="2205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1F3864" w:themeFill="accent1" w:themeFillShade="80"/>
            <w:tcMar/>
            <w:vAlign w:val="center"/>
          </w:tcPr>
          <w:p w:rsidR="49651D50" w:rsidP="1A20DE51" w:rsidRDefault="49651D50" w14:paraId="6EE8EA45" w14:textId="052105D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</w:pPr>
            <w:r w:rsidRPr="1A20DE51" w:rsidR="49651D50"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  <w:t>MANUTEN</w:t>
            </w:r>
            <w:r w:rsidRPr="1A20DE51" w:rsidR="7C32B48D"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  <w:t>ÇÃ</w:t>
            </w:r>
            <w:r w:rsidRPr="1A20DE51" w:rsidR="49651D50"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  <w:t>O</w:t>
            </w:r>
          </w:p>
        </w:tc>
        <w:tc>
          <w:tcPr>
            <w:tcW w:w="8927" w:type="dxa"/>
            <w:tcBorders>
              <w:top w:val="single" w:color="BFBFBF" w:themeColor="background1" w:themeShade="BF" w:sz="4"/>
              <w:left w:val="nil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auto"/>
            <w:tcMar/>
            <w:vAlign w:val="center"/>
          </w:tcPr>
          <w:p w:rsidR="7AE0BBE6" w:rsidP="1A20DE51" w:rsidRDefault="7AE0BBE6" w14:paraId="5F13AD36" w14:textId="64750527">
            <w:pPr>
              <w:pStyle w:val="Normal"/>
              <w:bidi w:val="0"/>
              <w:spacing w:before="0" w:beforeAutospacing="off" w:after="0" w:afterAutospacing="off" w:line="259" w:lineRule="auto"/>
              <w:ind w:left="0" w:right="80"/>
              <w:jc w:val="left"/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1A20DE51" w:rsidR="7AE0BBE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GRUPO 2 – </w:t>
            </w:r>
            <w:r w:rsidRPr="1A20DE51" w:rsidR="1A11156D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O acesso de </w:t>
            </w:r>
            <w:proofErr w:type="spellStart"/>
            <w:r w:rsidRPr="1A20DE51" w:rsidR="461E614E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manuten</w:t>
            </w:r>
            <w:r w:rsidRPr="1A20DE51" w:rsidR="2EE0D47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ção</w:t>
            </w:r>
            <w:proofErr w:type="spellEnd"/>
            <w:r w:rsidRPr="1A20DE51" w:rsidR="1A11156D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1A11156D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ir</w:t>
            </w:r>
            <w:r w:rsidRPr="1A20DE51" w:rsidR="722BC4AE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á</w:t>
            </w:r>
            <w:proofErr w:type="spellEnd"/>
            <w:r w:rsidRPr="1A20DE51" w:rsidR="722BC4AE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1A11156D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garantir</w:t>
            </w:r>
            <w:proofErr w:type="spellEnd"/>
            <w:r w:rsidRPr="1A20DE51" w:rsidR="1A11156D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1A11156D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controle</w:t>
            </w:r>
            <w:proofErr w:type="spellEnd"/>
            <w:r w:rsidRPr="1A20DE51" w:rsidR="1A11156D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de </w:t>
            </w:r>
            <w:proofErr w:type="spellStart"/>
            <w:r w:rsidRPr="1A20DE51" w:rsidR="1A11156D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todas</w:t>
            </w:r>
            <w:proofErr w:type="spellEnd"/>
            <w:r w:rsidRPr="1A20DE51" w:rsidR="1A11156D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as </w:t>
            </w:r>
            <w:proofErr w:type="spellStart"/>
            <w:r w:rsidRPr="1A20DE51" w:rsidR="1A11156D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funcionalidades</w:t>
            </w:r>
            <w:proofErr w:type="spellEnd"/>
            <w:r w:rsidRPr="1A20DE51" w:rsidR="1A11156D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e acesso a </w:t>
            </w:r>
            <w:proofErr w:type="spellStart"/>
            <w:r w:rsidRPr="1A20DE51" w:rsidR="1A11156D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todas</w:t>
            </w:r>
            <w:proofErr w:type="spellEnd"/>
            <w:r w:rsidRPr="1A20DE51" w:rsidR="1A11156D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as bases de dados</w:t>
            </w:r>
            <w:r w:rsidRPr="1A20DE51" w:rsidR="42F331DA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</w:tr>
      <w:tr w:rsidR="1A20DE51" w:rsidTr="1A20DE51" w14:paraId="23B77FD5">
        <w:trPr>
          <w:trHeight w:val="947"/>
        </w:trPr>
        <w:tc>
          <w:tcPr>
            <w:tcW w:w="2205" w:type="dxa"/>
            <w:tcBorders>
              <w:top w:val="nil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1F3864" w:themeFill="accent1" w:themeFillShade="80"/>
            <w:tcMar/>
            <w:vAlign w:val="center"/>
          </w:tcPr>
          <w:p w:rsidR="1A11156D" w:rsidP="1A20DE51" w:rsidRDefault="1A11156D" w14:paraId="00D4D26C" w14:textId="196BDF95">
            <w:pPr>
              <w:pStyle w:val="Normal"/>
              <w:ind w:left="0"/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</w:pPr>
            <w:r w:rsidRPr="1A20DE51" w:rsidR="1A11156D"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  <w:t xml:space="preserve">USUARIOS </w:t>
            </w:r>
            <w:r w:rsidRPr="1A20DE51" w:rsidR="12EE7F11"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  <w:t>COMUNS</w:t>
            </w:r>
          </w:p>
        </w:tc>
        <w:tc>
          <w:tcPr>
            <w:tcW w:w="8927" w:type="dxa"/>
            <w:tcBorders>
              <w:top w:val="nil"/>
              <w:left w:val="nil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auto"/>
            <w:tcMar/>
            <w:vAlign w:val="center"/>
          </w:tcPr>
          <w:p w:rsidR="1A20DE51" w:rsidP="1A20DE51" w:rsidRDefault="1A20DE51" w14:paraId="0A297ED7" w14:textId="4BBDBB94">
            <w:pPr>
              <w:ind w:right="80"/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1A20DE51" w:rsidR="1A20DE51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 </w:t>
            </w:r>
            <w:r w:rsidRPr="1A20DE51" w:rsidR="57F9FAA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ÁREA </w:t>
            </w:r>
            <w:proofErr w:type="spellStart"/>
            <w:r w:rsidRPr="1A20DE51" w:rsidR="57F9FAA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DnA</w:t>
            </w:r>
            <w:proofErr w:type="spellEnd"/>
            <w:r w:rsidRPr="1A20DE51" w:rsidR="6945C7E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– </w:t>
            </w:r>
            <w:proofErr w:type="spellStart"/>
            <w:r w:rsidRPr="1A20DE51" w:rsidR="6945C7E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Podera</w:t>
            </w:r>
            <w:proofErr w:type="spellEnd"/>
            <w:r w:rsidRPr="1A20DE51" w:rsidR="6945C7E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6945C7E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visualizar</w:t>
            </w:r>
            <w:proofErr w:type="spellEnd"/>
            <w:r w:rsidRPr="1A20DE51" w:rsidR="6945C7E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6945C7E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os</w:t>
            </w:r>
            <w:proofErr w:type="spellEnd"/>
            <w:r w:rsidRPr="1A20DE51" w:rsidR="6945C7E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dados da base publica, </w:t>
            </w:r>
            <w:proofErr w:type="spellStart"/>
            <w:r w:rsidRPr="1A20DE51" w:rsidR="6945C7E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porem</w:t>
            </w:r>
            <w:proofErr w:type="spellEnd"/>
            <w:r w:rsidRPr="1A20DE51" w:rsidR="6945C7E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6945C7E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nao</w:t>
            </w:r>
            <w:proofErr w:type="spellEnd"/>
            <w:r w:rsidRPr="1A20DE51" w:rsidR="6945C7E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6945C7E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podera</w:t>
            </w:r>
            <w:proofErr w:type="spellEnd"/>
            <w:r w:rsidRPr="1A20DE51" w:rsidR="6945C7E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6945C7E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realizar</w:t>
            </w:r>
            <w:proofErr w:type="spellEnd"/>
            <w:r w:rsidRPr="1A20DE51" w:rsidR="6945C7E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6945C7E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edicoes</w:t>
            </w:r>
            <w:proofErr w:type="spellEnd"/>
            <w:r w:rsidRPr="1A20DE51" w:rsidR="6945C7E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6945C7E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ou</w:t>
            </w:r>
            <w:proofErr w:type="spellEnd"/>
            <w:r w:rsidRPr="1A20DE51" w:rsidR="6945C7E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6945C7E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alteracoes</w:t>
            </w:r>
            <w:proofErr w:type="spellEnd"/>
            <w:r w:rsidRPr="1A20DE51" w:rsidR="6945C7E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6945C7E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nas</w:t>
            </w:r>
            <w:proofErr w:type="spellEnd"/>
            <w:r w:rsidRPr="1A20DE51" w:rsidR="6945C7E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bases.</w:t>
            </w:r>
          </w:p>
        </w:tc>
      </w:tr>
      <w:tr w:rsidR="1A20DE51" w:rsidTr="1A20DE51" w14:paraId="107E010C">
        <w:trPr>
          <w:trHeight w:val="947"/>
        </w:trPr>
        <w:tc>
          <w:tcPr>
            <w:tcW w:w="2205" w:type="dxa"/>
            <w:tcBorders>
              <w:top w:val="nil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1F3864" w:themeFill="accent1" w:themeFillShade="80"/>
            <w:tcMar/>
            <w:vAlign w:val="center"/>
          </w:tcPr>
          <w:p w:rsidR="259E101B" w:rsidP="1A20DE51" w:rsidRDefault="259E101B" w14:paraId="70A03234" w14:textId="27648E09">
            <w:pPr>
              <w:pStyle w:val="Normal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</w:pPr>
            <w:r w:rsidRPr="1A20DE51" w:rsidR="259E101B"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  <w:t>SOLICITACOES DE ACESSOS</w:t>
            </w:r>
          </w:p>
          <w:p w:rsidR="1A20DE51" w:rsidP="1A20DE51" w:rsidRDefault="1A20DE51" w14:paraId="5553EE88" w14:textId="535E4C9B">
            <w:pPr>
              <w:pStyle w:val="Normal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</w:pPr>
          </w:p>
        </w:tc>
        <w:tc>
          <w:tcPr>
            <w:tcW w:w="8927" w:type="dxa"/>
            <w:tcBorders>
              <w:top w:val="nil"/>
              <w:left w:val="nil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auto"/>
            <w:tcMar/>
            <w:vAlign w:val="center"/>
          </w:tcPr>
          <w:p w:rsidR="4960D346" w:rsidP="1A20DE51" w:rsidRDefault="4960D346" w14:paraId="539F4E38" w14:textId="644ECC71">
            <w:pPr>
              <w:ind w:right="80"/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1A20DE51" w:rsidR="4960D346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GRUPO </w:t>
            </w:r>
            <w:r w:rsidRPr="1A20DE51" w:rsidR="73FD31DD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2</w:t>
            </w:r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- </w:t>
            </w:r>
            <w:proofErr w:type="spellStart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Os</w:t>
            </w:r>
            <w:proofErr w:type="spellEnd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administradores</w:t>
            </w:r>
            <w:proofErr w:type="spellEnd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desse</w:t>
            </w:r>
            <w:proofErr w:type="spellEnd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grupo</w:t>
            </w:r>
            <w:proofErr w:type="spellEnd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ficara</w:t>
            </w:r>
            <w:proofErr w:type="spellEnd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encarregado</w:t>
            </w:r>
            <w:proofErr w:type="spellEnd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de </w:t>
            </w:r>
            <w:proofErr w:type="spellStart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permissionar</w:t>
            </w:r>
            <w:proofErr w:type="spellEnd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os</w:t>
            </w:r>
            <w:proofErr w:type="spellEnd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acessos</w:t>
            </w:r>
            <w:proofErr w:type="spellEnd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a </w:t>
            </w:r>
            <w:proofErr w:type="spellStart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demais</w:t>
            </w:r>
            <w:proofErr w:type="spellEnd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usuarios</w:t>
            </w:r>
            <w:proofErr w:type="spellEnd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, a </w:t>
            </w:r>
            <w:proofErr w:type="spellStart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solicitacao</w:t>
            </w:r>
            <w:proofErr w:type="spellEnd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devera</w:t>
            </w:r>
            <w:proofErr w:type="spellEnd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ser </w:t>
            </w:r>
            <w:proofErr w:type="spellStart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feita</w:t>
            </w:r>
            <w:proofErr w:type="spellEnd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por </w:t>
            </w:r>
            <w:proofErr w:type="spellStart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escrito</w:t>
            </w:r>
            <w:proofErr w:type="spellEnd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e/</w:t>
            </w:r>
            <w:proofErr w:type="spellStart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ou</w:t>
            </w:r>
            <w:proofErr w:type="spellEnd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atraves</w:t>
            </w:r>
            <w:proofErr w:type="spellEnd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do email </w:t>
            </w:r>
            <w:proofErr w:type="spellStart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corporativo</w:t>
            </w:r>
            <w:proofErr w:type="spellEnd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com </w:t>
            </w:r>
            <w:proofErr w:type="spellStart"/>
            <w:r w:rsidRPr="1A20DE51" w:rsidR="16C0821C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motivo</w:t>
            </w:r>
            <w:proofErr w:type="spellEnd"/>
            <w:r w:rsidRPr="1A20DE51" w:rsidR="1D95E12A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da </w:t>
            </w:r>
            <w:proofErr w:type="spellStart"/>
            <w:r w:rsidRPr="1A20DE51" w:rsidR="1D95E12A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solicitacao</w:t>
            </w:r>
            <w:proofErr w:type="spellEnd"/>
            <w:r w:rsidRPr="1A20DE51" w:rsidR="1D95E12A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de acesso a base solicitada. </w:t>
            </w:r>
          </w:p>
        </w:tc>
      </w:tr>
    </w:tbl>
    <w:p w:rsidR="1A20DE51" w:rsidP="1A20DE51" w:rsidRDefault="1A20DE51" w14:noSpellErr="1" w14:paraId="35CBFFD0">
      <w:pPr>
        <w:pStyle w:val="Header"/>
        <w:rPr>
          <w:rFonts w:ascii="Century Gothic" w:hAnsi="Century Gothic" w:cs="Arial"/>
          <w:b w:val="1"/>
          <w:bCs w:val="1"/>
          <w:noProof/>
          <w:color w:val="A6A6A6" w:themeColor="background1" w:themeTint="FF" w:themeShade="A6"/>
          <w:sz w:val="16"/>
          <w:szCs w:val="16"/>
        </w:rPr>
      </w:pPr>
    </w:p>
    <w:p w:rsidR="1A20DE51" w:rsidP="1A20DE51" w:rsidRDefault="1A20DE51" w14:paraId="25127B79" w14:textId="58B04237">
      <w:pPr>
        <w:pStyle w:val="Header"/>
        <w:spacing w:line="276" w:lineRule="auto"/>
        <w:ind w:left="0"/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</w:pPr>
    </w:p>
    <w:p w:rsidR="2259362C" w:rsidP="1A20DE51" w:rsidRDefault="2259362C" w14:paraId="7278493C" w14:textId="340AD99A">
      <w:pPr>
        <w:pStyle w:val="Header"/>
        <w:numPr>
          <w:ilvl w:val="0"/>
          <w:numId w:val="11"/>
        </w:numPr>
        <w:spacing w:line="276" w:lineRule="auto"/>
        <w:rPr>
          <w:b w:val="1"/>
          <w:bCs w:val="1"/>
          <w:noProof/>
          <w:color w:val="44546A" w:themeColor="text2" w:themeTint="FF" w:themeShade="FF"/>
          <w:sz w:val="24"/>
          <w:szCs w:val="24"/>
        </w:rPr>
      </w:pPr>
      <w:r w:rsidRPr="1A20DE51" w:rsidR="2259362C"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  <w:t>RETIRADA DE DADOS</w:t>
      </w:r>
    </w:p>
    <w:p w:rsidR="1A20DE51" w:rsidP="1A20DE51" w:rsidRDefault="1A20DE51" w14:paraId="2609E81A" w14:textId="58B36B36">
      <w:pPr>
        <w:pStyle w:val="Header"/>
        <w:spacing w:line="276" w:lineRule="auto"/>
        <w:ind w:left="0"/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</w:pP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11235"/>
      </w:tblGrid>
      <w:tr w:rsidR="1A20DE51" w:rsidTr="1A20DE51" w14:paraId="48026A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5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1F3864" w:themeFill="accent1" w:themeFillShade="80"/>
            <w:tcMar/>
            <w:vAlign w:val="top"/>
          </w:tcPr>
          <w:p w:rsidR="1A20DE51" w:rsidP="1A20DE51" w:rsidRDefault="1A20DE51" w14:paraId="196C32EE" w14:textId="09B4DBCB">
            <w:pPr>
              <w:jc w:val="center"/>
            </w:pPr>
            <w:r w:rsidRPr="1A20DE51" w:rsidR="1A20DE51">
              <w:rPr>
                <w:rFonts w:ascii="Century Gothic" w:hAnsi="Century Gothic" w:eastAsia="Century Gothic" w:cs="Century Gothic"/>
                <w:color w:val="FFFFFF" w:themeColor="background1" w:themeTint="FF" w:themeShade="FF"/>
                <w:sz w:val="20"/>
                <w:szCs w:val="20"/>
              </w:rPr>
              <w:t>RETIRADA DE DADOS FEITAS EM</w:t>
            </w:r>
          </w:p>
        </w:tc>
      </w:tr>
      <w:tr w:rsidR="1A20DE51" w:rsidTr="1A20DE51" w14:paraId="59B82771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5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/>
            <w:vAlign w:val="top"/>
          </w:tcPr>
          <w:p w:rsidR="1A20DE51" w:rsidRDefault="1A20DE51" w14:paraId="5E0F147E" w14:textId="38F23DD4">
            <w:r w:rsidRPr="1A20DE51" w:rsidR="1A20DE51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 </w:t>
            </w:r>
          </w:p>
          <w:p w:rsidR="1A20DE51" w:rsidRDefault="1A20DE51" w14:paraId="6EC220CC" w14:textId="220BAD9A">
            <w:hyperlink w:anchor="evolucao-taxa" r:id="Ra532e6b8597c42c1">
              <w:r w:rsidRPr="1A20DE51" w:rsidR="1A20DE51">
                <w:rPr>
                  <w:rStyle w:val="Hyperlink"/>
                  <w:rFonts w:ascii="Century Gothic" w:hAnsi="Century Gothic" w:eastAsia="Century Gothic" w:cs="Century Gothic"/>
                  <w:b w:val="0"/>
                  <w:bCs w:val="0"/>
                  <w:strike w:val="0"/>
                  <w:dstrike w:val="0"/>
                  <w:sz w:val="20"/>
                  <w:szCs w:val="20"/>
                  <w:lang w:val="pt-BR"/>
                </w:rPr>
                <w:t>https://www.ibge.gov.br/estatisticas/economicas/contas-nacionais/9300-contas-nacionais-trimestrais.html?=&amp;t=series-historicas&amp;utm_source=landing&amp;utm_medium=explica&amp;utm_campaign=pib#evolucao-taxa</w:t>
              </w:r>
            </w:hyperlink>
          </w:p>
          <w:p w:rsidR="1A20DE51" w:rsidRDefault="1A20DE51" w14:paraId="3806C548" w14:textId="59BF3C4C">
            <w:r w:rsidRPr="1A20DE51" w:rsidR="1A20DE51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 </w:t>
            </w:r>
          </w:p>
          <w:p w:rsidR="1A20DE51" w:rsidRDefault="1A20DE51" w14:paraId="010BF773" w14:textId="143872BF">
            <w:hyperlink r:id="R9e2c7110f3394df4">
              <w:r w:rsidRPr="1A20DE51" w:rsidR="1A20DE51">
                <w:rPr>
                  <w:rStyle w:val="Hyperlink"/>
                  <w:rFonts w:ascii="Segoe UI" w:hAnsi="Segoe UI" w:eastAsia="Segoe UI" w:cs="Segoe UI"/>
                  <w:b w:val="0"/>
                  <w:bCs w:val="0"/>
                  <w:strike w:val="0"/>
                  <w:dstrike w:val="0"/>
                  <w:sz w:val="21"/>
                  <w:szCs w:val="21"/>
                  <w:lang w:val="pt-BR"/>
                </w:rPr>
                <w:t>Relatórios do Resultado da Arrecadação — Português (Brasil) (www.gov.br)</w:t>
              </w:r>
            </w:hyperlink>
          </w:p>
          <w:p w:rsidR="1A20DE51" w:rsidP="1A20DE51" w:rsidRDefault="1A20DE51" w14:paraId="586B3798" w14:textId="320EC908">
            <w:pPr>
              <w:pStyle w:val="Normal"/>
              <w:rPr>
                <w:rFonts w:ascii="Segoe UI" w:hAnsi="Segoe UI" w:eastAsia="Segoe UI" w:cs="Segoe UI"/>
                <w:b w:val="0"/>
                <w:bCs w:val="0"/>
                <w:strike w:val="0"/>
                <w:dstrike w:val="0"/>
                <w:sz w:val="21"/>
                <w:szCs w:val="21"/>
                <w:lang w:val="pt-BR"/>
              </w:rPr>
            </w:pPr>
          </w:p>
          <w:p w:rsidR="087E5D9A" w:rsidP="1A20DE51" w:rsidRDefault="087E5D9A" w14:paraId="7C64CFEA" w14:textId="75224D94">
            <w:pPr>
              <w:pStyle w:val="Normal"/>
            </w:pPr>
            <w:hyperlink r:id="R06af9677b8fe4a00">
              <w:r w:rsidRPr="1A20DE51" w:rsidR="087E5D9A">
                <w:rPr>
                  <w:rStyle w:val="Hyperlink"/>
                  <w:rFonts w:ascii="Segoe UI" w:hAnsi="Segoe UI" w:eastAsia="Segoe UI" w:cs="Segoe U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pt-BR"/>
                </w:rPr>
                <w:t>GDP (current US$) - United States | Data (worldbank.org)</w:t>
              </w:r>
            </w:hyperlink>
          </w:p>
          <w:p w:rsidR="1A20DE51" w:rsidP="1A20DE51" w:rsidRDefault="1A20DE51" w14:paraId="4E2B8B8D" w14:textId="2275566E">
            <w:pPr>
              <w:pStyle w:val="Normal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pt-BR"/>
              </w:rPr>
            </w:pPr>
          </w:p>
          <w:p w:rsidR="3EF6F5C9" w:rsidP="1A20DE51" w:rsidRDefault="3EF6F5C9" w14:paraId="7A12B621" w14:textId="4858EEA0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563C1"/>
                <w:sz w:val="21"/>
                <w:szCs w:val="21"/>
                <w:u w:val="single"/>
              </w:rPr>
            </w:pPr>
            <w:hyperlink r:id="Ra8d82f9b9fe74443">
              <w:r w:rsidRPr="1A20DE51" w:rsidR="3EF6F5C9">
                <w:rPr>
                  <w:rFonts w:ascii="Segoe UI" w:hAnsi="Segoe UI" w:eastAsia="Segoe UI" w:cs="Segoe U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563C1"/>
                  <w:sz w:val="21"/>
                  <w:szCs w:val="21"/>
                  <w:u w:val="single"/>
                  <w:lang w:val="pt-BR"/>
                </w:rPr>
                <w:t>Bureau of Labor Statistics Data (bls.gov)</w:t>
              </w:r>
            </w:hyperlink>
          </w:p>
          <w:p w:rsidR="1A20DE51" w:rsidRDefault="1A20DE51" w14:paraId="1497D876" w14:textId="6244BA64">
            <w:r w:rsidRPr="1A20DE51" w:rsidR="1A20DE51">
              <w:rPr>
                <w:rFonts w:ascii="Century Gothic" w:hAnsi="Century Gothic" w:eastAsia="Century Gothic" w:cs="Century Gothic"/>
                <w:b w:val="1"/>
                <w:bCs w:val="1"/>
                <w:color w:val="44546A" w:themeColor="text2" w:themeTint="FF" w:themeShade="FF"/>
                <w:sz w:val="16"/>
                <w:szCs w:val="16"/>
              </w:rPr>
              <w:t xml:space="preserve"> </w:t>
            </w:r>
          </w:p>
        </w:tc>
      </w:tr>
      <w:tr w:rsidR="1A20DE51" w:rsidTr="1A20DE51" w14:paraId="52FF858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5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shd w:val="clear" w:color="auto" w:fill="1F3864" w:themeFill="accent1" w:themeFillShade="80"/>
            <w:tcMar/>
            <w:vAlign w:val="top"/>
          </w:tcPr>
          <w:p w:rsidR="1A20DE51" w:rsidP="1A20DE51" w:rsidRDefault="1A20DE51" w14:paraId="5363D688" w14:textId="7CF5D9E8">
            <w:pPr>
              <w:jc w:val="center"/>
            </w:pPr>
            <w:r w:rsidRPr="1A20DE51" w:rsidR="1A20DE51">
              <w:rPr>
                <w:rFonts w:ascii="Century Gothic" w:hAnsi="Century Gothic" w:eastAsia="Century Gothic" w:cs="Century Gothic"/>
                <w:color w:val="FFFFFF" w:themeColor="background1" w:themeTint="FF" w:themeShade="FF"/>
                <w:sz w:val="20"/>
                <w:szCs w:val="20"/>
              </w:rPr>
              <w:t>ARQUIVOS UTILIZADOS</w:t>
            </w:r>
          </w:p>
        </w:tc>
      </w:tr>
      <w:tr w:rsidR="1A20DE51" w:rsidTr="1A20DE51" w14:paraId="348EB75B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5" w:type="dxa"/>
            <w:tcBorders>
              <w:top w:val="single" w:color="BFBFBF" w:themeColor="background1" w:themeShade="BF" w:sz="8"/>
              <w:left w:val="single" w:color="BFBFBF" w:themeColor="background1" w:themeShade="BF" w:sz="8"/>
              <w:bottom w:val="single" w:color="BFBFBF" w:themeColor="background1" w:themeShade="BF" w:sz="8"/>
              <w:right w:val="single" w:color="BFBFBF" w:themeColor="background1" w:themeShade="BF" w:sz="8"/>
            </w:tcBorders>
            <w:tcMar/>
            <w:vAlign w:val="top"/>
          </w:tcPr>
          <w:p w:rsidR="7F3DD48C" w:rsidP="1A20DE51" w:rsidRDefault="7F3DD48C" w14:paraId="15FA38BB" w14:textId="6F7A2976">
            <w:pPr>
              <w:pStyle w:val="ListParagraph"/>
              <w:numPr>
                <w:ilvl w:val="0"/>
                <w:numId w:val="13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b w:val="0"/>
                <w:bCs w:val="0"/>
                <w:color w:val="44546A" w:themeColor="text2" w:themeTint="FF" w:themeShade="FF"/>
                <w:sz w:val="20"/>
                <w:szCs w:val="20"/>
              </w:rPr>
            </w:pPr>
            <w:r w:rsidRPr="1A20DE51" w:rsidR="7F3DD48C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 xml:space="preserve">IPCA </w:t>
            </w:r>
            <w:proofErr w:type="spellStart"/>
            <w:r w:rsidRPr="1A20DE51" w:rsidR="1A20DE51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>Arquivo</w:t>
            </w:r>
            <w:proofErr w:type="spellEnd"/>
            <w:r w:rsidRPr="1A20DE51" w:rsidR="1A20DE51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 xml:space="preserve"> XLS </w:t>
            </w:r>
            <w:proofErr w:type="spellStart"/>
            <w:r w:rsidRPr="1A20DE51" w:rsidR="1A20DE51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>retirado</w:t>
            </w:r>
            <w:proofErr w:type="spellEnd"/>
            <w:r w:rsidRPr="1A20DE51" w:rsidR="1A20DE51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 xml:space="preserve"> </w:t>
            </w:r>
            <w:r w:rsidRPr="1A20DE51" w:rsidR="1A20DE51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 xml:space="preserve">do </w:t>
            </w:r>
            <w:r w:rsidRPr="1A20DE51" w:rsidR="1A20DE51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>SCNT</w:t>
            </w:r>
            <w:r w:rsidRPr="1A20DE51" w:rsidR="1A20DE51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 xml:space="preserve"> - Sistema de Contas </w:t>
            </w:r>
            <w:proofErr w:type="spellStart"/>
            <w:r w:rsidRPr="1A20DE51" w:rsidR="1A20DE51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>Nacionais</w:t>
            </w:r>
            <w:proofErr w:type="spellEnd"/>
            <w:r w:rsidRPr="1A20DE51" w:rsidR="1A20DE51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1A20DE51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>Trimestrais</w:t>
            </w:r>
            <w:proofErr w:type="spellEnd"/>
          </w:p>
          <w:p w:rsidR="1B1BF4AB" w:rsidP="1A20DE51" w:rsidRDefault="1B1BF4AB" w14:paraId="6A85CBCE" w14:textId="1EFA835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44546A" w:themeColor="text2" w:themeTint="FF" w:themeShade="FF"/>
                <w:sz w:val="22"/>
                <w:szCs w:val="22"/>
              </w:rPr>
            </w:pPr>
            <w:r w:rsidRPr="1A20DE51" w:rsidR="1B1BF4AB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 xml:space="preserve">PIB </w:t>
            </w:r>
            <w:r w:rsidRPr="1A20DE51" w:rsidR="1A20DE51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>Arquivo</w:t>
            </w:r>
            <w:r w:rsidRPr="1A20DE51" w:rsidR="1A20DE51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 xml:space="preserve"> XLS </w:t>
            </w:r>
            <w:proofErr w:type="spellStart"/>
            <w:r w:rsidRPr="1A20DE51" w:rsidR="1A20DE51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>retirado</w:t>
            </w:r>
            <w:proofErr w:type="spellEnd"/>
            <w:r w:rsidRPr="1A20DE51" w:rsidR="1A20DE51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 xml:space="preserve"> do </w:t>
            </w:r>
            <w:proofErr w:type="spellStart"/>
            <w:r w:rsidRPr="1A20DE51" w:rsidR="1A20DE51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>Relatórios</w:t>
            </w:r>
            <w:proofErr w:type="spellEnd"/>
            <w:r w:rsidRPr="1A20DE51" w:rsidR="1A20DE51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 xml:space="preserve"> do </w:t>
            </w:r>
            <w:proofErr w:type="spellStart"/>
            <w:r w:rsidRPr="1A20DE51" w:rsidR="1A20DE51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>Resultado</w:t>
            </w:r>
            <w:proofErr w:type="spellEnd"/>
            <w:r w:rsidRPr="1A20DE51" w:rsidR="1A20DE51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 xml:space="preserve"> da </w:t>
            </w:r>
            <w:proofErr w:type="spellStart"/>
            <w:r w:rsidRPr="1A20DE51" w:rsidR="1A20DE51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>Arrecadação</w:t>
            </w:r>
            <w:proofErr w:type="spellEnd"/>
            <w:r w:rsidRPr="1A20DE51" w:rsidR="1A20DE51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 xml:space="preserve"> 2021</w:t>
            </w:r>
          </w:p>
          <w:p w:rsidR="126F61D0" w:rsidP="1A20DE51" w:rsidRDefault="126F61D0" w14:paraId="096545DF" w14:textId="6384515A">
            <w:pPr>
              <w:pStyle w:val="ListParagraph"/>
              <w:numPr>
                <w:ilvl w:val="0"/>
                <w:numId w:val="13"/>
              </w:numPr>
              <w:rPr>
                <w:b w:val="1"/>
                <w:bCs w:val="1"/>
                <w:color w:val="44546A" w:themeColor="text2" w:themeTint="FF" w:themeShade="FF"/>
                <w:sz w:val="22"/>
                <w:szCs w:val="22"/>
              </w:rPr>
            </w:pPr>
            <w:r w:rsidRPr="1A20DE51" w:rsidR="126F61D0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 xml:space="preserve">GDP </w:t>
            </w:r>
            <w:proofErr w:type="spellStart"/>
            <w:r w:rsidRPr="1A20DE51" w:rsidR="425D67EA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>Arquivo</w:t>
            </w:r>
            <w:proofErr w:type="spellEnd"/>
            <w:r w:rsidRPr="1A20DE51" w:rsidR="425D67EA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 xml:space="preserve"> XLS </w:t>
            </w:r>
            <w:proofErr w:type="spellStart"/>
            <w:r w:rsidRPr="1A20DE51" w:rsidR="425D67EA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>retirado</w:t>
            </w:r>
            <w:proofErr w:type="spellEnd"/>
            <w:r w:rsidRPr="1A20DE51" w:rsidR="425D67EA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 xml:space="preserve"> do </w:t>
            </w:r>
            <w:r w:rsidRPr="1A20DE51" w:rsidR="2A191A31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 xml:space="preserve">Banco Mundial </w:t>
            </w:r>
          </w:p>
          <w:p w:rsidR="331CC3CD" w:rsidP="1A20DE51" w:rsidRDefault="331CC3CD" w14:paraId="51D6776C" w14:textId="0068ADA6">
            <w:pPr>
              <w:pStyle w:val="ListParagraph"/>
              <w:numPr>
                <w:ilvl w:val="0"/>
                <w:numId w:val="13"/>
              </w:numPr>
              <w:rPr>
                <w:b w:val="1"/>
                <w:bCs w:val="1"/>
                <w:color w:val="44546A" w:themeColor="text2" w:themeTint="FF" w:themeShade="FF"/>
                <w:sz w:val="22"/>
                <w:szCs w:val="22"/>
              </w:rPr>
            </w:pPr>
            <w:r w:rsidRPr="1A20DE51" w:rsidR="331CC3CD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 xml:space="preserve">CPI </w:t>
            </w:r>
            <w:proofErr w:type="spellStart"/>
            <w:r w:rsidRPr="1A20DE51" w:rsidR="331CC3CD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>Arquivo</w:t>
            </w:r>
            <w:proofErr w:type="spellEnd"/>
            <w:r w:rsidRPr="1A20DE51" w:rsidR="331CC3CD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 xml:space="preserve"> XLS </w:t>
            </w:r>
            <w:proofErr w:type="spellStart"/>
            <w:r w:rsidRPr="1A20DE51" w:rsidR="331CC3CD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>retirado</w:t>
            </w:r>
            <w:proofErr w:type="spellEnd"/>
            <w:r w:rsidRPr="1A20DE51" w:rsidR="331CC3CD">
              <w:rPr>
                <w:rFonts w:ascii="Century Gothic" w:hAnsi="Century Gothic" w:eastAsia="Century Gothic" w:cs="Century Gothic"/>
                <w:b w:val="0"/>
                <w:bCs w:val="0"/>
                <w:color w:val="44546A" w:themeColor="text2" w:themeTint="FF" w:themeShade="FF"/>
                <w:sz w:val="20"/>
                <w:szCs w:val="20"/>
              </w:rPr>
              <w:t xml:space="preserve"> do US Bureau of Labor Statistics</w:t>
            </w:r>
          </w:p>
          <w:p w:rsidR="1A20DE51" w:rsidP="1A20DE51" w:rsidRDefault="1A20DE51" w14:paraId="51A07317" w14:textId="72088EC8">
            <w:pPr>
              <w:pStyle w:val="Normal"/>
              <w:rPr>
                <w:rFonts w:ascii="Century Gothic" w:hAnsi="Century Gothic" w:eastAsia="Century Gothic" w:cs="Century Gothic"/>
                <w:b w:val="1"/>
                <w:bCs w:val="1"/>
                <w:color w:val="44546A" w:themeColor="text2" w:themeTint="FF" w:themeShade="FF"/>
                <w:sz w:val="16"/>
                <w:szCs w:val="16"/>
              </w:rPr>
            </w:pPr>
          </w:p>
        </w:tc>
      </w:tr>
    </w:tbl>
    <w:p w:rsidR="1A20DE51" w:rsidRDefault="1A20DE51" w14:paraId="43804476" w14:textId="4D5A7DDE"/>
    <w:p w:rsidR="1A20DE51" w:rsidP="1A20DE51" w:rsidRDefault="1A20DE51" w14:paraId="672FEED6" w14:textId="47C1DAD7">
      <w:pPr>
        <w:pStyle w:val="Normal"/>
      </w:pPr>
    </w:p>
    <w:p w:rsidR="1A20DE51" w:rsidP="1A20DE51" w:rsidRDefault="1A20DE51" w14:noSpellErr="1" w14:paraId="6445A584">
      <w:pPr>
        <w:pStyle w:val="Header"/>
        <w:rPr>
          <w:rFonts w:ascii="Century Gothic" w:hAnsi="Century Gothic" w:cs="Arial"/>
          <w:b w:val="1"/>
          <w:bCs w:val="1"/>
          <w:noProof/>
          <w:color w:val="A6A6A6" w:themeColor="background1" w:themeTint="FF" w:themeShade="A6"/>
          <w:sz w:val="16"/>
          <w:szCs w:val="16"/>
        </w:rPr>
      </w:pPr>
    </w:p>
    <w:p w:rsidR="598B107A" w:rsidP="1A20DE51" w:rsidRDefault="598B107A" w14:paraId="4A935EDF" w14:textId="7D582317">
      <w:pPr>
        <w:pStyle w:val="Header"/>
        <w:numPr>
          <w:ilvl w:val="0"/>
          <w:numId w:val="11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Century Gothic" w:hAnsi="Century Gothic" w:eastAsia="Century Gothic" w:cs="Century Gothic" w:asciiTheme="minorAscii" w:hAnsiTheme="minorAscii" w:eastAsiaTheme="minorAscii" w:cstheme="minorAscii"/>
          <w:b w:val="1"/>
          <w:bCs w:val="1"/>
          <w:noProof/>
          <w:color w:val="44546A" w:themeColor="text2" w:themeTint="FF" w:themeShade="FF"/>
          <w:sz w:val="24"/>
          <w:szCs w:val="24"/>
        </w:rPr>
      </w:pPr>
      <w:r w:rsidRPr="1A20DE51" w:rsidR="598B107A"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  <w:t>FLUXO DE DADOS</w:t>
      </w:r>
    </w:p>
    <w:p w:rsidR="1A20DE51" w:rsidP="1A20DE51" w:rsidRDefault="1A20DE51" w14:paraId="1856A169" w14:textId="46BDCEDB">
      <w:pPr>
        <w:pStyle w:val="Header"/>
        <w:bidi w:val="0"/>
        <w:spacing w:before="0" w:beforeAutospacing="off" w:after="0" w:afterAutospacing="off" w:line="276" w:lineRule="auto"/>
        <w:ind w:left="0" w:right="0"/>
        <w:jc w:val="left"/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</w:pPr>
    </w:p>
    <w:p w:rsidR="241ED081" w:rsidP="1A20DE51" w:rsidRDefault="241ED081" w14:paraId="36F3B991" w14:textId="2CD25BCB">
      <w:pPr>
        <w:pStyle w:val="Header"/>
        <w:bidi w:val="0"/>
        <w:spacing w:before="0" w:beforeAutospacing="off" w:after="0" w:afterAutospacing="off" w:line="276" w:lineRule="auto"/>
        <w:ind w:left="0" w:right="0"/>
        <w:jc w:val="left"/>
      </w:pPr>
      <w:r w:rsidR="241ED081">
        <w:drawing>
          <wp:inline wp14:editId="7C2039FA" wp14:anchorId="7EA13C70">
            <wp:extent cx="7106595" cy="3257189"/>
            <wp:effectExtent l="0" t="0" r="0" b="0"/>
            <wp:docPr id="1730222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3befaefb3c4f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6595" cy="325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65980" w:rsidR="00A433A2" w:rsidP="00565980" w:rsidRDefault="00A433A2" w14:paraId="4A9A4FA2" w14:textId="77777777">
      <w:pPr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p w:rsidRPr="00A433A2" w:rsidR="00A433A2" w:rsidP="1A20DE51" w:rsidRDefault="00A433A2" w14:paraId="338EB4A4" w14:textId="40CF2959">
      <w:pPr>
        <w:pStyle w:val="Header"/>
        <w:spacing w:line="276" w:lineRule="auto"/>
      </w:pPr>
    </w:p>
    <w:p w:rsidR="1A20DE51" w:rsidP="1A20DE51" w:rsidRDefault="1A20DE51" w14:paraId="3B7F6DF9" w14:textId="307D1045">
      <w:pPr>
        <w:pStyle w:val="Header"/>
      </w:pPr>
    </w:p>
    <w:p w:rsidR="1A20DE51" w:rsidP="1A20DE51" w:rsidRDefault="1A20DE51" w14:paraId="7BB2329B" w14:textId="3D70C28F">
      <w:pPr>
        <w:pStyle w:val="Header"/>
      </w:pPr>
    </w:p>
    <w:p w:rsidR="3FC2524A" w:rsidP="1A20DE51" w:rsidRDefault="3FC2524A" w14:paraId="3A69AA4C" w14:textId="24B15C37">
      <w:pPr>
        <w:pStyle w:val="Header"/>
        <w:numPr>
          <w:ilvl w:val="0"/>
          <w:numId w:val="11"/>
        </w:numPr>
        <w:rPr>
          <w:b w:val="1"/>
          <w:bCs w:val="1"/>
          <w:noProof/>
          <w:color w:val="44546A" w:themeColor="text2" w:themeTint="FF" w:themeShade="FF"/>
          <w:sz w:val="24"/>
          <w:szCs w:val="24"/>
        </w:rPr>
      </w:pPr>
      <w:r w:rsidRPr="1A20DE51" w:rsidR="3FC2524A"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  <w:t xml:space="preserve"> </w:t>
      </w:r>
      <w:r w:rsidRPr="1A20DE51" w:rsidR="475220F1"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  <w:t xml:space="preserve">Dicionário de Dados </w:t>
      </w:r>
    </w:p>
    <w:p w:rsidRPr="000912B1" w:rsidR="00A433A2" w:rsidP="00A433A2" w:rsidRDefault="00A433A2" w14:paraId="12D8F66A" w14:textId="77777777">
      <w:pPr>
        <w:pStyle w:val="Header"/>
        <w:spacing w:line="276" w:lineRule="auto"/>
        <w:rPr>
          <w:rFonts w:ascii="Century Gothic" w:hAnsi="Century Gothic" w:cs="Arial"/>
          <w:b/>
          <w:noProof/>
          <w:color w:val="44546A" w:themeColor="text2"/>
          <w:sz w:val="16"/>
          <w:szCs w:val="36"/>
        </w:rPr>
      </w:pPr>
    </w:p>
    <w:p w:rsidRPr="00565980" w:rsidR="00A433A2" w:rsidP="00A433A2" w:rsidRDefault="00A433A2" w14:paraId="04B4B519" w14:textId="77777777">
      <w:pPr>
        <w:rPr>
          <w:rFonts w:ascii="Century Gothic" w:hAnsi="Century Gothic" w:cs="Arial"/>
          <w:b/>
          <w:noProof/>
          <w:color w:val="A6A6A6" w:themeColor="background1" w:themeShade="A6"/>
          <w:sz w:val="8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86"/>
        <w:gridCol w:w="2286"/>
        <w:gridCol w:w="2286"/>
        <w:gridCol w:w="2286"/>
        <w:gridCol w:w="2286"/>
      </w:tblGrid>
      <w:tr w:rsidR="1A20DE51" w:rsidTr="1A20DE51" w14:paraId="50C44198">
        <w:trPr>
          <w:trHeight w:val="360"/>
        </w:trPr>
        <w:tc>
          <w:tcPr>
            <w:tcW w:w="2286" w:type="dxa"/>
            <w:tcBorders>
              <w:top w:val="single" w:sz="8"/>
              <w:left w:val="single" w:sz="8"/>
              <w:bottom w:val="nil"/>
              <w:right w:val="nil"/>
            </w:tcBorders>
            <w:shd w:val="clear" w:color="auto" w:fill="333F4F"/>
            <w:tcMar/>
            <w:vAlign w:val="bottom"/>
          </w:tcPr>
          <w:p w:rsidR="1A20DE51" w:rsidRDefault="1A20DE51" w14:paraId="1A851887" w14:textId="29557BD8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Tabela </w:t>
            </w:r>
          </w:p>
        </w:tc>
        <w:tc>
          <w:tcPr>
            <w:tcW w:w="9144" w:type="dxa"/>
            <w:gridSpan w:val="4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/>
            <w:vAlign w:val="center"/>
          </w:tcPr>
          <w:p w:rsidR="1A20DE51" w:rsidP="1A20DE51" w:rsidRDefault="1A20DE51" w14:paraId="57C0921F" w14:textId="46628188">
            <w:pPr>
              <w:jc w:val="center"/>
            </w:pPr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PIB/GDP</w:t>
            </w:r>
          </w:p>
        </w:tc>
      </w:tr>
      <w:tr w:rsidR="1A20DE51" w:rsidTr="1A20DE51" w14:paraId="2C07E23C">
        <w:trPr>
          <w:trHeight w:val="690"/>
        </w:trPr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5CAF290B" w14:textId="77A5D622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Descricao</w:t>
            </w:r>
          </w:p>
        </w:tc>
        <w:tc>
          <w:tcPr>
            <w:tcW w:w="9144" w:type="dxa"/>
            <w:gridSpan w:val="4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/>
            <w:vAlign w:val="center"/>
          </w:tcPr>
          <w:p w:rsidR="1A20DE51" w:rsidP="1A20DE51" w:rsidRDefault="1A20DE51" w14:paraId="7C1BB8FE" w14:textId="3B3F4915">
            <w:pPr>
              <w:jc w:val="center"/>
            </w:pPr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Armazenará os dados do Produto Interno Bruto Brasileiro e Americano</w:t>
            </w:r>
          </w:p>
        </w:tc>
      </w:tr>
      <w:tr w:rsidR="1A20DE51" w:rsidTr="1A20DE51" w14:paraId="793B3D0B">
        <w:trPr>
          <w:trHeight w:val="465"/>
        </w:trPr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6E237CFE" w14:textId="2FDF4A27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Observacoes</w:t>
            </w:r>
          </w:p>
        </w:tc>
        <w:tc>
          <w:tcPr>
            <w:tcW w:w="9144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1A20DE51" w:rsidP="1A20DE51" w:rsidRDefault="1A20DE51" w14:paraId="382A60F1" w14:textId="7D0013E3">
            <w:pPr>
              <w:jc w:val="center"/>
            </w:pPr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Esta tabela possui uma chave estrangeira da tabela pais</w:t>
            </w:r>
          </w:p>
        </w:tc>
      </w:tr>
      <w:tr w:rsidR="1A20DE51" w:rsidTr="1A20DE51" w14:paraId="1D80AE92">
        <w:trPr>
          <w:trHeight w:val="300"/>
        </w:trPr>
        <w:tc>
          <w:tcPr>
            <w:tcW w:w="11430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CB9CA" w:themeFill="text2" w:themeFillTint="66"/>
            <w:tcMar/>
            <w:vAlign w:val="bottom"/>
          </w:tcPr>
          <w:p w:rsidR="1A20DE51" w:rsidP="1A20DE51" w:rsidRDefault="1A20DE51" w14:paraId="5C1E6878" w14:textId="136362C0">
            <w:pPr>
              <w:jc w:val="center"/>
            </w:pPr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CAMPOS</w:t>
            </w:r>
          </w:p>
        </w:tc>
      </w:tr>
      <w:tr w:rsidR="1A20DE51" w:rsidTr="1A20DE51" w14:paraId="1CB2DFF0">
        <w:trPr>
          <w:trHeight w:val="645"/>
        </w:trPr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48B66F90" w14:textId="65E3AF40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Nome</w:t>
            </w:r>
          </w:p>
        </w:tc>
        <w:tc>
          <w:tcPr>
            <w:tcW w:w="228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18C3FC56" w14:textId="17968412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Descricao</w:t>
            </w:r>
          </w:p>
        </w:tc>
        <w:tc>
          <w:tcPr>
            <w:tcW w:w="228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204B2879" w14:textId="166081A8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Tipo de dado</w:t>
            </w:r>
          </w:p>
        </w:tc>
        <w:tc>
          <w:tcPr>
            <w:tcW w:w="228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0D15F7A4" w14:textId="15515240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Tamanho</w:t>
            </w:r>
          </w:p>
        </w:tc>
        <w:tc>
          <w:tcPr>
            <w:tcW w:w="228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4877CDD2" w14:textId="7667A52D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Restricoes de dominio (PK, FK, NOT NULL, CHECK, DEFAULT IDENTITY</w:t>
            </w:r>
          </w:p>
        </w:tc>
      </w:tr>
      <w:tr w:rsidR="1A20DE51" w:rsidTr="1A20DE51" w14:paraId="66BE10CF">
        <w:trPr>
          <w:trHeight w:val="375"/>
        </w:trPr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543872B9" w14:textId="5FD3FC62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pib_id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6EA6FDAB" w14:textId="290572E6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identificacao</w:t>
            </w:r>
            <w:proofErr w:type="spellEnd"/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PIB</w:t>
            </w:r>
            <w:r w:rsidRPr="1A20DE51" w:rsidR="4B4E38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BRxUS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0FEFFDE7" w14:textId="0C5CF454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7F0C67C3" w14:textId="3FD23AFF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20DE51" w:rsidR="2E535B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584686DE" w14:textId="477AE3C1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PK/ Unique</w:t>
            </w:r>
          </w:p>
        </w:tc>
      </w:tr>
      <w:tr w:rsidR="1A20DE51" w:rsidTr="1A20DE51" w14:paraId="7D20E70E">
        <w:trPr>
          <w:trHeight w:val="675"/>
        </w:trPr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2578542E" w14:textId="4FD3A5E0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valor_pib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26200CE" w:rsidP="1A20DE51" w:rsidRDefault="126200CE" w14:paraId="304ED407" w14:textId="7594266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A20DE51" w:rsidR="126200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Busca</w:t>
            </w:r>
            <w:proofErr w:type="spellEnd"/>
            <w:r w:rsidRPr="1A20DE51" w:rsidR="126200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 valor do PIB no ano selecionado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6F2BC9E2" w14:textId="2F562978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199061F4" w14:textId="71259057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20DE51" w:rsidR="34FEC3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P="1A20DE51" w:rsidRDefault="1A20DE51" w14:paraId="54548259" w14:textId="0082890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20DE51" w:rsidR="729776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</w:tr>
      <w:tr w:rsidR="1A20DE51" w:rsidTr="1A20DE51" w14:paraId="420B96B3">
        <w:trPr>
          <w:trHeight w:val="630"/>
        </w:trPr>
        <w:tc>
          <w:tcPr>
            <w:tcW w:w="2286" w:type="dxa"/>
            <w:tcBorders>
              <w:top w:val="single" w:sz="8"/>
              <w:left w:val="single" w:sz="8"/>
              <w:bottom w:val="single" w:color="000000" w:themeColor="text1" w:sz="8"/>
              <w:right w:val="single" w:sz="8"/>
            </w:tcBorders>
            <w:tcMar/>
            <w:vAlign w:val="bottom"/>
          </w:tcPr>
          <w:p w:rsidR="1A20DE51" w:rsidRDefault="1A20DE51" w14:paraId="0B80C84E" w14:textId="59A297CD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pais_id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color="000000" w:themeColor="text1" w:sz="8"/>
              <w:right w:val="single" w:sz="8"/>
            </w:tcBorders>
            <w:tcMar/>
            <w:vAlign w:val="bottom"/>
          </w:tcPr>
          <w:p w:rsidR="1A20DE51" w:rsidRDefault="1A20DE51" w14:paraId="5ECAA880" w14:textId="2AF1854E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Chave estrangeira referenciando o pais da tabela pais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color="000000" w:themeColor="text1" w:sz="8"/>
              <w:right w:val="single" w:sz="8"/>
            </w:tcBorders>
            <w:tcMar/>
            <w:vAlign w:val="bottom"/>
          </w:tcPr>
          <w:p w:rsidR="1A20DE51" w:rsidRDefault="1A20DE51" w14:paraId="718302B7" w14:textId="2A65D7F1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color="000000" w:themeColor="text1" w:sz="8"/>
              <w:right w:val="single" w:sz="8"/>
            </w:tcBorders>
            <w:tcMar/>
            <w:vAlign w:val="bottom"/>
          </w:tcPr>
          <w:p w:rsidR="1A20DE51" w:rsidRDefault="1A20DE51" w14:paraId="14AC1B3A" w14:textId="7CE35290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20DE51" w:rsidR="71DC75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77575974" w14:textId="69E89919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</w:tr>
      <w:tr w:rsidR="1A20DE51" w:rsidTr="1A20DE51" w14:paraId="06B6CB74">
        <w:trPr>
          <w:trHeight w:val="870"/>
        </w:trPr>
        <w:tc>
          <w:tcPr>
            <w:tcW w:w="2286" w:type="dxa"/>
            <w:tcBorders>
              <w:top w:val="single" w:color="000000" w:themeColor="text1" w:sz="8"/>
              <w:left w:val="single" w:color="000000" w:themeColor="text1" w:sz="8"/>
              <w:bottom w:val="nil" w:color="000000" w:themeColor="text1" w:sz="8"/>
              <w:right w:val="single" w:color="000000" w:themeColor="text1" w:sz="8"/>
            </w:tcBorders>
            <w:tcMar/>
            <w:vAlign w:val="bottom"/>
          </w:tcPr>
          <w:p w:rsidR="1A20DE51" w:rsidP="1A20DE51" w:rsidRDefault="1A20DE51" w14:paraId="2AE7EDDA" w14:textId="5783A02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</w:t>
            </w:r>
            <w:r w:rsidRPr="1A20DE51" w:rsidR="51B4CE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ano</w:t>
            </w:r>
          </w:p>
        </w:tc>
        <w:tc>
          <w:tcPr>
            <w:tcW w:w="2286" w:type="dxa"/>
            <w:tcBorders>
              <w:top w:val="single" w:color="000000" w:themeColor="text1" w:sz="8"/>
              <w:left w:val="single" w:color="000000" w:themeColor="text1" w:sz="8"/>
              <w:bottom w:val="single" w:color="1E8BCD" w:sz="8"/>
              <w:right w:val="single" w:color="000000" w:themeColor="text1" w:sz="8"/>
            </w:tcBorders>
            <w:tcMar/>
            <w:vAlign w:val="bottom"/>
          </w:tcPr>
          <w:p w:rsidR="5E9D9098" w:rsidP="1A20DE51" w:rsidRDefault="5E9D9098" w14:paraId="28B10CD1" w14:textId="1250425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1A20DE51" w:rsidR="5E9D90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Busca</w:t>
            </w:r>
            <w:proofErr w:type="spellEnd"/>
            <w:r w:rsidRPr="1A20DE51" w:rsidR="5E9D90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 </w:t>
            </w:r>
            <w:proofErr w:type="spellStart"/>
            <w:r w:rsidRPr="1A20DE51" w:rsidR="5E9D90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ano</w:t>
            </w:r>
            <w:proofErr w:type="spellEnd"/>
            <w:r w:rsidRPr="1A20DE51" w:rsidR="5E9D90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PIB BRxUS</w:t>
            </w:r>
          </w:p>
        </w:tc>
        <w:tc>
          <w:tcPr>
            <w:tcW w:w="2286" w:type="dxa"/>
            <w:tcBorders>
              <w:top w:val="single" w:color="000000" w:themeColor="text1" w:sz="8"/>
              <w:left w:val="single" w:color="000000" w:themeColor="text1" w:sz="8"/>
              <w:bottom w:val="nil" w:color="000000" w:themeColor="text1" w:sz="8"/>
              <w:right w:val="single" w:color="000000" w:themeColor="text1" w:sz="8"/>
            </w:tcBorders>
            <w:tcMar/>
            <w:vAlign w:val="bottom"/>
          </w:tcPr>
          <w:p w:rsidR="1A20DE51" w:rsidRDefault="1A20DE51" w14:paraId="4E249D4B" w14:textId="2FB638D3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2286" w:type="dxa"/>
            <w:tcBorders>
              <w:top w:val="single" w:color="000000" w:themeColor="text1" w:sz="8"/>
              <w:left w:val="single" w:color="000000" w:themeColor="text1" w:sz="8"/>
              <w:bottom w:val="nil" w:color="000000" w:themeColor="text1" w:sz="8"/>
              <w:right w:val="nil" w:color="000000" w:themeColor="text1" w:sz="8"/>
            </w:tcBorders>
            <w:tcMar/>
            <w:vAlign w:val="bottom"/>
          </w:tcPr>
          <w:p w:rsidR="6BBE2529" w:rsidRDefault="6BBE2529" w14:paraId="075D870C" w14:textId="1D506369">
            <w:r w:rsidR="6BBE2529">
              <w:rPr/>
              <w:t>12</w:t>
            </w:r>
          </w:p>
        </w:tc>
        <w:tc>
          <w:tcPr>
            <w:tcW w:w="2286" w:type="dxa"/>
            <w:tcBorders>
              <w:top w:val="single" w:sz="8"/>
              <w:left w:val="single" w:color="000000" w:themeColor="text1" w:sz="8"/>
              <w:bottom w:val="nil"/>
              <w:right w:val="single" w:sz="8"/>
            </w:tcBorders>
            <w:tcMar/>
            <w:vAlign w:val="bottom"/>
          </w:tcPr>
          <w:p w:rsidR="1A20DE51" w:rsidRDefault="1A20DE51" w14:paraId="52D85FFA" w14:textId="4B4D7182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</w:tr>
    </w:tbl>
    <w:p w:rsidR="1A20DE51" w:rsidRDefault="1A20DE51" w14:paraId="0D00D59D" w14:textId="05245699"/>
    <w:p w:rsidR="1A20DE51" w:rsidRDefault="1A20DE51" w14:paraId="19D466EA" w14:textId="65D4495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2835"/>
        <w:gridCol w:w="1185"/>
        <w:gridCol w:w="1215"/>
        <w:gridCol w:w="4695"/>
      </w:tblGrid>
      <w:tr w:rsidR="1A20DE51" w:rsidTr="1A20DE51" w14:paraId="6C680EC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A20DE51" w:rsidRDefault="1A20DE51" w14:paraId="61FD886F" w14:textId="321BEDCA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A20DE51" w:rsidRDefault="1A20DE51" w14:paraId="6DC0BB09" w14:textId="1F47A354"/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A20DE51" w:rsidRDefault="1A20DE51" w14:paraId="6F2E56B7" w14:textId="0E140395"/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A20DE51" w:rsidRDefault="1A20DE51" w14:paraId="3CF1248F" w14:textId="2C13D6CC"/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A20DE51" w:rsidRDefault="1A20DE51" w14:paraId="2843FC6C" w14:textId="1A233B01"/>
        </w:tc>
      </w:tr>
      <w:tr w:rsidR="1A20DE51" w:rsidTr="1A20DE51" w14:paraId="4056190F">
        <w:trPr>
          <w:trHeight w:val="360"/>
        </w:trPr>
        <w:tc>
          <w:tcPr>
            <w:tcW w:w="1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23F6246C" w14:textId="12DB5A8B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Tabela </w:t>
            </w:r>
          </w:p>
        </w:tc>
        <w:tc>
          <w:tcPr>
            <w:tcW w:w="9930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1A20DE51" w:rsidP="1A20DE51" w:rsidRDefault="1A20DE51" w14:paraId="18996CC6" w14:textId="7D44C26B">
            <w:pPr>
              <w:jc w:val="center"/>
            </w:pPr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IPCA/CPI</w:t>
            </w:r>
          </w:p>
        </w:tc>
      </w:tr>
      <w:tr w:rsidR="1A20DE51" w:rsidTr="1A20DE51" w14:paraId="76D985B5">
        <w:trPr>
          <w:trHeight w:val="690"/>
        </w:trPr>
        <w:tc>
          <w:tcPr>
            <w:tcW w:w="1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4E3320F8" w14:textId="7EB16125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Descricao</w:t>
            </w:r>
          </w:p>
        </w:tc>
        <w:tc>
          <w:tcPr>
            <w:tcW w:w="9930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1A20DE51" w:rsidP="1A20DE51" w:rsidRDefault="1A20DE51" w14:paraId="671BC4E1" w14:textId="45F7E8A1">
            <w:pPr>
              <w:jc w:val="center"/>
            </w:pPr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Armazenará os dados do Índice Nacional de Preços ao Consumidor Amplo Brasileiro e Americano</w:t>
            </w:r>
          </w:p>
        </w:tc>
      </w:tr>
      <w:tr w:rsidR="1A20DE51" w:rsidTr="1A20DE51" w14:paraId="124CC54A">
        <w:trPr>
          <w:trHeight w:val="465"/>
        </w:trPr>
        <w:tc>
          <w:tcPr>
            <w:tcW w:w="1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28C1E72F" w14:textId="3FC3CAF5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Observacoes</w:t>
            </w:r>
          </w:p>
        </w:tc>
        <w:tc>
          <w:tcPr>
            <w:tcW w:w="9930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1A20DE51" w:rsidP="1A20DE51" w:rsidRDefault="1A20DE51" w14:paraId="698B8D1A" w14:textId="78F8DFEE">
            <w:pPr>
              <w:jc w:val="center"/>
            </w:pPr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Esta tabela possui duas chaves estrangeira das tabelas data e resultado</w:t>
            </w:r>
          </w:p>
        </w:tc>
      </w:tr>
      <w:tr w:rsidR="1A20DE51" w:rsidTr="1A20DE51" w14:paraId="489BE058">
        <w:trPr>
          <w:trHeight w:val="300"/>
        </w:trPr>
        <w:tc>
          <w:tcPr>
            <w:tcW w:w="11430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CB9CA" w:themeFill="text2" w:themeFillTint="66"/>
            <w:tcMar/>
            <w:vAlign w:val="bottom"/>
          </w:tcPr>
          <w:p w:rsidR="1A20DE51" w:rsidP="1A20DE51" w:rsidRDefault="1A20DE51" w14:paraId="7D1FCD9E" w14:textId="222853E0">
            <w:pPr>
              <w:jc w:val="center"/>
            </w:pPr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CAMPOS</w:t>
            </w:r>
          </w:p>
        </w:tc>
      </w:tr>
      <w:tr w:rsidR="1A20DE51" w:rsidTr="1A20DE51" w14:paraId="4DF37E2E">
        <w:trPr>
          <w:trHeight w:val="645"/>
        </w:trPr>
        <w:tc>
          <w:tcPr>
            <w:tcW w:w="1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311CE0ED" w14:textId="726E6156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Nome</w:t>
            </w:r>
          </w:p>
        </w:tc>
        <w:tc>
          <w:tcPr>
            <w:tcW w:w="2835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7E165B8E" w14:textId="15B7FDCE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Descricao</w:t>
            </w:r>
          </w:p>
        </w:tc>
        <w:tc>
          <w:tcPr>
            <w:tcW w:w="1185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5EA510B9" w14:textId="603BBDB4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Tipo de dado</w:t>
            </w:r>
          </w:p>
        </w:tc>
        <w:tc>
          <w:tcPr>
            <w:tcW w:w="1215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7D107FD2" w14:textId="3AD76101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Tamanho</w:t>
            </w:r>
          </w:p>
        </w:tc>
        <w:tc>
          <w:tcPr>
            <w:tcW w:w="4695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62302227" w14:textId="5760ADAD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Restricoes de dominio (PK, FK, NOT NULL, CHECK, DEFAULT IDENTITY</w:t>
            </w:r>
          </w:p>
        </w:tc>
      </w:tr>
      <w:tr w:rsidR="1A20DE51" w:rsidTr="1A20DE51" w14:paraId="75D7C3E1">
        <w:trPr>
          <w:trHeight w:val="300"/>
        </w:trPr>
        <w:tc>
          <w:tcPr>
            <w:tcW w:w="1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528781F1" w14:textId="7E9FD685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ipca_id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11869AA5" w14:textId="6C9387EC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Ano de identifica</w:t>
            </w:r>
            <w:r w:rsidRPr="1A20DE51" w:rsidR="54664A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çã</w:t>
            </w:r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do IPCA</w:t>
            </w:r>
          </w:p>
        </w:tc>
        <w:tc>
          <w:tcPr>
            <w:tcW w:w="11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0BFB6A6A" w:rsidP="1A20DE51" w:rsidRDefault="0BFB6A6A" w14:paraId="57676854" w14:textId="7BFC26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20DE51" w:rsidR="0BFB6A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79CBE505" w14:textId="267802E0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20DE51" w:rsidR="0ED95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4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3AD1AD72" w14:textId="2347D0B4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PK/Unique</w:t>
            </w:r>
          </w:p>
        </w:tc>
      </w:tr>
      <w:tr w:rsidR="1A20DE51" w:rsidTr="1A20DE51" w14:paraId="5F6680CE">
        <w:trPr>
          <w:trHeight w:val="480"/>
        </w:trPr>
        <w:tc>
          <w:tcPr>
            <w:tcW w:w="1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3A1C2506" w14:textId="315D8FF4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valor_ipca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P="1A20DE51" w:rsidRDefault="1A20DE51" w14:paraId="64F2829B" w14:textId="1CD1B53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A20DE51" w:rsidR="633244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Busca</w:t>
            </w:r>
            <w:proofErr w:type="spellEnd"/>
            <w:r w:rsidRPr="1A20DE51" w:rsidR="633244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 valor </w:t>
            </w:r>
            <w:r w:rsidRPr="1A20DE51" w:rsidR="0B4651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 IPCA BR x US</w:t>
            </w:r>
          </w:p>
        </w:tc>
        <w:tc>
          <w:tcPr>
            <w:tcW w:w="11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33A1B3A2" w:rsidP="1A20DE51" w:rsidRDefault="33A1B3A2" w14:paraId="2BA98379" w14:textId="577121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20DE51" w:rsidR="33A1B3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numeric</w:t>
            </w:r>
          </w:p>
        </w:tc>
        <w:tc>
          <w:tcPr>
            <w:tcW w:w="12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3A935AF4" w14:textId="107525ED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255</w:t>
            </w:r>
          </w:p>
        </w:tc>
        <w:tc>
          <w:tcPr>
            <w:tcW w:w="4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78650AE8" w14:textId="0746A3A2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</w:tr>
      <w:tr w:rsidR="1A20DE51" w:rsidTr="1A20DE51" w14:paraId="1857C066">
        <w:trPr>
          <w:trHeight w:val="540"/>
        </w:trPr>
        <w:tc>
          <w:tcPr>
            <w:tcW w:w="1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6F22AFF0" w14:textId="31607A9B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pais_id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533C04A5" w14:textId="6FFBA306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1A20DE51" w:rsidR="128D67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Identificacao</w:t>
            </w:r>
            <w:proofErr w:type="spellEnd"/>
            <w:r w:rsidRPr="1A20DE51" w:rsidR="128D67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pais BR x US</w:t>
            </w:r>
          </w:p>
        </w:tc>
        <w:tc>
          <w:tcPr>
            <w:tcW w:w="11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217BAB17" w14:textId="03A60254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256D97EC" w14:textId="0ABFB37C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20DE51" w:rsidR="0B9657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4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30AD55C4" w14:textId="313103FA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</w:tr>
      <w:tr w:rsidR="1A20DE51" w:rsidTr="1A20DE51" w14:paraId="6088A536">
        <w:trPr>
          <w:trHeight w:val="300"/>
        </w:trPr>
        <w:tc>
          <w:tcPr>
            <w:tcW w:w="1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5C3300D4" w14:textId="6D447D22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data_id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45CF016E" w14:textId="7F8ED462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185" w:type="dxa"/>
            <w:tcBorders>
              <w:top w:val="single" w:sz="8"/>
              <w:left w:val="single" w:sz="8"/>
              <w:bottom w:val="nil"/>
              <w:right w:val="single" w:sz="8"/>
            </w:tcBorders>
            <w:tcMar/>
            <w:vAlign w:val="bottom"/>
          </w:tcPr>
          <w:p w:rsidR="1A20DE51" w:rsidRDefault="1A20DE51" w14:paraId="0DA05047" w14:textId="023B9B0B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P="1A20DE51" w:rsidRDefault="1A20DE51" w14:paraId="6DAEB334" w14:textId="67FBC00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20DE51" w:rsidR="5ABA24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46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24220686" w14:textId="7733DE49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</w:tr>
      <w:tr w:rsidR="1A20DE51" w:rsidTr="1A20DE51" w14:paraId="36E2186C">
        <w:trPr>
          <w:trHeight w:val="285"/>
        </w:trPr>
        <w:tc>
          <w:tcPr>
            <w:tcW w:w="1500" w:type="dxa"/>
            <w:tcBorders>
              <w:top w:val="single" w:sz="8"/>
              <w:left w:val="nil"/>
              <w:bottom w:val="nil"/>
              <w:right w:val="nil"/>
            </w:tcBorders>
            <w:tcMar/>
            <w:vAlign w:val="bottom"/>
          </w:tcPr>
          <w:p w:rsidR="1A20DE51" w:rsidRDefault="1A20DE51" w14:paraId="67C3DAFF" w14:textId="7C782FC8"/>
          <w:p w:rsidR="1A20DE51" w:rsidP="1A20DE51" w:rsidRDefault="1A20DE51" w14:paraId="6966C51A" w14:textId="7F96745B">
            <w:pPr>
              <w:pStyle w:val="Normal"/>
            </w:pPr>
          </w:p>
        </w:tc>
        <w:tc>
          <w:tcPr>
            <w:tcW w:w="2835" w:type="dxa"/>
            <w:tcBorders>
              <w:top w:val="single" w:sz="8"/>
              <w:left w:val="nil"/>
              <w:bottom w:val="nil"/>
              <w:right w:val="nil"/>
            </w:tcBorders>
            <w:tcMar/>
            <w:vAlign w:val="bottom"/>
          </w:tcPr>
          <w:p w:rsidR="1A20DE51" w:rsidRDefault="1A20DE51" w14:paraId="367FEDF6" w14:textId="26DB7223"/>
        </w:tc>
        <w:tc>
          <w:tcPr>
            <w:tcW w:w="1185" w:type="dxa"/>
            <w:tcBorders>
              <w:top w:val="single" w:sz="8"/>
              <w:left w:val="nil"/>
              <w:bottom w:val="nil"/>
              <w:right w:val="nil"/>
            </w:tcBorders>
            <w:tcMar/>
            <w:vAlign w:val="bottom"/>
          </w:tcPr>
          <w:p w:rsidR="1A20DE51" w:rsidRDefault="1A20DE51" w14:paraId="03B7BAA9" w14:textId="391FD7CD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215" w:type="dxa"/>
            <w:tcBorders>
              <w:top w:val="single" w:sz="8"/>
              <w:left w:val="nil"/>
              <w:bottom w:val="nil"/>
              <w:right w:val="nil"/>
            </w:tcBorders>
            <w:tcMar/>
            <w:vAlign w:val="bottom"/>
          </w:tcPr>
          <w:p w:rsidR="1A20DE51" w:rsidRDefault="1A20DE51" w14:paraId="23F8EB3C" w14:textId="71BDE89C"/>
        </w:tc>
        <w:tc>
          <w:tcPr>
            <w:tcW w:w="4695" w:type="dxa"/>
            <w:tcBorders>
              <w:top w:val="single" w:sz="8"/>
              <w:left w:val="nil"/>
              <w:bottom w:val="nil"/>
              <w:right w:val="nil"/>
            </w:tcBorders>
            <w:tcMar/>
            <w:vAlign w:val="bottom"/>
          </w:tcPr>
          <w:p w:rsidR="1A20DE51" w:rsidRDefault="1A20DE51" w14:paraId="30FB2A8E" w14:textId="6639E3A1"/>
        </w:tc>
      </w:tr>
    </w:tbl>
    <w:p w:rsidR="1A20DE51" w:rsidP="1A20DE51" w:rsidRDefault="1A20DE51" w14:paraId="1D5F984A" w14:textId="3202D80D">
      <w:pPr>
        <w:pStyle w:val="Header"/>
        <w:spacing w:line="276" w:lineRule="auto"/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86"/>
        <w:gridCol w:w="2286"/>
        <w:gridCol w:w="2286"/>
        <w:gridCol w:w="2286"/>
        <w:gridCol w:w="2286"/>
      </w:tblGrid>
      <w:tr w:rsidR="1A20DE51" w:rsidTr="1A20DE51" w14:paraId="7AE1E428">
        <w:trPr>
          <w:trHeight w:val="300"/>
        </w:trPr>
        <w:tc>
          <w:tcPr>
            <w:tcW w:w="2286" w:type="dxa"/>
            <w:tcBorders>
              <w:top w:val="single" w:sz="8"/>
              <w:left w:val="single" w:sz="8"/>
              <w:bottom w:val="nil"/>
              <w:right w:val="nil"/>
            </w:tcBorders>
            <w:shd w:val="clear" w:color="auto" w:fill="333F4F"/>
            <w:tcMar/>
            <w:vAlign w:val="bottom"/>
          </w:tcPr>
          <w:p w:rsidR="1A20DE51" w:rsidRDefault="1A20DE51" w14:paraId="0E2C2CFD" w14:textId="4CE8709D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Tabela </w:t>
            </w:r>
          </w:p>
        </w:tc>
        <w:tc>
          <w:tcPr>
            <w:tcW w:w="9144" w:type="dxa"/>
            <w:gridSpan w:val="4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/>
            <w:vAlign w:val="center"/>
          </w:tcPr>
          <w:p w:rsidR="1A20DE51" w:rsidP="1A20DE51" w:rsidRDefault="1A20DE51" w14:paraId="1565AEA9" w14:textId="606242F4">
            <w:pPr>
              <w:jc w:val="center"/>
            </w:pPr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</w:tr>
      <w:tr w:rsidR="1A20DE51" w:rsidTr="1A20DE51" w14:paraId="394655B0">
        <w:trPr>
          <w:trHeight w:val="300"/>
        </w:trPr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645AF3A8" w14:textId="2477380A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Descricao</w:t>
            </w:r>
          </w:p>
        </w:tc>
        <w:tc>
          <w:tcPr>
            <w:tcW w:w="9144" w:type="dxa"/>
            <w:gridSpan w:val="4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/>
            <w:vAlign w:val="center"/>
          </w:tcPr>
          <w:p w:rsidR="1A20DE51" w:rsidP="1A20DE51" w:rsidRDefault="1A20DE51" w14:paraId="19C82DD3" w14:textId="6683D8A2">
            <w:pPr>
              <w:jc w:val="center"/>
            </w:pPr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Armazenará as datas referente as demais tabelas</w:t>
            </w:r>
          </w:p>
        </w:tc>
      </w:tr>
      <w:tr w:rsidR="1A20DE51" w:rsidTr="1A20DE51" w14:paraId="3A0804F3">
        <w:trPr>
          <w:trHeight w:val="300"/>
        </w:trPr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264784A3" w14:textId="7B6EA690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Observacoes</w:t>
            </w:r>
          </w:p>
        </w:tc>
        <w:tc>
          <w:tcPr>
            <w:tcW w:w="9144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1A20DE51" w:rsidP="1A20DE51" w:rsidRDefault="1A20DE51" w14:paraId="7C6AD517" w14:textId="4B7E3599">
            <w:pPr>
              <w:jc w:val="center"/>
            </w:pPr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1A20DE51" w:rsidTr="1A20DE51" w14:paraId="1BAEDA32">
        <w:trPr>
          <w:trHeight w:val="300"/>
        </w:trPr>
        <w:tc>
          <w:tcPr>
            <w:tcW w:w="11430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CB9CA" w:themeFill="text2" w:themeFillTint="66"/>
            <w:tcMar/>
            <w:vAlign w:val="bottom"/>
          </w:tcPr>
          <w:p w:rsidR="1A20DE51" w:rsidP="1A20DE51" w:rsidRDefault="1A20DE51" w14:paraId="37FC637F" w14:textId="2F665397">
            <w:pPr>
              <w:jc w:val="center"/>
            </w:pPr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CAMPOS</w:t>
            </w:r>
          </w:p>
        </w:tc>
      </w:tr>
      <w:tr w:rsidR="1A20DE51" w:rsidTr="1A20DE51" w14:paraId="5DE94EF8">
        <w:trPr>
          <w:trHeight w:val="1170"/>
        </w:trPr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34FC114C" w14:textId="1484209B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Nome</w:t>
            </w:r>
          </w:p>
        </w:tc>
        <w:tc>
          <w:tcPr>
            <w:tcW w:w="228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2AFC8E05" w14:textId="4B530419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Descricao</w:t>
            </w:r>
          </w:p>
        </w:tc>
        <w:tc>
          <w:tcPr>
            <w:tcW w:w="228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71D43998" w14:textId="77CA89D9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Tipo de dado</w:t>
            </w:r>
          </w:p>
        </w:tc>
        <w:tc>
          <w:tcPr>
            <w:tcW w:w="228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55D51FDA" w14:textId="78FFE8D8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Tamanho</w:t>
            </w:r>
          </w:p>
        </w:tc>
        <w:tc>
          <w:tcPr>
            <w:tcW w:w="228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4AA78844" w14:textId="0DD40FA6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Restricoes de dominio (PK, FK, NOT NULL, CHECK, DEFAULT IDENTITY</w:t>
            </w:r>
          </w:p>
        </w:tc>
      </w:tr>
      <w:tr w:rsidR="1A20DE51" w:rsidTr="1A20DE51" w14:paraId="72B3EB6A">
        <w:trPr>
          <w:trHeight w:val="300"/>
        </w:trPr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020FECF3" w14:textId="580A92AF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data_id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P="1A20DE51" w:rsidRDefault="1A20DE51" w14:paraId="31E73F9D" w14:textId="2EE1860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20DE51" w:rsidR="0EF5E0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Chave primaria 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2AABDFE2" w14:textId="3FB8EE80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P="1A20DE51" w:rsidRDefault="1A20DE51" w14:paraId="16309C7F" w14:textId="4F279AE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20DE51" w:rsidR="1ED449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1514A1B8" w14:textId="1062DBCC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PK/ Unique</w:t>
            </w:r>
          </w:p>
        </w:tc>
      </w:tr>
      <w:tr w:rsidR="1A20DE51" w:rsidTr="1A20DE51" w14:paraId="24021B17">
        <w:trPr>
          <w:trHeight w:val="585"/>
        </w:trPr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46D8B908" w14:textId="2D7243F5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data_ano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6EEB6653" w14:textId="11D83D59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Referencia ao ano pesquisado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4D372568" w14:textId="7D1B4C59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P="1A20DE51" w:rsidRDefault="1A20DE51" w14:paraId="7077E5E0" w14:textId="4DFD1BE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P="1A20DE51" w:rsidRDefault="1A20DE51" w14:paraId="4D6B626A" w14:textId="6112F9E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20DE51" w:rsidR="7658E4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</w:tr>
    </w:tbl>
    <w:p w:rsidR="1A20DE51" w:rsidRDefault="1A20DE51" w14:paraId="40432510" w14:textId="4CD3DEE4"/>
    <w:p w:rsidR="1A20DE51" w:rsidP="1A20DE51" w:rsidRDefault="1A20DE51" w14:paraId="092723E6" w14:textId="16EF193A">
      <w:pPr>
        <w:pStyle w:val="Header"/>
        <w:spacing w:line="276" w:lineRule="auto"/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</w:pPr>
    </w:p>
    <w:p w:rsidR="1A20DE51" w:rsidP="1A20DE51" w:rsidRDefault="1A20DE51" w14:paraId="4AC54F99" w14:textId="22B1F27B">
      <w:pPr>
        <w:pStyle w:val="Header"/>
        <w:spacing w:line="276" w:lineRule="auto"/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</w:pPr>
    </w:p>
    <w:p w:rsidR="1A20DE51" w:rsidP="1A20DE51" w:rsidRDefault="1A20DE51" w14:paraId="502ADE4B" w14:textId="1DAF7327">
      <w:pPr>
        <w:pStyle w:val="Header"/>
        <w:spacing w:line="276" w:lineRule="auto"/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86"/>
        <w:gridCol w:w="2286"/>
        <w:gridCol w:w="2286"/>
        <w:gridCol w:w="2286"/>
        <w:gridCol w:w="2286"/>
      </w:tblGrid>
      <w:tr w:rsidR="1A20DE51" w:rsidTr="1A20DE51" w14:paraId="42CC3CE1">
        <w:trPr>
          <w:trHeight w:val="300"/>
        </w:trPr>
        <w:tc>
          <w:tcPr>
            <w:tcW w:w="2286" w:type="dxa"/>
            <w:tcBorders>
              <w:top w:val="single" w:sz="8"/>
              <w:left w:val="single" w:sz="8"/>
              <w:bottom w:val="nil"/>
              <w:right w:val="nil"/>
            </w:tcBorders>
            <w:shd w:val="clear" w:color="auto" w:fill="333F4F"/>
            <w:tcMar/>
            <w:vAlign w:val="bottom"/>
          </w:tcPr>
          <w:p w:rsidR="1A20DE51" w:rsidRDefault="1A20DE51" w14:paraId="6DFD3FC4" w14:textId="410F0EC2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 xml:space="preserve">Tabela </w:t>
            </w:r>
          </w:p>
        </w:tc>
        <w:tc>
          <w:tcPr>
            <w:tcW w:w="9144" w:type="dxa"/>
            <w:gridSpan w:val="4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/>
            <w:vAlign w:val="center"/>
          </w:tcPr>
          <w:p w:rsidR="1A20DE51" w:rsidP="1A20DE51" w:rsidRDefault="1A20DE51" w14:paraId="4FCAFB58" w14:textId="7D4F9754">
            <w:pPr>
              <w:jc w:val="center"/>
            </w:pPr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pais</w:t>
            </w:r>
          </w:p>
        </w:tc>
      </w:tr>
      <w:tr w:rsidR="1A20DE51" w:rsidTr="1A20DE51" w14:paraId="12006FB3">
        <w:trPr>
          <w:trHeight w:val="300"/>
        </w:trPr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245A69FB" w14:textId="722C0448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Descricao</w:t>
            </w:r>
          </w:p>
        </w:tc>
        <w:tc>
          <w:tcPr>
            <w:tcW w:w="9144" w:type="dxa"/>
            <w:gridSpan w:val="4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/>
            <w:vAlign w:val="center"/>
          </w:tcPr>
          <w:p w:rsidR="1A20DE51" w:rsidP="1A20DE51" w:rsidRDefault="1A20DE51" w14:paraId="3E1C1BF7" w14:textId="67880C59">
            <w:pPr>
              <w:jc w:val="center"/>
            </w:pPr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Armazenará os resultados referente aos países pesquisados</w:t>
            </w:r>
          </w:p>
        </w:tc>
      </w:tr>
      <w:tr w:rsidR="1A20DE51" w:rsidTr="1A20DE51" w14:paraId="039AB0A7">
        <w:trPr>
          <w:trHeight w:val="300"/>
        </w:trPr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0A3B746B" w14:textId="19F68EC6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Observacoes</w:t>
            </w:r>
          </w:p>
        </w:tc>
        <w:tc>
          <w:tcPr>
            <w:tcW w:w="9144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1A20DE51" w:rsidP="1A20DE51" w:rsidRDefault="1A20DE51" w14:paraId="1D7BF188" w14:textId="041DDCC4">
            <w:pPr>
              <w:jc w:val="center"/>
            </w:pPr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1A20DE51" w:rsidTr="1A20DE51" w14:paraId="61E0BFE1">
        <w:trPr>
          <w:trHeight w:val="300"/>
        </w:trPr>
        <w:tc>
          <w:tcPr>
            <w:tcW w:w="11430" w:type="dxa"/>
            <w:gridSpan w:val="5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ACB9CA" w:themeFill="text2" w:themeFillTint="66"/>
            <w:tcMar/>
            <w:vAlign w:val="bottom"/>
          </w:tcPr>
          <w:p w:rsidR="1A20DE51" w:rsidP="1A20DE51" w:rsidRDefault="1A20DE51" w14:paraId="359D3162" w14:textId="0A33F6DD">
            <w:pPr>
              <w:jc w:val="center"/>
            </w:pPr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CAMPOS</w:t>
            </w:r>
          </w:p>
        </w:tc>
      </w:tr>
      <w:tr w:rsidR="1A20DE51" w:rsidTr="1A20DE51" w14:paraId="1D47F2FF">
        <w:trPr>
          <w:trHeight w:val="1170"/>
        </w:trPr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0903CB2F" w14:textId="4C2654FB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Nome</w:t>
            </w:r>
          </w:p>
        </w:tc>
        <w:tc>
          <w:tcPr>
            <w:tcW w:w="228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2CA34D40" w14:textId="72895218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Descricao</w:t>
            </w:r>
          </w:p>
        </w:tc>
        <w:tc>
          <w:tcPr>
            <w:tcW w:w="228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17F0B627" w14:textId="4C6CFFE3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Tipo de dado</w:t>
            </w:r>
          </w:p>
        </w:tc>
        <w:tc>
          <w:tcPr>
            <w:tcW w:w="228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101ACA45" w14:textId="4397CCEF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Tamanho</w:t>
            </w:r>
          </w:p>
        </w:tc>
        <w:tc>
          <w:tcPr>
            <w:tcW w:w="2286" w:type="dxa"/>
            <w:tcBorders>
              <w:top w:val="nil" w:sz="8"/>
              <w:left w:val="single" w:sz="8"/>
              <w:bottom w:val="single" w:sz="8"/>
              <w:right w:val="single" w:sz="8"/>
            </w:tcBorders>
            <w:shd w:val="clear" w:color="auto" w:fill="333F4F"/>
            <w:tcMar/>
            <w:vAlign w:val="bottom"/>
          </w:tcPr>
          <w:p w:rsidR="1A20DE51" w:rsidRDefault="1A20DE51" w14:paraId="1830EA4C" w14:textId="7B8C7392">
            <w:r w:rsidRPr="1A20DE51" w:rsidR="1A20DE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Restricoes de dominio (PK, FK, NOT NULL, CHECK, DEFAULT IDENTITY</w:t>
            </w:r>
          </w:p>
        </w:tc>
      </w:tr>
      <w:tr w:rsidR="1A20DE51" w:rsidTr="1A20DE51" w14:paraId="68C65B28">
        <w:trPr>
          <w:trHeight w:val="300"/>
        </w:trPr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5A659170" w14:textId="0D19F267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pais_id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2CADF2B7" w14:textId="08222490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Pais referente 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5673CDC6" w14:textId="786DB118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P="1A20DE51" w:rsidRDefault="1A20DE51" w14:paraId="6D5121AC" w14:textId="277ACF7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20DE51" w:rsidR="0CAC8B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0AF3B67D" w14:textId="0F431431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PK/ Unique</w:t>
            </w:r>
          </w:p>
        </w:tc>
      </w:tr>
      <w:tr w:rsidR="1A20DE51" w:rsidTr="1A20DE51" w14:paraId="36E63F87">
        <w:trPr>
          <w:trHeight w:val="585"/>
        </w:trPr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3CF1CEAF" w14:textId="2BD7302E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sigla_pais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2F17ECEF" w14:textId="212BFFFC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Sigla do pais pesquisado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2F59F112" w14:textId="2F846392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1ECCAD63" w14:textId="447708A3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P="1A20DE51" w:rsidRDefault="1A20DE51" w14:paraId="44F74B5D" w14:textId="70E2DE6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A20DE51" w:rsidR="44D58D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</w:tr>
      <w:tr w:rsidR="1A20DE51" w:rsidTr="1A20DE51" w14:paraId="79BA044F">
        <w:trPr>
          <w:trHeight w:val="585"/>
        </w:trPr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10BED2C0" w14:textId="4B81D440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nome_pais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6982C2DC" w14:textId="15A56CE1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pais pesquisado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330C57D5" w14:textId="7A2F08FF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1A20DE51" w:rsidRDefault="1A20DE51" w14:paraId="12B9D095" w14:textId="4572CA1D">
            <w:r w:rsidRPr="1A20DE51" w:rsidR="1A20DE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58A4485B" w:rsidP="1A20DE51" w:rsidRDefault="58A4485B" w14:paraId="64B5200F" w14:textId="52C5331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A20DE51" w:rsidR="58A448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</w:tr>
    </w:tbl>
    <w:p w:rsidR="1A20DE51" w:rsidP="1A20DE51" w:rsidRDefault="1A20DE51" w14:paraId="7B2AE3E2" w14:textId="40548591">
      <w:pPr>
        <w:pStyle w:val="Header"/>
        <w:spacing w:line="276" w:lineRule="auto"/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</w:pPr>
    </w:p>
    <w:p w:rsidR="1A20DE51" w:rsidP="1A20DE51" w:rsidRDefault="1A20DE51" w14:paraId="55F70C80" w14:textId="2BAB48BF">
      <w:pPr>
        <w:pStyle w:val="Header"/>
        <w:spacing w:line="276" w:lineRule="auto"/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</w:pPr>
    </w:p>
    <w:p w:rsidR="1A20DE51" w:rsidP="1A20DE51" w:rsidRDefault="1A20DE51" w14:paraId="5846F2DD" w14:textId="7691E93D">
      <w:pPr>
        <w:pStyle w:val="Header"/>
        <w:spacing w:line="276" w:lineRule="auto"/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</w:pPr>
    </w:p>
    <w:p w:rsidR="575AAF7E" w:rsidP="1A20DE51" w:rsidRDefault="575AAF7E" w14:paraId="408D8ED7" w14:textId="62D4A6B0">
      <w:pPr>
        <w:pStyle w:val="Header"/>
        <w:numPr>
          <w:ilvl w:val="0"/>
          <w:numId w:val="11"/>
        </w:numPr>
        <w:spacing w:line="276" w:lineRule="auto"/>
        <w:rPr>
          <w:rFonts w:ascii="Century Gothic" w:hAnsi="Century Gothic" w:eastAsia="Century Gothic" w:cs="Century Gothic" w:asciiTheme="minorAscii" w:hAnsiTheme="minorAscii" w:eastAsiaTheme="minorAscii" w:cstheme="minorAscii"/>
          <w:b w:val="1"/>
          <w:bCs w:val="1"/>
          <w:noProof/>
          <w:color w:val="44546A" w:themeColor="text2" w:themeTint="FF" w:themeShade="FF"/>
          <w:sz w:val="24"/>
          <w:szCs w:val="24"/>
        </w:rPr>
      </w:pPr>
      <w:r w:rsidRPr="1A20DE51" w:rsidR="575AAF7E"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  <w:t xml:space="preserve"> </w:t>
      </w:r>
      <w:r w:rsidRPr="1A20DE51" w:rsidR="7DD7BD8F"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  <w:t xml:space="preserve">MODELAGEM DE DADOS </w:t>
      </w:r>
      <w:r w:rsidRPr="1A20DE51" w:rsidR="05981E17"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  <w:t xml:space="preserve"> </w:t>
      </w:r>
      <w:r w:rsidRPr="1A20DE51" w:rsidR="470A4DBC"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  <w:t xml:space="preserve"> </w:t>
      </w:r>
    </w:p>
    <w:p w:rsidR="0BB51A39" w:rsidP="1A20DE51" w:rsidRDefault="0BB51A39" w14:paraId="68917A03" w14:textId="2FDF5321">
      <w:pPr>
        <w:pStyle w:val="Header"/>
        <w:spacing w:line="276" w:lineRule="auto"/>
        <w:ind w:left="0"/>
      </w:pPr>
      <w:r w:rsidR="0BB51A39">
        <w:drawing>
          <wp:inline wp14:editId="28C0EC37" wp14:anchorId="2970AE80">
            <wp:extent cx="6461324" cy="3857684"/>
            <wp:effectExtent l="0" t="0" r="0" b="0"/>
            <wp:docPr id="336154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d9364d9ae345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7" t="14718" r="10385" b="2705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61324" cy="385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20DE51" w:rsidP="1A20DE51" w:rsidRDefault="1A20DE51" w14:paraId="237742C7" w14:textId="43EF25FD">
      <w:pPr>
        <w:pStyle w:val="Header"/>
        <w:spacing w:line="276" w:lineRule="auto"/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</w:pPr>
    </w:p>
    <w:p w:rsidR="1A20DE51" w:rsidP="1A20DE51" w:rsidRDefault="1A20DE51" w14:paraId="76FEC9D5" w14:textId="48C64729">
      <w:pPr>
        <w:pStyle w:val="Header"/>
        <w:spacing w:line="276" w:lineRule="auto"/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</w:pPr>
    </w:p>
    <w:p w:rsidR="1A20DE51" w:rsidP="1A20DE51" w:rsidRDefault="1A20DE51" w14:paraId="12863773" w14:textId="65FF13B4">
      <w:pPr>
        <w:pStyle w:val="Header"/>
        <w:spacing w:line="276" w:lineRule="auto"/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</w:pPr>
    </w:p>
    <w:p w:rsidR="1A20DE51" w:rsidP="1A20DE51" w:rsidRDefault="1A20DE51" w14:paraId="6A331168" w14:textId="6A241B12">
      <w:pPr>
        <w:pStyle w:val="Header"/>
        <w:spacing w:line="276" w:lineRule="auto"/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</w:pPr>
    </w:p>
    <w:p w:rsidR="1A20DE51" w:rsidP="1A20DE51" w:rsidRDefault="1A20DE51" w14:paraId="080CAB66" w14:textId="28F0161B">
      <w:pPr>
        <w:pStyle w:val="Header"/>
        <w:spacing w:line="276" w:lineRule="auto"/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</w:pPr>
    </w:p>
    <w:p w:rsidR="10256461" w:rsidP="1A20DE51" w:rsidRDefault="10256461" w14:paraId="0FF212B4" w14:textId="1A4E9005">
      <w:pPr>
        <w:pStyle w:val="Header"/>
        <w:numPr>
          <w:ilvl w:val="0"/>
          <w:numId w:val="11"/>
        </w:numPr>
        <w:spacing w:line="276" w:lineRule="auto"/>
        <w:rPr>
          <w:rFonts w:ascii="Century Gothic" w:hAnsi="Century Gothic" w:eastAsia="Century Gothic" w:cs="Century Gothic" w:asciiTheme="minorAscii" w:hAnsiTheme="minorAscii" w:eastAsiaTheme="minorAscii" w:cstheme="minorAscii"/>
          <w:b w:val="1"/>
          <w:bCs w:val="1"/>
          <w:noProof/>
          <w:color w:val="44546A" w:themeColor="text2" w:themeTint="FF" w:themeShade="FF"/>
          <w:sz w:val="24"/>
          <w:szCs w:val="24"/>
        </w:rPr>
      </w:pPr>
      <w:r w:rsidRPr="1A20DE51" w:rsidR="10256461"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  <w:t xml:space="preserve"> TRATAMENTO </w:t>
      </w:r>
      <w:r w:rsidRPr="1A20DE51" w:rsidR="6987399D"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</w:rPr>
        <w:t xml:space="preserve">E ARMAZENAMENTO </w:t>
      </w:r>
    </w:p>
    <w:p w:rsidR="1A20DE51" w:rsidP="1A20DE51" w:rsidRDefault="1A20DE51" w14:paraId="3B20F51E" w14:textId="4B3F5137">
      <w:pPr>
        <w:pStyle w:val="Header"/>
        <w:spacing w:line="276" w:lineRule="auto"/>
        <w:ind w:left="0"/>
        <w:jc w:val="left"/>
        <w:rPr>
          <w:rFonts w:ascii="Century Gothic" w:hAnsi="Century Gothic" w:cs="Arial"/>
          <w:b w:val="1"/>
          <w:bCs w:val="1"/>
          <w:noProof/>
          <w:color w:val="44546A" w:themeColor="text2" w:themeTint="FF" w:themeShade="FF"/>
          <w:lang w:val="pt-BR"/>
        </w:rPr>
      </w:pP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2205"/>
        <w:gridCol w:w="8927"/>
      </w:tblGrid>
      <w:tr w:rsidR="1A20DE51" w:rsidTr="1A20DE51" w14:paraId="4D4110B5">
        <w:trPr>
          <w:trHeight w:val="1305"/>
        </w:trPr>
        <w:tc>
          <w:tcPr>
            <w:tcW w:w="2205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1F3864" w:themeFill="accent1" w:themeFillShade="80"/>
            <w:tcMar/>
            <w:vAlign w:val="center"/>
          </w:tcPr>
          <w:p w:rsidR="490EAA58" w:rsidP="1A20DE51" w:rsidRDefault="490EAA58" w14:paraId="1E18B247" w14:textId="0E6B0EEA">
            <w:pPr>
              <w:pStyle w:val="Normal"/>
              <w:ind w:left="0"/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</w:pPr>
            <w:r w:rsidRPr="1A20DE51" w:rsidR="490EAA58"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  <w:t xml:space="preserve">AUTOMATIZACAO </w:t>
            </w:r>
          </w:p>
        </w:tc>
        <w:tc>
          <w:tcPr>
            <w:tcW w:w="8927" w:type="dxa"/>
            <w:tcBorders>
              <w:top w:val="single" w:color="BFBFBF" w:themeColor="background1" w:themeShade="BF" w:sz="4"/>
              <w:left w:val="nil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auto"/>
            <w:tcMar/>
            <w:vAlign w:val="center"/>
          </w:tcPr>
          <w:p w:rsidR="490EAA58" w:rsidP="1A20DE51" w:rsidRDefault="490EAA58" w14:paraId="775978EA" w14:textId="486F0E46">
            <w:pPr>
              <w:pStyle w:val="Normal"/>
              <w:bidi w:val="0"/>
              <w:spacing w:before="0" w:beforeAutospacing="off" w:after="0" w:afterAutospacing="off" w:line="259" w:lineRule="auto"/>
              <w:ind w:left="0" w:right="8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en-US"/>
              </w:rPr>
            </w:pPr>
            <w:proofErr w:type="spellStart"/>
            <w:r w:rsidRPr="1A20DE51" w:rsidR="490EAA58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Através</w:t>
            </w:r>
            <w:proofErr w:type="spellEnd"/>
            <w:r w:rsidRPr="1A20DE51" w:rsidR="490EAA58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de um script via python </w:t>
            </w:r>
            <w:proofErr w:type="spellStart"/>
            <w:r w:rsidRPr="1A20DE51" w:rsidR="490EAA58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foi</w:t>
            </w:r>
            <w:proofErr w:type="spellEnd"/>
            <w:r w:rsidRPr="1A20DE51" w:rsidR="490EAA58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490EAA58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realizada</w:t>
            </w:r>
            <w:proofErr w:type="spellEnd"/>
            <w:r w:rsidRPr="1A20DE51" w:rsidR="490EAA58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a </w:t>
            </w:r>
            <w:proofErr w:type="spellStart"/>
            <w:r w:rsidRPr="1A20DE51" w:rsidR="490EAA58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retirada</w:t>
            </w:r>
            <w:proofErr w:type="spellEnd"/>
            <w:r w:rsidRPr="1A20DE51" w:rsidR="490EAA58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490EAA58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automatica</w:t>
            </w:r>
            <w:proofErr w:type="spellEnd"/>
            <w:r w:rsidRPr="1A20DE51" w:rsidR="490EAA58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dos dados do IBGE/</w:t>
            </w:r>
            <w:r w:rsidRPr="1A20DE51" w:rsidR="490EAA5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1A20DE51" w:rsidR="490EAA5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en-US"/>
              </w:rPr>
              <w:t>Bureal</w:t>
            </w:r>
            <w:proofErr w:type="spellEnd"/>
            <w:r w:rsidRPr="1A20DE51" w:rsidR="490EAA5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en-US"/>
              </w:rPr>
              <w:t xml:space="preserve"> Labor of Statistics/</w:t>
            </w:r>
            <w:r w:rsidRPr="1A20DE51" w:rsidR="7E68CE2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1"/>
                <w:szCs w:val="21"/>
                <w:lang w:val="en-US"/>
              </w:rPr>
              <w:t xml:space="preserve"> World Bank</w:t>
            </w:r>
          </w:p>
        </w:tc>
      </w:tr>
      <w:tr w:rsidR="1A20DE51" w:rsidTr="1A20DE51" w14:paraId="7B2634EB">
        <w:trPr>
          <w:trHeight w:val="947"/>
        </w:trPr>
        <w:tc>
          <w:tcPr>
            <w:tcW w:w="2205" w:type="dxa"/>
            <w:tcBorders>
              <w:top w:val="nil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1F3864" w:themeFill="accent1" w:themeFillShade="80"/>
            <w:tcMar/>
            <w:vAlign w:val="center"/>
          </w:tcPr>
          <w:p w:rsidR="490EAA58" w:rsidP="1A20DE51" w:rsidRDefault="490EAA58" w14:paraId="6F344306" w14:textId="6BB23AF1">
            <w:pPr>
              <w:pStyle w:val="Normal"/>
              <w:ind w:left="0"/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</w:pPr>
            <w:r w:rsidRPr="1A20DE51" w:rsidR="490EAA58"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  <w:t>LIMPEZA DE DADOS</w:t>
            </w:r>
          </w:p>
          <w:p w:rsidR="1A20DE51" w:rsidP="1A20DE51" w:rsidRDefault="1A20DE51" w14:paraId="2C1D9614" w14:textId="75843D6B">
            <w:pPr>
              <w:pStyle w:val="Normal"/>
              <w:ind w:left="0"/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</w:pPr>
          </w:p>
        </w:tc>
        <w:tc>
          <w:tcPr>
            <w:tcW w:w="8927" w:type="dxa"/>
            <w:tcBorders>
              <w:top w:val="nil"/>
              <w:left w:val="nil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auto"/>
            <w:tcMar/>
            <w:vAlign w:val="center"/>
          </w:tcPr>
          <w:p w:rsidR="490EAA58" w:rsidP="1A20DE51" w:rsidRDefault="490EAA58" w14:paraId="4BB8D4EA" w14:textId="245127AB">
            <w:pPr>
              <w:pStyle w:val="Normal"/>
              <w:bidi w:val="0"/>
              <w:spacing w:before="0" w:beforeAutospacing="off" w:after="0" w:afterAutospacing="off" w:line="259" w:lineRule="auto"/>
              <w:ind w:left="0" w:right="80"/>
              <w:jc w:val="left"/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1A20DE51" w:rsidR="490EAA58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 </w:t>
            </w:r>
            <w:r w:rsidRPr="1A20DE51" w:rsidR="156A3F57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Durante a </w:t>
            </w:r>
            <w:proofErr w:type="spellStart"/>
            <w:r w:rsidRPr="1A20DE51" w:rsidR="156A3F57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extracao</w:t>
            </w:r>
            <w:proofErr w:type="spellEnd"/>
            <w:r w:rsidRPr="1A20DE51" w:rsidR="156A3F57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n</w:t>
            </w:r>
            <w:r w:rsidRPr="1A20DE51" w:rsidR="490EAA58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o python, </w:t>
            </w:r>
            <w:proofErr w:type="spellStart"/>
            <w:r w:rsidRPr="1A20DE51" w:rsidR="490EAA58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através</w:t>
            </w:r>
            <w:proofErr w:type="spellEnd"/>
            <w:r w:rsidRPr="1A20DE51" w:rsidR="490EAA58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de um script </w:t>
            </w:r>
            <w:proofErr w:type="spellStart"/>
            <w:r w:rsidRPr="1A20DE51" w:rsidR="2E1CBC2B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também</w:t>
            </w:r>
            <w:proofErr w:type="spellEnd"/>
            <w:r w:rsidRPr="1A20DE51" w:rsidR="2E1CBC2B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2E1CBC2B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foi</w:t>
            </w:r>
            <w:proofErr w:type="spellEnd"/>
            <w:r w:rsidRPr="1A20DE51" w:rsidR="2E1CBC2B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2E1CBC2B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realizada</w:t>
            </w:r>
            <w:proofErr w:type="spellEnd"/>
            <w:r w:rsidRPr="1A20DE51" w:rsidR="2E1CBC2B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o data quality </w:t>
            </w:r>
            <w:proofErr w:type="spellStart"/>
            <w:r w:rsidRPr="1A20DE51" w:rsidR="2E1CBC2B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retirando</w:t>
            </w:r>
            <w:proofErr w:type="spellEnd"/>
            <w:r w:rsidRPr="1A20DE51" w:rsidR="2E1CBC2B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2E1CBC2B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os</w:t>
            </w:r>
            <w:proofErr w:type="spellEnd"/>
            <w:r w:rsidRPr="1A20DE51" w:rsidR="2E1CBC2B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1A20DE51" w:rsidR="490EAA58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dados </w:t>
            </w:r>
            <w:proofErr w:type="spellStart"/>
            <w:r w:rsidRPr="1A20DE51" w:rsidR="490EAA58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invalidos</w:t>
            </w:r>
            <w:proofErr w:type="spellEnd"/>
            <w:r w:rsidRPr="1A20DE51" w:rsidR="490EAA58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e desnecessarios </w:t>
            </w:r>
            <w:r w:rsidRPr="1A20DE51" w:rsidR="10974D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  <w:p w:rsidR="1A20DE51" w:rsidP="1A20DE51" w:rsidRDefault="1A20DE51" w14:paraId="3EE5B578" w14:textId="7378981A">
            <w:pPr>
              <w:pStyle w:val="Normal"/>
              <w:ind w:right="80"/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1A20DE51" w:rsidTr="1A20DE51" w14:paraId="4EA0ECFF">
        <w:trPr>
          <w:trHeight w:val="947"/>
        </w:trPr>
        <w:tc>
          <w:tcPr>
            <w:tcW w:w="2205" w:type="dxa"/>
            <w:tcBorders>
              <w:top w:val="nil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1F3864" w:themeFill="accent1" w:themeFillShade="80"/>
            <w:tcMar/>
            <w:vAlign w:val="center"/>
          </w:tcPr>
          <w:p w:rsidR="10974D3F" w:rsidP="1A20DE51" w:rsidRDefault="10974D3F" w14:paraId="069E8B36" w14:textId="2A35DBAD">
            <w:pPr>
              <w:pStyle w:val="Normal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</w:pPr>
            <w:r w:rsidRPr="1A20DE51" w:rsidR="10974D3F"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  <w:t xml:space="preserve">ARMAZENAMENTO </w:t>
            </w:r>
          </w:p>
        </w:tc>
        <w:tc>
          <w:tcPr>
            <w:tcW w:w="8927" w:type="dxa"/>
            <w:tcBorders>
              <w:top w:val="nil"/>
              <w:left w:val="nil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auto"/>
            <w:tcMar/>
            <w:vAlign w:val="center"/>
          </w:tcPr>
          <w:p w:rsidR="10974D3F" w:rsidP="1A20DE51" w:rsidRDefault="10974D3F" w14:paraId="17F6D63A" w14:textId="3B713B59">
            <w:pPr>
              <w:ind w:right="80"/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1A20DE51" w:rsidR="10974D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Os</w:t>
            </w:r>
            <w:proofErr w:type="spellEnd"/>
            <w:r w:rsidRPr="1A20DE51" w:rsidR="10974D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dados </w:t>
            </w:r>
            <w:proofErr w:type="spellStart"/>
            <w:r w:rsidRPr="1A20DE51" w:rsidR="10974D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foram</w:t>
            </w:r>
            <w:proofErr w:type="spellEnd"/>
            <w:r w:rsidRPr="1A20DE51" w:rsidR="10974D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10974D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armazenados</w:t>
            </w:r>
            <w:proofErr w:type="spellEnd"/>
            <w:r w:rsidRPr="1A20DE51" w:rsidR="10974D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no SQL lite, </w:t>
            </w:r>
            <w:proofErr w:type="spellStart"/>
            <w:r w:rsidRPr="1A20DE51" w:rsidR="10974D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após</w:t>
            </w:r>
            <w:proofErr w:type="spellEnd"/>
            <w:r w:rsidRPr="1A20DE51" w:rsidR="10974D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a </w:t>
            </w:r>
            <w:proofErr w:type="spellStart"/>
            <w:r w:rsidRPr="1A20DE51" w:rsidR="10974D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criacao</w:t>
            </w:r>
            <w:proofErr w:type="spellEnd"/>
            <w:r w:rsidRPr="1A20DE51" w:rsidR="10974D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das </w:t>
            </w:r>
            <w:proofErr w:type="spellStart"/>
            <w:r w:rsidRPr="1A20DE51" w:rsidR="10974D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tabelas</w:t>
            </w:r>
            <w:proofErr w:type="spellEnd"/>
            <w:r w:rsidRPr="1A20DE51" w:rsidR="10974D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e </w:t>
            </w:r>
            <w:proofErr w:type="spellStart"/>
            <w:r w:rsidRPr="1A20DE51" w:rsidR="10974D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demais</w:t>
            </w:r>
            <w:proofErr w:type="spellEnd"/>
            <w:r w:rsidRPr="1A20DE51" w:rsidR="10974D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10974D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funcionalidades</w:t>
            </w:r>
            <w:proofErr w:type="spellEnd"/>
            <w:r w:rsidRPr="1A20DE51" w:rsidR="291700F4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proofErr w:type="spellStart"/>
            <w:r w:rsidRPr="1A20DE51" w:rsidR="291700F4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após</w:t>
            </w:r>
            <w:proofErr w:type="spellEnd"/>
            <w:r w:rsidRPr="1A20DE51" w:rsidR="291700F4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291700F4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criado</w:t>
            </w:r>
            <w:proofErr w:type="spellEnd"/>
            <w:r w:rsidRPr="1A20DE51" w:rsidR="291700F4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o acesso no GitHub </w:t>
            </w:r>
            <w:proofErr w:type="spellStart"/>
            <w:r w:rsidRPr="1A20DE51" w:rsidR="291700F4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onde</w:t>
            </w:r>
            <w:proofErr w:type="spellEnd"/>
            <w:r w:rsidRPr="1A20DE51" w:rsidR="291700F4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1A20DE51" w:rsidR="291700F4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estara</w:t>
            </w:r>
            <w:proofErr w:type="spellEnd"/>
            <w:r w:rsidRPr="1A20DE51" w:rsidR="291700F4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alocada toda documentacao </w:t>
            </w:r>
          </w:p>
        </w:tc>
      </w:tr>
    </w:tbl>
    <w:p w:rsidR="1A20DE51" w:rsidP="1A20DE51" w:rsidRDefault="1A20DE51" w14:paraId="17C1AEEF" w14:textId="21CBC88B">
      <w:pPr>
        <w:pStyle w:val="Header"/>
        <w:spacing w:line="276" w:lineRule="auto"/>
        <w:ind w:left="0"/>
        <w:jc w:val="left"/>
      </w:pPr>
    </w:p>
    <w:p w:rsidR="291700F4" w:rsidP="1A20DE51" w:rsidRDefault="291700F4" w14:paraId="2931BE07" w14:textId="1693345F">
      <w:pPr>
        <w:pStyle w:val="Header"/>
        <w:numPr>
          <w:ilvl w:val="0"/>
          <w:numId w:val="11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Century Gothic,Arial" w:hAnsi="Century Gothic,Arial" w:eastAsia="Century Gothic,Arial" w:cs="Century Gothic,Arial" w:asciiTheme="minorAscii" w:hAnsiTheme="minorAscii" w:eastAsiaTheme="minorAscii" w:cstheme="minorAscii"/>
          <w:b w:val="1"/>
          <w:bCs w:val="1"/>
          <w:color w:val="44546A" w:themeColor="text2" w:themeTint="FF" w:themeShade="FF"/>
          <w:sz w:val="24"/>
          <w:szCs w:val="24"/>
        </w:rPr>
      </w:pPr>
      <w:r w:rsidRPr="1A20DE51" w:rsidR="291700F4">
        <w:rPr>
          <w:rFonts w:ascii="Century Gothic" w:hAnsi="Century Gothic" w:cs="Arial"/>
          <w:b w:val="1"/>
          <w:bCs w:val="1"/>
          <w:color w:val="44546A" w:themeColor="text2" w:themeTint="FF" w:themeShade="FF"/>
        </w:rPr>
        <w:t xml:space="preserve">PROCESSAMENTO E ANALISE DE DADOS </w:t>
      </w:r>
    </w:p>
    <w:p w:rsidR="1A20DE51" w:rsidP="1A20DE51" w:rsidRDefault="1A20DE51" w14:paraId="3EDD4CF0" w14:textId="67BC7F68">
      <w:pPr>
        <w:pStyle w:val="Header"/>
        <w:bidi w:val="0"/>
        <w:spacing w:before="0" w:beforeAutospacing="off" w:after="0" w:afterAutospacing="off" w:line="276" w:lineRule="auto"/>
        <w:ind w:right="0"/>
        <w:jc w:val="left"/>
      </w:pP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2205"/>
        <w:gridCol w:w="8927"/>
      </w:tblGrid>
      <w:tr w:rsidR="1A20DE51" w:rsidTr="13CF69C4" w14:paraId="37B274B1">
        <w:trPr>
          <w:trHeight w:val="5295"/>
        </w:trPr>
        <w:tc>
          <w:tcPr>
            <w:tcW w:w="2205" w:type="dxa"/>
            <w:tcBorders>
              <w:top w:val="single" w:color="BFBFBF" w:themeColor="background1" w:themeShade="BF" w:sz="4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1F3864" w:themeFill="accent1" w:themeFillShade="80"/>
            <w:tcMar/>
            <w:vAlign w:val="center"/>
          </w:tcPr>
          <w:p w:rsidR="3168F48B" w:rsidP="1A20DE51" w:rsidRDefault="3168F48B" w14:paraId="35CFC003" w14:textId="42A2C2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</w:pPr>
            <w:r w:rsidRPr="1A20DE51" w:rsidR="3168F48B"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  <w:t>CORRELACAO D</w:t>
            </w:r>
            <w:r w:rsidRPr="1A20DE51" w:rsidR="338C7F9A"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  <w:t>O</w:t>
            </w:r>
            <w:r w:rsidRPr="1A20DE51" w:rsidR="3168F48B"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  <w:t xml:space="preserve"> PIB </w:t>
            </w:r>
            <w:r w:rsidRPr="1A20DE51" w:rsidR="577BE470"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  <w:t xml:space="preserve">BRASILEIRO </w:t>
            </w:r>
            <w:r w:rsidRPr="1A20DE51" w:rsidR="3168F48B"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  <w:t>x PIB A</w:t>
            </w:r>
            <w:r w:rsidRPr="1A20DE51" w:rsidR="2A855C63"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  <w:t>MERICANO</w:t>
            </w:r>
          </w:p>
        </w:tc>
        <w:tc>
          <w:tcPr>
            <w:tcW w:w="8927" w:type="dxa"/>
            <w:tcBorders>
              <w:top w:val="single" w:color="BFBFBF" w:themeColor="background1" w:themeShade="BF" w:sz="4"/>
              <w:left w:val="nil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auto"/>
            <w:tcMar/>
            <w:vAlign w:val="center"/>
          </w:tcPr>
          <w:p w:rsidR="0D0F099F" w:rsidP="1A20DE51" w:rsidRDefault="0D0F099F" w14:paraId="37FD3142" w14:textId="1B1DD602">
            <w:pPr>
              <w:pStyle w:val="Normal"/>
              <w:bidi w:val="0"/>
              <w:spacing w:before="0" w:beforeAutospacing="off" w:after="0" w:afterAutospacing="off" w:line="259" w:lineRule="auto"/>
              <w:ind w:left="0" w:right="80"/>
              <w:jc w:val="left"/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="0D0F099F">
              <w:drawing>
                <wp:inline wp14:editId="401E2950" wp14:anchorId="244B1601">
                  <wp:extent cx="4743450" cy="3389590"/>
                  <wp:effectExtent l="0" t="0" r="0" b="0"/>
                  <wp:docPr id="10408377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067a0b0c22d442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338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A20DE51" w:rsidTr="13CF69C4" w14:paraId="6A0E63F8">
        <w:trPr>
          <w:trHeight w:val="6780"/>
        </w:trPr>
        <w:tc>
          <w:tcPr>
            <w:tcW w:w="2205" w:type="dxa"/>
            <w:tcBorders>
              <w:top w:val="nil"/>
              <w:left w:val="single" w:color="BFBFBF" w:themeColor="background1" w:themeShade="BF" w:sz="4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1F3864" w:themeFill="accent1" w:themeFillShade="80"/>
            <w:tcMar/>
            <w:vAlign w:val="center"/>
          </w:tcPr>
          <w:p w:rsidR="3B1E111C" w:rsidP="1A20DE51" w:rsidRDefault="3B1E111C" w14:paraId="3330377C" w14:textId="1D2A53DB">
            <w:pPr>
              <w:pStyle w:val="Normal"/>
              <w:ind w:left="0"/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</w:pPr>
            <w:r w:rsidRPr="1A20DE51" w:rsidR="3B1E111C"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  <w:t>CORRELACAO DO</w:t>
            </w:r>
            <w:r w:rsidRPr="1A20DE51" w:rsidR="2A855C63"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  <w:t xml:space="preserve"> IPCA x CPI   </w:t>
            </w:r>
          </w:p>
          <w:p w:rsidR="1A20DE51" w:rsidP="1A20DE51" w:rsidRDefault="1A20DE51" w14:paraId="6CCD01B5" w14:textId="75843D6B">
            <w:pPr>
              <w:pStyle w:val="Normal"/>
              <w:ind w:left="0"/>
              <w:rPr>
                <w:rFonts w:ascii="Century Gothic" w:hAnsi="Century Gothic" w:eastAsia="Times New Roman" w:cs="Times New Roman"/>
                <w:color w:val="FFFFFF" w:themeColor="background1" w:themeTint="FF" w:themeShade="FF"/>
                <w:sz w:val="18"/>
                <w:szCs w:val="18"/>
              </w:rPr>
            </w:pPr>
          </w:p>
        </w:tc>
        <w:tc>
          <w:tcPr>
            <w:tcW w:w="8927" w:type="dxa"/>
            <w:tcBorders>
              <w:top w:val="nil"/>
              <w:left w:val="nil"/>
              <w:bottom w:val="single" w:color="BFBFBF" w:themeColor="background1" w:themeShade="BF" w:sz="4"/>
              <w:right w:val="single" w:color="BFBFBF" w:themeColor="background1" w:themeShade="BF" w:sz="4"/>
            </w:tcBorders>
            <w:shd w:val="clear" w:color="auto" w:fill="auto"/>
            <w:tcMar/>
            <w:vAlign w:val="center"/>
          </w:tcPr>
          <w:p w:rsidR="1A20DE51" w:rsidP="1A20DE51" w:rsidRDefault="1A20DE51" w14:paraId="2B1B07A2" w14:textId="5248090C">
            <w:pPr>
              <w:pStyle w:val="Normal"/>
              <w:ind w:right="80"/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="7E7A5F71">
              <w:drawing>
                <wp:inline wp14:editId="2ADD60DA" wp14:anchorId="1BAA32DC">
                  <wp:extent cx="4836080" cy="3667360"/>
                  <wp:effectExtent l="0" t="0" r="0" b="0"/>
                  <wp:docPr id="18823827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252584ebfa0422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080" cy="366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3CF69C4" w:rsidRDefault="13CF69C4" w14:paraId="14DEF22C" w14:textId="5FC7D671"/>
    <w:p w:rsidR="1A20DE51" w:rsidP="1A20DE51" w:rsidRDefault="1A20DE51" w14:paraId="109F3785" w14:textId="34A2F282">
      <w:pPr>
        <w:pStyle w:val="Header"/>
        <w:bidi w:val="0"/>
        <w:spacing w:before="0" w:beforeAutospacing="off" w:after="0" w:afterAutospacing="off" w:line="276" w:lineRule="auto"/>
        <w:ind w:right="0"/>
        <w:jc w:val="left"/>
      </w:pPr>
    </w:p>
    <w:sectPr w:rsidRPr="00A433A2" w:rsidR="00FF017E" w:rsidSect="00267A78">
      <w:pgSz w:w="12240" w:h="15840" w:orient="portrait"/>
      <w:pgMar w:top="360" w:right="360" w:bottom="36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C6687" w:rsidP="00677FA7" w:rsidRDefault="00BC6687" w14:paraId="35552875" w14:textId="77777777">
      <w:r>
        <w:separator/>
      </w:r>
    </w:p>
  </w:endnote>
  <w:endnote w:type="continuationSeparator" w:id="0">
    <w:p w:rsidR="00BC6687" w:rsidP="00677FA7" w:rsidRDefault="00BC6687" w14:paraId="0BD7FD6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C6687" w:rsidP="00677FA7" w:rsidRDefault="00BC6687" w14:paraId="2A4EF8EA" w14:textId="77777777">
      <w:r>
        <w:separator/>
      </w:r>
    </w:p>
  </w:footnote>
  <w:footnote w:type="continuationSeparator" w:id="0">
    <w:p w:rsidR="00BC6687" w:rsidP="00677FA7" w:rsidRDefault="00BC6687" w14:paraId="223C951B" w14:textId="77777777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DxJ7MZCi+upH+C" id="m7HzEKAN"/>
  </int:Manifest>
  <int:Observations>
    <int:Content id="m7HzEKA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0" w15:restartNumberingAfterBreak="0">
    <w:nsid w:val="09A82B2B"/>
    <w:multiLevelType w:val="hybridMultilevel"/>
    <w:tmpl w:val="17F69A5A"/>
    <w:lvl w:ilvl="0">
      <w:start w:val="1"/>
      <w:numFmt w:val="upperRoman"/>
      <w:lvlText w:val="%1."/>
      <w:lvlJc w:val="left"/>
      <w:pPr>
        <w:ind w:left="1080" w:hanging="72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D4D07"/>
    <w:multiLevelType w:val="hybridMultilevel"/>
    <w:tmpl w:val="17F69A5A"/>
    <w:lvl w:ilvl="0" w:tplc="C4D47424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B0D6D"/>
    <w:multiLevelType w:val="hybridMultilevel"/>
    <w:tmpl w:val="17F69A5A"/>
    <w:lvl w:ilvl="0" w:tplc="C4D47424">
      <w:start w:val="1"/>
      <w:numFmt w:val="upperRoman"/>
      <w:lvlText w:val="%1."/>
      <w:lvlJc w:val="left"/>
      <w:pPr>
        <w:ind w:left="81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8BF3650"/>
    <w:multiLevelType w:val="hybridMultilevel"/>
    <w:tmpl w:val="17F69A5A"/>
    <w:lvl w:ilvl="0" w:tplc="C4D47424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3777E"/>
    <w:multiLevelType w:val="hybridMultilevel"/>
    <w:tmpl w:val="2E8AB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9612C"/>
    <w:multiLevelType w:val="hybridMultilevel"/>
    <w:tmpl w:val="5404AC0C"/>
    <w:lvl w:ilvl="0" w:tplc="333E357C">
      <w:numFmt w:val="bullet"/>
      <w:lvlText w:val="-"/>
      <w:lvlJc w:val="left"/>
      <w:pPr>
        <w:ind w:left="720" w:hanging="360"/>
      </w:pPr>
      <w:rPr>
        <w:rFonts w:hint="default" w:ascii="Century Gothic" w:hAnsi="Century Gothic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9961D47"/>
    <w:multiLevelType w:val="hybridMultilevel"/>
    <w:tmpl w:val="17F69A5A"/>
    <w:lvl w:ilvl="0" w:tplc="C4D47424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74051"/>
    <w:multiLevelType w:val="hybridMultilevel"/>
    <w:tmpl w:val="9DA680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trackRevisions w:val="false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87"/>
    <w:rsid w:val="0000409B"/>
    <w:rsid w:val="000160A9"/>
    <w:rsid w:val="00052930"/>
    <w:rsid w:val="00055E5B"/>
    <w:rsid w:val="000912B1"/>
    <w:rsid w:val="000B697D"/>
    <w:rsid w:val="000E261F"/>
    <w:rsid w:val="001540C1"/>
    <w:rsid w:val="00185B30"/>
    <w:rsid w:val="001A79C7"/>
    <w:rsid w:val="001B0D31"/>
    <w:rsid w:val="001E75F8"/>
    <w:rsid w:val="0023557B"/>
    <w:rsid w:val="002458E4"/>
    <w:rsid w:val="002608C6"/>
    <w:rsid w:val="0026391F"/>
    <w:rsid w:val="00267A78"/>
    <w:rsid w:val="00296EBD"/>
    <w:rsid w:val="00297D43"/>
    <w:rsid w:val="002E1E28"/>
    <w:rsid w:val="003A1210"/>
    <w:rsid w:val="003B0869"/>
    <w:rsid w:val="00401C31"/>
    <w:rsid w:val="0042175E"/>
    <w:rsid w:val="00427D10"/>
    <w:rsid w:val="00430784"/>
    <w:rsid w:val="00471C74"/>
    <w:rsid w:val="00484A85"/>
    <w:rsid w:val="004937B7"/>
    <w:rsid w:val="004D255B"/>
    <w:rsid w:val="004F00C4"/>
    <w:rsid w:val="0050025C"/>
    <w:rsid w:val="005049A7"/>
    <w:rsid w:val="00535388"/>
    <w:rsid w:val="00535612"/>
    <w:rsid w:val="00565980"/>
    <w:rsid w:val="00592B64"/>
    <w:rsid w:val="00593CC0"/>
    <w:rsid w:val="005C2189"/>
    <w:rsid w:val="005D5DD8"/>
    <w:rsid w:val="00677FA7"/>
    <w:rsid w:val="00694742"/>
    <w:rsid w:val="006C52D2"/>
    <w:rsid w:val="00706C99"/>
    <w:rsid w:val="007328F5"/>
    <w:rsid w:val="007559A4"/>
    <w:rsid w:val="00771709"/>
    <w:rsid w:val="007B2390"/>
    <w:rsid w:val="007C2C7D"/>
    <w:rsid w:val="00824C33"/>
    <w:rsid w:val="0085108D"/>
    <w:rsid w:val="008A25EC"/>
    <w:rsid w:val="008A2FC6"/>
    <w:rsid w:val="008B6BF7"/>
    <w:rsid w:val="008B7DE0"/>
    <w:rsid w:val="008E3501"/>
    <w:rsid w:val="008E35DF"/>
    <w:rsid w:val="0091377B"/>
    <w:rsid w:val="00916C2F"/>
    <w:rsid w:val="00925B84"/>
    <w:rsid w:val="0095333B"/>
    <w:rsid w:val="00977C41"/>
    <w:rsid w:val="009C36AD"/>
    <w:rsid w:val="00A017EF"/>
    <w:rsid w:val="00A171F0"/>
    <w:rsid w:val="00A433A2"/>
    <w:rsid w:val="00A55E8B"/>
    <w:rsid w:val="00A66050"/>
    <w:rsid w:val="00A958AB"/>
    <w:rsid w:val="00B11042"/>
    <w:rsid w:val="00B34948"/>
    <w:rsid w:val="00B45CBE"/>
    <w:rsid w:val="00B4719D"/>
    <w:rsid w:val="00BB0252"/>
    <w:rsid w:val="00BC6687"/>
    <w:rsid w:val="00C664F7"/>
    <w:rsid w:val="00C67DC0"/>
    <w:rsid w:val="00C7188D"/>
    <w:rsid w:val="00CC60F2"/>
    <w:rsid w:val="00CE4457"/>
    <w:rsid w:val="00CF5560"/>
    <w:rsid w:val="00D26BDF"/>
    <w:rsid w:val="00D61EA0"/>
    <w:rsid w:val="00D97549"/>
    <w:rsid w:val="00DB5AA5"/>
    <w:rsid w:val="00DC3E2D"/>
    <w:rsid w:val="00DD59CA"/>
    <w:rsid w:val="00E103BE"/>
    <w:rsid w:val="00E36A71"/>
    <w:rsid w:val="00EA34CE"/>
    <w:rsid w:val="00EB3C48"/>
    <w:rsid w:val="00EB5481"/>
    <w:rsid w:val="00ED5054"/>
    <w:rsid w:val="00F0143E"/>
    <w:rsid w:val="00F320CE"/>
    <w:rsid w:val="00F60566"/>
    <w:rsid w:val="00FE4554"/>
    <w:rsid w:val="00FF017E"/>
    <w:rsid w:val="0171ECB9"/>
    <w:rsid w:val="01AD21D6"/>
    <w:rsid w:val="02E25201"/>
    <w:rsid w:val="030DBD1A"/>
    <w:rsid w:val="0346B056"/>
    <w:rsid w:val="03C31D2F"/>
    <w:rsid w:val="047AF9AF"/>
    <w:rsid w:val="05060809"/>
    <w:rsid w:val="052017A7"/>
    <w:rsid w:val="0553BCDC"/>
    <w:rsid w:val="055F470E"/>
    <w:rsid w:val="0564DD52"/>
    <w:rsid w:val="056AB916"/>
    <w:rsid w:val="056DA99E"/>
    <w:rsid w:val="057E05AF"/>
    <w:rsid w:val="05981E17"/>
    <w:rsid w:val="05D7FE2F"/>
    <w:rsid w:val="05F70623"/>
    <w:rsid w:val="060BF0F4"/>
    <w:rsid w:val="0664FCF3"/>
    <w:rsid w:val="067BA9AA"/>
    <w:rsid w:val="06C96E48"/>
    <w:rsid w:val="08481893"/>
    <w:rsid w:val="086210D1"/>
    <w:rsid w:val="087815AD"/>
    <w:rsid w:val="087E5D9A"/>
    <w:rsid w:val="08AA1248"/>
    <w:rsid w:val="08EB36B0"/>
    <w:rsid w:val="08FF939D"/>
    <w:rsid w:val="090A0CC4"/>
    <w:rsid w:val="0929D2F4"/>
    <w:rsid w:val="093BEE43"/>
    <w:rsid w:val="098B7FC0"/>
    <w:rsid w:val="0A997020"/>
    <w:rsid w:val="0AB915A1"/>
    <w:rsid w:val="0AE53F5D"/>
    <w:rsid w:val="0AF5FBD5"/>
    <w:rsid w:val="0B1291CF"/>
    <w:rsid w:val="0B18CE78"/>
    <w:rsid w:val="0B2AD7E0"/>
    <w:rsid w:val="0B46518F"/>
    <w:rsid w:val="0B8ACFB3"/>
    <w:rsid w:val="0B965715"/>
    <w:rsid w:val="0BB51A39"/>
    <w:rsid w:val="0BE1B30A"/>
    <w:rsid w:val="0BFB6A6A"/>
    <w:rsid w:val="0C13D2E4"/>
    <w:rsid w:val="0C22D772"/>
    <w:rsid w:val="0C3E9493"/>
    <w:rsid w:val="0C48BF1D"/>
    <w:rsid w:val="0C9F444A"/>
    <w:rsid w:val="0CAC8B02"/>
    <w:rsid w:val="0D0F099F"/>
    <w:rsid w:val="0D231ED7"/>
    <w:rsid w:val="0D4850B5"/>
    <w:rsid w:val="0D66ED51"/>
    <w:rsid w:val="0D71D1BF"/>
    <w:rsid w:val="0D9E8231"/>
    <w:rsid w:val="0DF4C530"/>
    <w:rsid w:val="0E2BBCF6"/>
    <w:rsid w:val="0E6278A2"/>
    <w:rsid w:val="0E7C2841"/>
    <w:rsid w:val="0E93D736"/>
    <w:rsid w:val="0E9E4314"/>
    <w:rsid w:val="0EC3F45C"/>
    <w:rsid w:val="0ED95639"/>
    <w:rsid w:val="0EF5E0A5"/>
    <w:rsid w:val="0F0AD641"/>
    <w:rsid w:val="0F41C4DA"/>
    <w:rsid w:val="0F87E5B3"/>
    <w:rsid w:val="0F9D4858"/>
    <w:rsid w:val="10177160"/>
    <w:rsid w:val="10256461"/>
    <w:rsid w:val="10715FAD"/>
    <w:rsid w:val="1077884B"/>
    <w:rsid w:val="10974D3F"/>
    <w:rsid w:val="10E64789"/>
    <w:rsid w:val="1115216F"/>
    <w:rsid w:val="1132C619"/>
    <w:rsid w:val="11651F21"/>
    <w:rsid w:val="11FBE0E8"/>
    <w:rsid w:val="126200CE"/>
    <w:rsid w:val="126F61D0"/>
    <w:rsid w:val="1285EED1"/>
    <w:rsid w:val="12865473"/>
    <w:rsid w:val="128D673D"/>
    <w:rsid w:val="12EE7F11"/>
    <w:rsid w:val="1335E9C5"/>
    <w:rsid w:val="13579999"/>
    <w:rsid w:val="13CF69C4"/>
    <w:rsid w:val="13E9ADF7"/>
    <w:rsid w:val="1488062D"/>
    <w:rsid w:val="14CEAE4D"/>
    <w:rsid w:val="14CEECD0"/>
    <w:rsid w:val="14E44A79"/>
    <w:rsid w:val="156A3F57"/>
    <w:rsid w:val="157AC98B"/>
    <w:rsid w:val="1618226B"/>
    <w:rsid w:val="165898EC"/>
    <w:rsid w:val="1672F8A4"/>
    <w:rsid w:val="16C0821C"/>
    <w:rsid w:val="16D099D8"/>
    <w:rsid w:val="1779D8C1"/>
    <w:rsid w:val="1809E22A"/>
    <w:rsid w:val="180A9470"/>
    <w:rsid w:val="18590BDD"/>
    <w:rsid w:val="185F1EFC"/>
    <w:rsid w:val="186AA43C"/>
    <w:rsid w:val="1882B895"/>
    <w:rsid w:val="1899AFBC"/>
    <w:rsid w:val="189DF01C"/>
    <w:rsid w:val="18A778A3"/>
    <w:rsid w:val="191FA386"/>
    <w:rsid w:val="196041A6"/>
    <w:rsid w:val="198193A1"/>
    <w:rsid w:val="19ADF508"/>
    <w:rsid w:val="19AF34DE"/>
    <w:rsid w:val="1A11156D"/>
    <w:rsid w:val="1A20DE51"/>
    <w:rsid w:val="1B1BF4AB"/>
    <w:rsid w:val="1B5B5D8F"/>
    <w:rsid w:val="1B6D6F62"/>
    <w:rsid w:val="1B85D3F1"/>
    <w:rsid w:val="1BC798D7"/>
    <w:rsid w:val="1BEA42A0"/>
    <w:rsid w:val="1C3E4712"/>
    <w:rsid w:val="1C5C97F7"/>
    <w:rsid w:val="1CE007B6"/>
    <w:rsid w:val="1D569538"/>
    <w:rsid w:val="1D63E8BE"/>
    <w:rsid w:val="1D7A7F07"/>
    <w:rsid w:val="1D87B403"/>
    <w:rsid w:val="1D87BE9B"/>
    <w:rsid w:val="1D9422B1"/>
    <w:rsid w:val="1D95E12A"/>
    <w:rsid w:val="1DE500B2"/>
    <w:rsid w:val="1DFB749F"/>
    <w:rsid w:val="1E2E7DE8"/>
    <w:rsid w:val="1EB7CA21"/>
    <w:rsid w:val="1ED4498C"/>
    <w:rsid w:val="1EE2C433"/>
    <w:rsid w:val="1EF3C77C"/>
    <w:rsid w:val="1F1FD863"/>
    <w:rsid w:val="1F238EFC"/>
    <w:rsid w:val="1F556488"/>
    <w:rsid w:val="1FF5C85F"/>
    <w:rsid w:val="20241777"/>
    <w:rsid w:val="2042BBDA"/>
    <w:rsid w:val="216B6EB6"/>
    <w:rsid w:val="217631E3"/>
    <w:rsid w:val="21C38889"/>
    <w:rsid w:val="21F6ACE6"/>
    <w:rsid w:val="2244254D"/>
    <w:rsid w:val="224E9805"/>
    <w:rsid w:val="2259362C"/>
    <w:rsid w:val="22C74287"/>
    <w:rsid w:val="23229A1F"/>
    <w:rsid w:val="234F4D6A"/>
    <w:rsid w:val="235F58EA"/>
    <w:rsid w:val="23B1283B"/>
    <w:rsid w:val="23B171B8"/>
    <w:rsid w:val="241ED081"/>
    <w:rsid w:val="241F7ACA"/>
    <w:rsid w:val="2455548A"/>
    <w:rsid w:val="24D9121B"/>
    <w:rsid w:val="24F35758"/>
    <w:rsid w:val="254D4219"/>
    <w:rsid w:val="258BBCDA"/>
    <w:rsid w:val="258EC90D"/>
    <w:rsid w:val="25930732"/>
    <w:rsid w:val="259E101B"/>
    <w:rsid w:val="25DBB7EB"/>
    <w:rsid w:val="268F6515"/>
    <w:rsid w:val="26998747"/>
    <w:rsid w:val="26E9127A"/>
    <w:rsid w:val="270920AB"/>
    <w:rsid w:val="2728B4BF"/>
    <w:rsid w:val="2735194D"/>
    <w:rsid w:val="2794EA26"/>
    <w:rsid w:val="279CD93B"/>
    <w:rsid w:val="2820B83A"/>
    <w:rsid w:val="286F6A9F"/>
    <w:rsid w:val="28A536AC"/>
    <w:rsid w:val="28DDC763"/>
    <w:rsid w:val="28FA1948"/>
    <w:rsid w:val="28FF023B"/>
    <w:rsid w:val="291700F4"/>
    <w:rsid w:val="292B77DC"/>
    <w:rsid w:val="29993677"/>
    <w:rsid w:val="29E6FEFD"/>
    <w:rsid w:val="2A191A31"/>
    <w:rsid w:val="2A5E5935"/>
    <w:rsid w:val="2A638E6E"/>
    <w:rsid w:val="2A855C63"/>
    <w:rsid w:val="2A9AEF85"/>
    <w:rsid w:val="2AF3C070"/>
    <w:rsid w:val="2B3289BE"/>
    <w:rsid w:val="2C6D831E"/>
    <w:rsid w:val="2C7DFBE9"/>
    <w:rsid w:val="2DBA90A3"/>
    <w:rsid w:val="2DE86903"/>
    <w:rsid w:val="2E0A992A"/>
    <w:rsid w:val="2E1CBC2B"/>
    <w:rsid w:val="2E1D3B60"/>
    <w:rsid w:val="2E535B13"/>
    <w:rsid w:val="2E7A9AE7"/>
    <w:rsid w:val="2E97E744"/>
    <w:rsid w:val="2EAC61A0"/>
    <w:rsid w:val="2EE0D47F"/>
    <w:rsid w:val="2F00A471"/>
    <w:rsid w:val="2F1E2F16"/>
    <w:rsid w:val="2F27DA95"/>
    <w:rsid w:val="2FC6A39D"/>
    <w:rsid w:val="2FD8357A"/>
    <w:rsid w:val="30410DB8"/>
    <w:rsid w:val="308D10C1"/>
    <w:rsid w:val="3107791F"/>
    <w:rsid w:val="315BD99D"/>
    <w:rsid w:val="3168F48B"/>
    <w:rsid w:val="3173D30A"/>
    <w:rsid w:val="31C53F1F"/>
    <w:rsid w:val="3204FEF3"/>
    <w:rsid w:val="322B775D"/>
    <w:rsid w:val="32384533"/>
    <w:rsid w:val="32B30BA2"/>
    <w:rsid w:val="331CC3CD"/>
    <w:rsid w:val="33239C3C"/>
    <w:rsid w:val="335BF822"/>
    <w:rsid w:val="338C7F9A"/>
    <w:rsid w:val="33A1B3A2"/>
    <w:rsid w:val="33B405D3"/>
    <w:rsid w:val="33F13B92"/>
    <w:rsid w:val="33F1A039"/>
    <w:rsid w:val="3428A96E"/>
    <w:rsid w:val="345CEEF5"/>
    <w:rsid w:val="34875CB6"/>
    <w:rsid w:val="3488C773"/>
    <w:rsid w:val="3499BC4B"/>
    <w:rsid w:val="34FEC3BD"/>
    <w:rsid w:val="35896E10"/>
    <w:rsid w:val="358D709A"/>
    <w:rsid w:val="35C7E081"/>
    <w:rsid w:val="35F3D531"/>
    <w:rsid w:val="363AA133"/>
    <w:rsid w:val="36CDC85C"/>
    <w:rsid w:val="36D84839"/>
    <w:rsid w:val="36F860A6"/>
    <w:rsid w:val="3752B26D"/>
    <w:rsid w:val="37BA77C2"/>
    <w:rsid w:val="38970BE5"/>
    <w:rsid w:val="38F69FC7"/>
    <w:rsid w:val="3948880D"/>
    <w:rsid w:val="39DA99EB"/>
    <w:rsid w:val="3A4B2DA7"/>
    <w:rsid w:val="3AA2BA84"/>
    <w:rsid w:val="3AC25C7A"/>
    <w:rsid w:val="3B1E111C"/>
    <w:rsid w:val="3B5D41EF"/>
    <w:rsid w:val="3B6FD40A"/>
    <w:rsid w:val="3B7E0D24"/>
    <w:rsid w:val="3B999337"/>
    <w:rsid w:val="3D00C4DC"/>
    <w:rsid w:val="3DABD345"/>
    <w:rsid w:val="3DB3267C"/>
    <w:rsid w:val="3DCB0E15"/>
    <w:rsid w:val="3E0F5E1F"/>
    <w:rsid w:val="3E8C4572"/>
    <w:rsid w:val="3EAA3BC9"/>
    <w:rsid w:val="3EF6F5C9"/>
    <w:rsid w:val="3F565CB3"/>
    <w:rsid w:val="3F7E1063"/>
    <w:rsid w:val="3FA2E2BA"/>
    <w:rsid w:val="3FBF5725"/>
    <w:rsid w:val="3FC2524A"/>
    <w:rsid w:val="3FEBA42D"/>
    <w:rsid w:val="402E8092"/>
    <w:rsid w:val="41467EE3"/>
    <w:rsid w:val="4146FEE1"/>
    <w:rsid w:val="41CC8373"/>
    <w:rsid w:val="41F44FD4"/>
    <w:rsid w:val="425C5568"/>
    <w:rsid w:val="425D67EA"/>
    <w:rsid w:val="4265540E"/>
    <w:rsid w:val="426F2BEB"/>
    <w:rsid w:val="4285D923"/>
    <w:rsid w:val="42CA276E"/>
    <w:rsid w:val="42F331DA"/>
    <w:rsid w:val="431C7BD9"/>
    <w:rsid w:val="43A0ADFB"/>
    <w:rsid w:val="43C31882"/>
    <w:rsid w:val="43EFB326"/>
    <w:rsid w:val="43F825C9"/>
    <w:rsid w:val="44457E20"/>
    <w:rsid w:val="4446C930"/>
    <w:rsid w:val="4455003D"/>
    <w:rsid w:val="44797073"/>
    <w:rsid w:val="4492C848"/>
    <w:rsid w:val="44C67E98"/>
    <w:rsid w:val="44D58DAB"/>
    <w:rsid w:val="44E331E8"/>
    <w:rsid w:val="44EB3213"/>
    <w:rsid w:val="44F7846C"/>
    <w:rsid w:val="4502E1F1"/>
    <w:rsid w:val="4533715D"/>
    <w:rsid w:val="45AB348E"/>
    <w:rsid w:val="45F0DFBB"/>
    <w:rsid w:val="45F6ADA0"/>
    <w:rsid w:val="45FF775F"/>
    <w:rsid w:val="461E614E"/>
    <w:rsid w:val="4623F121"/>
    <w:rsid w:val="46929485"/>
    <w:rsid w:val="46E1DE5B"/>
    <w:rsid w:val="470A4DBC"/>
    <w:rsid w:val="475220F1"/>
    <w:rsid w:val="47C231F1"/>
    <w:rsid w:val="4851902D"/>
    <w:rsid w:val="48CE98C4"/>
    <w:rsid w:val="490EAA58"/>
    <w:rsid w:val="4918EF43"/>
    <w:rsid w:val="4960D346"/>
    <w:rsid w:val="49651D50"/>
    <w:rsid w:val="49AA0567"/>
    <w:rsid w:val="49B56B15"/>
    <w:rsid w:val="49BBEC3F"/>
    <w:rsid w:val="49F56685"/>
    <w:rsid w:val="4A65692C"/>
    <w:rsid w:val="4AB772F0"/>
    <w:rsid w:val="4ACA1EC3"/>
    <w:rsid w:val="4ACAA605"/>
    <w:rsid w:val="4ACB584B"/>
    <w:rsid w:val="4AE0000C"/>
    <w:rsid w:val="4B1BA139"/>
    <w:rsid w:val="4B4E3818"/>
    <w:rsid w:val="4C0FB6DE"/>
    <w:rsid w:val="4C5CE694"/>
    <w:rsid w:val="4C8AB428"/>
    <w:rsid w:val="4D7A468F"/>
    <w:rsid w:val="4DD33448"/>
    <w:rsid w:val="4E150AE0"/>
    <w:rsid w:val="4E2D6F6F"/>
    <w:rsid w:val="4E670324"/>
    <w:rsid w:val="4E88DC38"/>
    <w:rsid w:val="4E96C3E7"/>
    <w:rsid w:val="4EA36B83"/>
    <w:rsid w:val="4EA45550"/>
    <w:rsid w:val="4FB04090"/>
    <w:rsid w:val="4FB9BECB"/>
    <w:rsid w:val="50074558"/>
    <w:rsid w:val="501769B4"/>
    <w:rsid w:val="507BF3BA"/>
    <w:rsid w:val="50F86326"/>
    <w:rsid w:val="51268861"/>
    <w:rsid w:val="513A99CF"/>
    <w:rsid w:val="51651031"/>
    <w:rsid w:val="516FC251"/>
    <w:rsid w:val="51AB2D8B"/>
    <w:rsid w:val="51B4CE7C"/>
    <w:rsid w:val="51E4C9D1"/>
    <w:rsid w:val="530AEADA"/>
    <w:rsid w:val="53471D62"/>
    <w:rsid w:val="53536703"/>
    <w:rsid w:val="538350B1"/>
    <w:rsid w:val="540703EF"/>
    <w:rsid w:val="54664AF8"/>
    <w:rsid w:val="547F79B5"/>
    <w:rsid w:val="55BFC0FB"/>
    <w:rsid w:val="55FB9693"/>
    <w:rsid w:val="56B0B054"/>
    <w:rsid w:val="56CC9521"/>
    <w:rsid w:val="56F28690"/>
    <w:rsid w:val="575AAF7E"/>
    <w:rsid w:val="577BE470"/>
    <w:rsid w:val="57A2C4C9"/>
    <w:rsid w:val="57F9FAA6"/>
    <w:rsid w:val="580E05F4"/>
    <w:rsid w:val="58A4485B"/>
    <w:rsid w:val="58F132CC"/>
    <w:rsid w:val="592D273F"/>
    <w:rsid w:val="59621396"/>
    <w:rsid w:val="5985113A"/>
    <w:rsid w:val="598B107A"/>
    <w:rsid w:val="599103D8"/>
    <w:rsid w:val="59A9D655"/>
    <w:rsid w:val="59C9A4A6"/>
    <w:rsid w:val="59CFA342"/>
    <w:rsid w:val="5A06FCE0"/>
    <w:rsid w:val="5A1816E5"/>
    <w:rsid w:val="5A3D9FF6"/>
    <w:rsid w:val="5A63E509"/>
    <w:rsid w:val="5A6AAB3B"/>
    <w:rsid w:val="5A72D82B"/>
    <w:rsid w:val="5A85789D"/>
    <w:rsid w:val="5ABA24AA"/>
    <w:rsid w:val="5AD83A39"/>
    <w:rsid w:val="5AF58E3D"/>
    <w:rsid w:val="5B1D9066"/>
    <w:rsid w:val="5B4BFB01"/>
    <w:rsid w:val="5BA6C914"/>
    <w:rsid w:val="5BB50021"/>
    <w:rsid w:val="5BB71F98"/>
    <w:rsid w:val="5BCDC4AE"/>
    <w:rsid w:val="5BD53F08"/>
    <w:rsid w:val="5BD97057"/>
    <w:rsid w:val="5BF2C82C"/>
    <w:rsid w:val="5C0CAAF3"/>
    <w:rsid w:val="5C5C83A8"/>
    <w:rsid w:val="5CA4630B"/>
    <w:rsid w:val="5CD1E27C"/>
    <w:rsid w:val="5CE9D63A"/>
    <w:rsid w:val="5D56AD84"/>
    <w:rsid w:val="5D5F7743"/>
    <w:rsid w:val="5D8398CE"/>
    <w:rsid w:val="5D9BAF0B"/>
    <w:rsid w:val="5DB75DA7"/>
    <w:rsid w:val="5E9D9098"/>
    <w:rsid w:val="5EB33EFA"/>
    <w:rsid w:val="5EECA0E3"/>
    <w:rsid w:val="5F14AA6F"/>
    <w:rsid w:val="5FA3B261"/>
    <w:rsid w:val="5FD879B6"/>
    <w:rsid w:val="5FDBB207"/>
    <w:rsid w:val="604230DC"/>
    <w:rsid w:val="60AA9E76"/>
    <w:rsid w:val="614024A8"/>
    <w:rsid w:val="616D257B"/>
    <w:rsid w:val="616DD0F0"/>
    <w:rsid w:val="62170E2D"/>
    <w:rsid w:val="62727204"/>
    <w:rsid w:val="62DB5323"/>
    <w:rsid w:val="633244E7"/>
    <w:rsid w:val="635CF76A"/>
    <w:rsid w:val="6365FD10"/>
    <w:rsid w:val="638562B4"/>
    <w:rsid w:val="63ACC6AB"/>
    <w:rsid w:val="63B02A4C"/>
    <w:rsid w:val="640E4265"/>
    <w:rsid w:val="6440E009"/>
    <w:rsid w:val="6518466A"/>
    <w:rsid w:val="6561BF69"/>
    <w:rsid w:val="6694982C"/>
    <w:rsid w:val="66993BB7"/>
    <w:rsid w:val="66A2F593"/>
    <w:rsid w:val="66B26414"/>
    <w:rsid w:val="66E4676D"/>
    <w:rsid w:val="66E505C4"/>
    <w:rsid w:val="68749531"/>
    <w:rsid w:val="687843F3"/>
    <w:rsid w:val="68C7AF38"/>
    <w:rsid w:val="68EBF495"/>
    <w:rsid w:val="6908CECB"/>
    <w:rsid w:val="6945C7EC"/>
    <w:rsid w:val="6949E261"/>
    <w:rsid w:val="6953CF1C"/>
    <w:rsid w:val="697C9B3B"/>
    <w:rsid w:val="6987399D"/>
    <w:rsid w:val="6996262E"/>
    <w:rsid w:val="69B4EA83"/>
    <w:rsid w:val="69CC119F"/>
    <w:rsid w:val="69F0326F"/>
    <w:rsid w:val="6A2BDD9D"/>
    <w:rsid w:val="6A30E6DE"/>
    <w:rsid w:val="6A37B1F5"/>
    <w:rsid w:val="6A6803B3"/>
    <w:rsid w:val="6A6979A6"/>
    <w:rsid w:val="6A70B28C"/>
    <w:rsid w:val="6A769B07"/>
    <w:rsid w:val="6A9E95D4"/>
    <w:rsid w:val="6A9F9876"/>
    <w:rsid w:val="6AAF0A5A"/>
    <w:rsid w:val="6AD472F0"/>
    <w:rsid w:val="6AD90F76"/>
    <w:rsid w:val="6B13909F"/>
    <w:rsid w:val="6B16C91E"/>
    <w:rsid w:val="6B6CACDA"/>
    <w:rsid w:val="6BAA082A"/>
    <w:rsid w:val="6BBE2529"/>
    <w:rsid w:val="6BEF7738"/>
    <w:rsid w:val="6C4EEBFA"/>
    <w:rsid w:val="6C77A8F2"/>
    <w:rsid w:val="6C80AA25"/>
    <w:rsid w:val="6C80D164"/>
    <w:rsid w:val="6CA474E9"/>
    <w:rsid w:val="6CAB9B83"/>
    <w:rsid w:val="6CB6772B"/>
    <w:rsid w:val="6D047AB1"/>
    <w:rsid w:val="6D1FA853"/>
    <w:rsid w:val="6D7627ED"/>
    <w:rsid w:val="6D98013A"/>
    <w:rsid w:val="6DB50299"/>
    <w:rsid w:val="6E2912DD"/>
    <w:rsid w:val="6E60AB49"/>
    <w:rsid w:val="6EE188A9"/>
    <w:rsid w:val="6F02C4AD"/>
    <w:rsid w:val="6F52F32E"/>
    <w:rsid w:val="6F8E1409"/>
    <w:rsid w:val="6FA0ADCE"/>
    <w:rsid w:val="6FB7AA7D"/>
    <w:rsid w:val="7012C838"/>
    <w:rsid w:val="706418CA"/>
    <w:rsid w:val="70973608"/>
    <w:rsid w:val="70D2EED6"/>
    <w:rsid w:val="70D454B4"/>
    <w:rsid w:val="7121DC9C"/>
    <w:rsid w:val="7172F854"/>
    <w:rsid w:val="71BF4F11"/>
    <w:rsid w:val="71CFAB6C"/>
    <w:rsid w:val="71DC7588"/>
    <w:rsid w:val="722BC4AE"/>
    <w:rsid w:val="725541E3"/>
    <w:rsid w:val="725A9EB8"/>
    <w:rsid w:val="72743F5C"/>
    <w:rsid w:val="729776D7"/>
    <w:rsid w:val="730388C0"/>
    <w:rsid w:val="73FD31DD"/>
    <w:rsid w:val="7444AC61"/>
    <w:rsid w:val="74AE10F5"/>
    <w:rsid w:val="74FF23E6"/>
    <w:rsid w:val="750A78D1"/>
    <w:rsid w:val="75145A34"/>
    <w:rsid w:val="756A719A"/>
    <w:rsid w:val="758D09E3"/>
    <w:rsid w:val="7606ED6C"/>
    <w:rsid w:val="760704B7"/>
    <w:rsid w:val="7658E4AB"/>
    <w:rsid w:val="76C6A38E"/>
    <w:rsid w:val="76D5CDED"/>
    <w:rsid w:val="78068461"/>
    <w:rsid w:val="780E8498"/>
    <w:rsid w:val="7868EA88"/>
    <w:rsid w:val="793D039D"/>
    <w:rsid w:val="79499237"/>
    <w:rsid w:val="79573FA7"/>
    <w:rsid w:val="7960B871"/>
    <w:rsid w:val="796EB29B"/>
    <w:rsid w:val="79C188A8"/>
    <w:rsid w:val="7AC26E28"/>
    <w:rsid w:val="7AE0BBE6"/>
    <w:rsid w:val="7B2894AE"/>
    <w:rsid w:val="7B38B596"/>
    <w:rsid w:val="7B7A980F"/>
    <w:rsid w:val="7BB7CBC6"/>
    <w:rsid w:val="7C2C2C45"/>
    <w:rsid w:val="7C32B48D"/>
    <w:rsid w:val="7C5E3E89"/>
    <w:rsid w:val="7C663EB4"/>
    <w:rsid w:val="7C8DD15F"/>
    <w:rsid w:val="7CAD7FE3"/>
    <w:rsid w:val="7CC28D00"/>
    <w:rsid w:val="7DCAE57D"/>
    <w:rsid w:val="7DD7BD8F"/>
    <w:rsid w:val="7E0EE3AD"/>
    <w:rsid w:val="7E11FF51"/>
    <w:rsid w:val="7E4946FB"/>
    <w:rsid w:val="7E657D34"/>
    <w:rsid w:val="7E68CE22"/>
    <w:rsid w:val="7E7A5F71"/>
    <w:rsid w:val="7E812CDB"/>
    <w:rsid w:val="7E82A006"/>
    <w:rsid w:val="7EA4D447"/>
    <w:rsid w:val="7EB16641"/>
    <w:rsid w:val="7F3DD48C"/>
    <w:rsid w:val="7FA55A8F"/>
    <w:rsid w:val="7FADC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DB65F6"/>
  <w15:docId w15:val="{2C418578-E96E-4FD9-8202-2DB19B66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A433A2"/>
  </w:style>
  <w:style w:type="paragraph" w:styleId="Heading1">
    <w:name w:val="heading 1"/>
    <w:basedOn w:val="Normal"/>
    <w:next w:val="Normal"/>
    <w:link w:val="Heading1Char"/>
    <w:uiPriority w:val="9"/>
    <w:qFormat/>
    <w:rsid w:val="00055E5B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9C7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79C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35D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E35DF"/>
  </w:style>
  <w:style w:type="table" w:styleId="TableGrid">
    <w:name w:val="Table Grid"/>
    <w:basedOn w:val="TableNormal"/>
    <w:uiPriority w:val="39"/>
    <w:rsid w:val="008E35D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677FA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77FA7"/>
  </w:style>
  <w:style w:type="paragraph" w:styleId="ListParagraph">
    <w:name w:val="List Paragraph"/>
    <w:basedOn w:val="Normal"/>
    <w:uiPriority w:val="34"/>
    <w:qFormat/>
    <w:rsid w:val="00E103BE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055E5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E5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55E5B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55E5B"/>
    <w:pPr>
      <w:spacing w:before="120"/>
    </w:pPr>
    <w:rPr>
      <w:rFonts w:asciiTheme="majorHAnsi" w:hAnsiTheme="majorHAnsi"/>
      <w:b/>
      <w:bCs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055E5B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5E5B"/>
    <w:pPr>
      <w:pBdr>
        <w:between w:val="double" w:color="auto" w:sz="6" w:space="0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5E5B"/>
    <w:pPr>
      <w:pBdr>
        <w:between w:val="double" w:color="auto" w:sz="6" w:space="0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5E5B"/>
    <w:pPr>
      <w:pBdr>
        <w:between w:val="double" w:color="auto" w:sz="6" w:space="0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5E5B"/>
    <w:pPr>
      <w:pBdr>
        <w:between w:val="double" w:color="auto" w:sz="6" w:space="0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5E5B"/>
    <w:pPr>
      <w:pBdr>
        <w:between w:val="double" w:color="auto" w:sz="6" w:space="0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5E5B"/>
    <w:pPr>
      <w:pBdr>
        <w:between w:val="double" w:color="auto" w:sz="6" w:space="0"/>
      </w:pBdr>
      <w:ind w:left="1680"/>
    </w:pPr>
    <w:rPr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hyperlink" Target="https://www.ibge.gov.br/estatisticas/economicas/contas-nacionais/9300-contas-nacionais-trimestrais.html?=&amp;t=series-historicas&amp;utm_source=landing&amp;utm_medium=explica&amp;utm_campaign=pib" TargetMode="External" Id="Ra532e6b8597c42c1" /><Relationship Type="http://schemas.openxmlformats.org/officeDocument/2006/relationships/hyperlink" Target="https://www.gov.br/receitafederal/pt-br/acesso-a-informacao/dados-abertos/receitadata/arrecadacao/relatorios-do-resultado-da-arrecadacao" TargetMode="External" Id="R9e2c7110f3394df4" /><Relationship Type="http://schemas.openxmlformats.org/officeDocument/2006/relationships/hyperlink" Target="https://data.worldbank.org/indicator/NY.GDP.MKTP.CD?locations=US" TargetMode="External" Id="R06af9677b8fe4a00" /><Relationship Type="http://schemas.openxmlformats.org/officeDocument/2006/relationships/hyperlink" Target="https://data.bls.gov/timeseries/CUSR0000SA0&amp;output_view=pct_1mth" TargetMode="External" Id="Ra8d82f9b9fe74443" /><Relationship Type="http://schemas.openxmlformats.org/officeDocument/2006/relationships/image" Target="/media/image.png" Id="Rf03befaefb3c4fa5" /><Relationship Type="http://schemas.openxmlformats.org/officeDocument/2006/relationships/image" Target="/media/image3.png" Id="Rd067a0b0c22d442d" /><Relationship Type="http://schemas.microsoft.com/office/2019/09/relationships/intelligence" Target="/word/intelligence.xml" Id="R3dd32a50a4df463b" /><Relationship Type="http://schemas.openxmlformats.org/officeDocument/2006/relationships/image" Target="/media/image5.png" Id="R07d9364d9ae34553" /><Relationship Type="http://schemas.openxmlformats.org/officeDocument/2006/relationships/image" Target="/media/image6.png" Id="R7252584ebfa04226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962MD\Downloads\IC-Data-Governance-Policy-916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827053-E4F1-D742-8CE7-6FBAC5FAE88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IC-Data-Governance-Policy-9165_WORD.dotx</ap:Template>
  <ap:Application>Microsoft Word for the web</ap:Application>
  <ap:DocSecurity>0</ap:DocSecurity>
  <ap:ScaleCrop>false</ap:ScaleCrop>
  <ap:Company>Smartsheet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Almeida</dc:creator>
  <keywords/>
  <dc:description/>
  <lastModifiedBy>Gabriel Almeida</lastModifiedBy>
  <revision>8</revision>
  <lastPrinted>2017-12-21T16:29:00.0000000Z</lastPrinted>
  <dcterms:created xsi:type="dcterms:W3CDTF">2021-10-27T18:45:00.0000000Z</dcterms:created>
  <dcterms:modified xsi:type="dcterms:W3CDTF">2021-11-05T19:49:44.1406409Z</dcterms:modified>
</coreProperties>
</file>