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Common</w:t>
      </w:r>
      <w:r>
        <w:rPr>
          <w:spacing w:val="-6"/>
          <w:u w:val="single"/>
        </w:rPr>
        <w:t> </w:t>
      </w:r>
      <w:r>
        <w:rPr>
          <w:u w:val="single"/>
        </w:rPr>
        <w:t>SQL</w:t>
      </w:r>
      <w:r>
        <w:rPr>
          <w:spacing w:val="-5"/>
          <w:u w:val="single"/>
        </w:rPr>
        <w:t> </w:t>
      </w:r>
      <w:r>
        <w:rPr>
          <w:u w:val="single"/>
        </w:rPr>
        <w:t>Functions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ind w:left="100"/>
      </w:pPr>
      <w:r>
        <w:rPr/>
        <w:t>The</w:t>
      </w:r>
      <w:r>
        <w:rPr>
          <w:spacing w:val="-5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cheat</w:t>
      </w:r>
      <w:r>
        <w:rPr>
          <w:spacing w:val="-4"/>
        </w:rPr>
        <w:t> </w:t>
      </w:r>
      <w:r>
        <w:rPr/>
        <w:t>sheet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manipulate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set.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</w:pPr>
      <w:r>
        <w:rPr/>
        <w:t>STRING</w:t>
      </w:r>
    </w:p>
    <w:p>
      <w:pPr>
        <w:pStyle w:val="BodyText"/>
        <w:spacing w:before="229"/>
        <w:ind w:left="100"/>
      </w:pPr>
      <w:r>
        <w:rPr/>
        <w:t>The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manipulate</w:t>
      </w:r>
      <w:r>
        <w:rPr>
          <w:spacing w:val="-4"/>
        </w:rPr>
        <w:t> </w:t>
      </w:r>
      <w:r>
        <w:rPr/>
        <w:t>text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alphanumeric</w:t>
      </w:r>
      <w:r>
        <w:rPr>
          <w:spacing w:val="-5"/>
        </w:rPr>
        <w:t> </w:t>
      </w:r>
      <w:r>
        <w:rPr/>
        <w:t>values.</w:t>
      </w:r>
    </w:p>
    <w:p>
      <w:pPr>
        <w:pStyle w:val="BodyText"/>
        <w:spacing w:before="10"/>
        <w:rPr>
          <w:sz w:val="2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345"/>
        <w:gridCol w:w="2895"/>
      </w:tblGrid>
      <w:tr>
        <w:trPr>
          <w:trHeight w:val="480" w:hRule="atLeast"/>
        </w:trPr>
        <w:tc>
          <w:tcPr>
            <w:tcW w:w="312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</w:t>
            </w:r>
          </w:p>
        </w:tc>
        <w:tc>
          <w:tcPr>
            <w:tcW w:w="334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289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Sample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Usage</w:t>
            </w:r>
          </w:p>
        </w:tc>
      </w:tr>
      <w:tr>
        <w:trPr>
          <w:trHeight w:val="1290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LOWER</w:t>
            </w:r>
          </w:p>
        </w:tc>
        <w:tc>
          <w:tcPr>
            <w:tcW w:w="3345" w:type="dxa"/>
          </w:tcPr>
          <w:p>
            <w:pPr>
              <w:pStyle w:val="TableParagraph"/>
              <w:spacing w:line="256" w:lineRule="auto"/>
              <w:rPr>
                <w:sz w:val="22"/>
              </w:rPr>
            </w:pPr>
            <w:r>
              <w:rPr>
                <w:sz w:val="22"/>
              </w:rPr>
              <w:t>Makes text lowercase.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LOWER(‘CAREERFOUNDRY’)</w:t>
            </w:r>
          </w:p>
          <w:p>
            <w:pPr>
              <w:pStyle w:val="TableParagraph"/>
              <w:spacing w:line="251" w:lineRule="exact" w:before="0"/>
              <w:rPr>
                <w:sz w:val="22"/>
              </w:rPr>
            </w:pPr>
            <w:r>
              <w:rPr>
                <w:sz w:val="22"/>
              </w:rPr>
              <w:t>will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become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‘career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foundry’</w:t>
            </w:r>
          </w:p>
        </w:tc>
        <w:tc>
          <w:tcPr>
            <w:tcW w:w="28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LOWER(title)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film</w:t>
            </w:r>
          </w:p>
        </w:tc>
      </w:tr>
      <w:tr>
        <w:trPr>
          <w:trHeight w:val="1290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UPPER</w:t>
            </w:r>
          </w:p>
        </w:tc>
        <w:tc>
          <w:tcPr>
            <w:tcW w:w="3345" w:type="dxa"/>
          </w:tcPr>
          <w:p>
            <w:pPr>
              <w:pStyle w:val="TableParagraph"/>
              <w:spacing w:line="256" w:lineRule="auto"/>
              <w:ind w:right="223"/>
              <w:rPr>
                <w:sz w:val="22"/>
              </w:rPr>
            </w:pPr>
            <w:r>
              <w:rPr>
                <w:sz w:val="22"/>
              </w:rPr>
              <w:t>Makes text uppercase.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example,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UPPER(‘CareerFoundry’)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become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‘CAREER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FOUNDRY’</w:t>
            </w:r>
          </w:p>
        </w:tc>
        <w:tc>
          <w:tcPr>
            <w:tcW w:w="28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UPPER(title)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film</w:t>
            </w:r>
          </w:p>
        </w:tc>
      </w:tr>
      <w:tr>
        <w:trPr>
          <w:trHeight w:val="1290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LENGTH</w:t>
            </w:r>
          </w:p>
        </w:tc>
        <w:tc>
          <w:tcPr>
            <w:tcW w:w="3345" w:type="dxa"/>
          </w:tcPr>
          <w:p>
            <w:pPr>
              <w:pStyle w:val="TableParagraph"/>
              <w:spacing w:line="256" w:lineRule="auto"/>
              <w:ind w:right="223"/>
              <w:rPr>
                <w:sz w:val="22"/>
              </w:rPr>
            </w:pPr>
            <w:r>
              <w:rPr>
                <w:sz w:val="22"/>
              </w:rPr>
              <w:t>Counts the number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characters in a string.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example,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LEN(‘Career’)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</w:p>
        </w:tc>
        <w:tc>
          <w:tcPr>
            <w:tcW w:w="28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LEN(title)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FROM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film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spacing w:before="1"/>
      </w:pPr>
      <w:r>
        <w:rPr/>
        <w:t>DATE/TIME</w:t>
      </w:r>
    </w:p>
    <w:p>
      <w:pPr>
        <w:pStyle w:val="BodyText"/>
        <w:spacing w:line="285" w:lineRule="auto" w:before="169"/>
        <w:ind w:left="100" w:right="18"/>
      </w:pPr>
      <w:r>
        <w:rPr/>
        <w:t>The</w:t>
      </w:r>
      <w:r>
        <w:rPr>
          <w:spacing w:val="-6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manipulate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date-timestamp</w:t>
      </w:r>
      <w:r>
        <w:rPr>
          <w:spacing w:val="-6"/>
        </w:rPr>
        <w:t> </w:t>
      </w:r>
      <w:r>
        <w:rPr/>
        <w:t>values.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1"/>
        </w:rPr>
        <w:t> </w:t>
      </w:r>
      <w:r>
        <w:rPr/>
        <w:t>you could extract the month or year from a date value using the formula DATE_PART('field',</w:t>
      </w:r>
      <w:r>
        <w:rPr>
          <w:spacing w:val="1"/>
        </w:rPr>
        <w:t> </w:t>
      </w:r>
      <w:r>
        <w:rPr/>
        <w:t>columnname),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'field'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listed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480" w:hRule="atLeast"/>
        </w:trPr>
        <w:tc>
          <w:tcPr>
            <w:tcW w:w="312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Sample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Usage</w:t>
            </w:r>
          </w:p>
        </w:tc>
      </w:tr>
      <w:tr>
        <w:trPr>
          <w:trHeight w:val="750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year</w:t>
            </w:r>
          </w:p>
        </w:tc>
        <w:tc>
          <w:tcPr>
            <w:tcW w:w="3120" w:type="dxa"/>
          </w:tcPr>
          <w:p>
            <w:pPr>
              <w:pStyle w:val="TableParagraph"/>
              <w:spacing w:line="256" w:lineRule="auto"/>
              <w:ind w:right="305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extract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year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date-time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stamp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DATE_PART('year',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last_update)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film</w:t>
            </w:r>
          </w:p>
        </w:tc>
      </w:tr>
      <w:tr>
        <w:trPr>
          <w:trHeight w:val="1020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month</w:t>
            </w:r>
          </w:p>
        </w:tc>
        <w:tc>
          <w:tcPr>
            <w:tcW w:w="3120" w:type="dxa"/>
          </w:tcPr>
          <w:p>
            <w:pPr>
              <w:pStyle w:val="TableParagraph"/>
              <w:spacing w:line="256" w:lineRule="auto"/>
              <w:ind w:right="121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extract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month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date-time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stamp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SELECT</w:t>
            </w:r>
          </w:p>
          <w:p>
            <w:pPr>
              <w:pStyle w:val="TableParagraph"/>
              <w:spacing w:line="256" w:lineRule="auto" w:before="17"/>
              <w:ind w:right="682"/>
              <w:rPr>
                <w:sz w:val="22"/>
              </w:rPr>
            </w:pPr>
            <w:r>
              <w:rPr>
                <w:sz w:val="22"/>
              </w:rPr>
              <w:t>DATE_PART('month',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last_update)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film</w:t>
            </w:r>
          </w:p>
        </w:tc>
      </w:tr>
    </w:tbl>
    <w:p>
      <w:pPr>
        <w:spacing w:after="0" w:line="256" w:lineRule="auto"/>
        <w:rPr>
          <w:sz w:val="22"/>
        </w:rPr>
        <w:sectPr>
          <w:type w:val="continuous"/>
          <w:pgSz w:w="12240" w:h="15840"/>
          <w:pgMar w:top="1380" w:bottom="280" w:left="1340" w:right="130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750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day</w:t>
            </w:r>
          </w:p>
        </w:tc>
        <w:tc>
          <w:tcPr>
            <w:tcW w:w="3120" w:type="dxa"/>
          </w:tcPr>
          <w:p>
            <w:pPr>
              <w:pStyle w:val="TableParagraph"/>
              <w:spacing w:line="256" w:lineRule="auto"/>
              <w:ind w:right="378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extract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date-time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stamp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DATE_PART('day',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last_update)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film</w:t>
            </w:r>
          </w:p>
        </w:tc>
      </w:tr>
      <w:tr>
        <w:trPr>
          <w:trHeight w:val="750" w:hRule="atLeast"/>
        </w:trPr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hour</w:t>
            </w:r>
          </w:p>
        </w:tc>
        <w:tc>
          <w:tcPr>
            <w:tcW w:w="3120" w:type="dxa"/>
          </w:tcPr>
          <w:p>
            <w:pPr>
              <w:pStyle w:val="TableParagraph"/>
              <w:spacing w:line="256" w:lineRule="auto"/>
              <w:ind w:right="292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extract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date-time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stamp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DATE_PART('hour',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last_update)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film</w:t>
            </w:r>
          </w:p>
        </w:tc>
      </w:tr>
    </w:tbl>
    <w:p>
      <w:pPr>
        <w:pStyle w:val="BodyText"/>
        <w:rPr>
          <w:sz w:val="17"/>
        </w:rPr>
      </w:pPr>
    </w:p>
    <w:p>
      <w:pPr>
        <w:pStyle w:val="BodyText"/>
        <w:spacing w:before="93"/>
        <w:ind w:left="100"/>
      </w:pP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date/time</w:t>
      </w:r>
      <w:r>
        <w:rPr>
          <w:spacing w:val="-6"/>
        </w:rPr>
        <w:t> </w:t>
      </w:r>
      <w:r>
        <w:rPr/>
        <w:t>functions,</w:t>
      </w:r>
      <w:r>
        <w:rPr>
          <w:spacing w:val="-6"/>
        </w:rPr>
        <w:t> </w:t>
      </w:r>
      <w:r>
        <w:rPr/>
        <w:t>please</w:t>
      </w:r>
      <w:r>
        <w:rPr>
          <w:spacing w:val="-6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hyperlink r:id="rId5">
        <w:r>
          <w:rPr>
            <w:color w:val="1154CC"/>
            <w:u w:val="single" w:color="1154CC"/>
          </w:rPr>
          <w:t>PostgreSQL</w:t>
        </w:r>
        <w:r>
          <w:rPr>
            <w:color w:val="1154CC"/>
            <w:spacing w:val="-6"/>
            <w:u w:val="single" w:color="1154CC"/>
          </w:rPr>
          <w:t> </w:t>
        </w:r>
        <w:r>
          <w:rPr>
            <w:color w:val="1154CC"/>
            <w:u w:val="single" w:color="1154CC"/>
          </w:rPr>
          <w:t>Documentation</w:t>
        </w:r>
      </w:hyperlink>
    </w:p>
    <w:sectPr>
      <w:pgSz w:w="12240" w:h="15840"/>
      <w:pgMar w:top="144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011" w:right="3056"/>
      <w:jc w:val="center"/>
    </w:pPr>
    <w:rPr>
      <w:rFonts w:ascii="Arial MT" w:hAnsi="Arial MT" w:eastAsia="Arial MT" w:cs="Arial MT"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8"/>
      <w:ind w:left="9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postgresql.org/docs/8.1/functions-datetime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2024-08-31T11:00:25Z</dcterms:created>
  <dcterms:modified xsi:type="dcterms:W3CDTF">2024-08-31T11:00:25Z</dcterms:modified>
</cp:coreProperties>
</file>