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D79" w:rsidRPr="00F66D79" w:rsidRDefault="00F66D79" w:rsidP="00F66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66D7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Перед вами фрагменты различных официально-деловых документов (приказы, релизы).</w:t>
      </w:r>
    </w:p>
    <w:p w:rsidR="00F66D79" w:rsidRPr="00F66D79" w:rsidRDefault="00F66D79" w:rsidP="00F66D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66D7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Выберите из представленных фрагментов 1 (один). </w:t>
      </w:r>
    </w:p>
    <w:p w:rsidR="00F66D79" w:rsidRPr="00F66D79" w:rsidRDefault="00F66D79" w:rsidP="00F66D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66D7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Ваша задача - подготовить два сообщения на основе 1 (одного) выбранного документа для двух типов аудитории: первое сообщение для ваших коллег на рабочем совещании организации или в рабочей переписке по корпоративной почте); второе сообщение для ваших коллег в неофициальном чате или для ваших друзей и родных в личной переписке (через мессенджеры).</w:t>
      </w:r>
    </w:p>
    <w:p w:rsidR="00F66D79" w:rsidRPr="00F66D79" w:rsidRDefault="00F66D79" w:rsidP="00F66D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66D7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Что нужно учесть при выполнении задания:</w:t>
      </w:r>
    </w:p>
    <w:p w:rsidR="00F66D79" w:rsidRPr="00F66D79" w:rsidRDefault="00F66D79" w:rsidP="00F66D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66D7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вы будете "переводить" строгий официальный язык на более мягкую версию официального языка и на публицистическую;</w:t>
      </w:r>
    </w:p>
    <w:p w:rsidR="00F66D79" w:rsidRPr="00F66D79" w:rsidRDefault="00F66D79" w:rsidP="00F66D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66D7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в процессе "перевода" рекомендую делать фразы короткими, емкими, без повторов - обратитесь к опыту выполнения первого задания, где вы как раз разбирали признаки официально-делового стиля;</w:t>
      </w:r>
    </w:p>
    <w:p w:rsidR="00F66D79" w:rsidRPr="00F66D79" w:rsidRDefault="00F66D79" w:rsidP="00F66D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66D7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полученный текст не должен быть объемным, наполнять его "водой" не нужно, ничего придумывать тоже: допускается интерпретация, разъяснение, оценка текста документа;</w:t>
      </w:r>
    </w:p>
    <w:p w:rsidR="00F66D79" w:rsidRPr="00F66D79" w:rsidRDefault="00F66D79" w:rsidP="00F66D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66D7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не допускайте искажения смысла, обратите внимание на фразы, содержащие слова "обеспечить" и "рассмотреть".</w:t>
      </w:r>
    </w:p>
    <w:p w:rsidR="00F66D79" w:rsidRPr="00F66D79" w:rsidRDefault="00F66D79" w:rsidP="00F66D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66D7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цель задания - донести текст документа до каждого из указанного типа аудитории в максимально понятной, доступной форме, не допускающей двусмысленностей, искажения смысла. </w:t>
      </w:r>
    </w:p>
    <w:p w:rsidR="00F66D79" w:rsidRPr="00F66D79" w:rsidRDefault="00F66D79" w:rsidP="00F66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D79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br/>
        <w:t>4. Ответ дайте в форме текста на сайте (не прикрепленного файла). Ответ нельзя отредактировать, но затем можно будет дополнить в комментариях.</w:t>
      </w:r>
      <w:r w:rsidRPr="00F66D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F66D79" w:rsidRPr="00F66D79" w:rsidRDefault="00F66D79" w:rsidP="00F66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D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F66D79" w:rsidRPr="00F66D79" w:rsidRDefault="00F66D79" w:rsidP="00F66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66D7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Фрагмент 1. </w:t>
      </w:r>
      <w:hyperlink r:id="rId5" w:history="1">
        <w:r w:rsidRPr="00F66D79">
          <w:rPr>
            <w:rFonts w:ascii="Helvetica" w:eastAsia="Times New Roman" w:hAnsi="Helvetica" w:cs="Helvetica"/>
            <w:b/>
            <w:bCs/>
            <w:color w:val="0070A8"/>
            <w:sz w:val="21"/>
            <w:szCs w:val="21"/>
            <w:u w:val="single"/>
            <w:lang w:eastAsia="ru-RU"/>
          </w:rPr>
          <w:t>Приказ Минобрнауки России </w:t>
        </w:r>
      </w:hyperlink>
    </w:p>
    <w:p w:rsidR="00F66D79" w:rsidRPr="00F66D79" w:rsidRDefault="00F66D79" w:rsidP="00F66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66D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Организация самостоятельно устанавливает сроки приема, за исключением следующих сроков, которые устанавливаются организацией в соответствии с настоящим пунктом:</w:t>
      </w:r>
    </w:p>
    <w:p w:rsidR="00F66D79" w:rsidRPr="00F66D79" w:rsidRDefault="00F66D79" w:rsidP="00F66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66D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1) при приеме на обучение по программам бакалавриата и программам специалитета в рамках контрольных цифр по всем формам обучения:</w:t>
      </w:r>
    </w:p>
    <w:p w:rsidR="00F66D79" w:rsidRPr="00F66D79" w:rsidRDefault="00F66D79" w:rsidP="00F66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66D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срок начала приема заявления о приеме на обучение и документов, прилагаемых к заявлению (далее - прием документов), - не позднее 20 июня;</w:t>
      </w:r>
    </w:p>
    <w:p w:rsidR="00F66D79" w:rsidRPr="00F66D79" w:rsidRDefault="00F66D79" w:rsidP="00F66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66D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срок завершения приема документов от поступающих на обучение с прохождением дополнительных вступительных испытаний творческой и (или) профессиональной направленности - не ранее 7 июля и не позднее 20 июля;</w:t>
      </w:r>
    </w:p>
    <w:p w:rsidR="00F66D79" w:rsidRPr="00F66D79" w:rsidRDefault="00F66D79" w:rsidP="00F66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66D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срок завершения приема документов от поступающих на обучение с прохождением иных вступительных испытаний, проводимых организацией самостоятельно, - не ранее 10 июля и не позднее 20 июля;</w:t>
      </w:r>
    </w:p>
    <w:p w:rsidR="00F66D79" w:rsidRPr="00F66D79" w:rsidRDefault="00F66D79" w:rsidP="00F66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66D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срок завершения приема документов от поступающих на обучение без прохождения вступительных испытаний, проводимых организацией самостоятельно, в том числе от поступающих без вступительных испытаний (далее - день завершения приема документов), - не ранее 20 июля и не позднее 25 июля;</w:t>
      </w:r>
    </w:p>
    <w:p w:rsidR="00F66D79" w:rsidRPr="00F66D79" w:rsidRDefault="00F66D79" w:rsidP="00F66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66D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срок завершения вступительных испытаний, проводимых организацией самостоятельно, - 25 июля;</w:t>
      </w:r>
    </w:p>
    <w:p w:rsidR="00F66D79" w:rsidRPr="00F66D79" w:rsidRDefault="00F66D79" w:rsidP="00F66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66D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сроки публикации конкурсных списков и зачисления на обучение (далее - зачисление) - в соответствии с пунктом 84 Порядка;</w:t>
      </w:r>
    </w:p>
    <w:p w:rsidR="00F66D79" w:rsidRPr="00F66D79" w:rsidRDefault="00F66D79" w:rsidP="00F66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66D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2) срок завершения приема документов от поступающих на обучение по программам бакалавриата и программам специалитета по договорам об оказании платных образовательных услуг по всем формам обучения - не позднее 20 августа;</w:t>
      </w:r>
    </w:p>
    <w:p w:rsidR="00F66D79" w:rsidRPr="00F66D79" w:rsidRDefault="00F66D79" w:rsidP="00F66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66D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3) срок завершения приема документов от поступающих на обучение по программам магистратуры в рамках контрольных цифр по очной форме обучения - не ранее 20 июля.</w:t>
      </w:r>
    </w:p>
    <w:p w:rsidR="00F66D79" w:rsidRPr="00F66D79" w:rsidRDefault="00F66D79" w:rsidP="00F66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66D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13. Организация может проводить дополнительный прием на незаполненные места. Дополнительный прием на обучение по программам бакалавриата и программам специалитета в рамках контрольных цифр завершается не позднее 29 августа. Дополнительный прием на обучение по программам бакалавриата и программам специалитета по договорам об оказании платных образовательных услуг, на обучение по программам магистратуры проводится в сроки, установленные организацией.</w:t>
      </w:r>
    </w:p>
    <w:p w:rsidR="00F66D79" w:rsidRPr="00F66D79" w:rsidRDefault="00F66D79" w:rsidP="00F66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F66D79" w:rsidRPr="00F66D79" w:rsidRDefault="00F66D79" w:rsidP="00F66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66D7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Фрагмент 2. </w:t>
      </w:r>
      <w:hyperlink r:id="rId6" w:history="1">
        <w:r w:rsidRPr="00F66D79">
          <w:rPr>
            <w:rFonts w:ascii="Helvetica" w:eastAsia="Times New Roman" w:hAnsi="Helvetica" w:cs="Helvetica"/>
            <w:b/>
            <w:bCs/>
            <w:color w:val="0070A8"/>
            <w:sz w:val="21"/>
            <w:szCs w:val="21"/>
            <w:u w:val="single"/>
            <w:lang w:eastAsia="ru-RU"/>
          </w:rPr>
          <w:t>Релиз о выходе Постановления РФ</w:t>
        </w:r>
      </w:hyperlink>
    </w:p>
    <w:p w:rsidR="00F66D79" w:rsidRPr="00F66D79" w:rsidRDefault="00F66D79" w:rsidP="00F66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66D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2023 году не будут проводиться плановые проверки в отношении предприятий и организаций, деятельность которых не отнесена к категориям чрезвычайно высокого и высокого риска, а также объекты которых не являются опасными производственным объектами II класса опасности и гидротехническими сооружениями II класса. Соответствующее постановление подписал Председатель Правительства Михаил Мишустин. Оно подготовлено в рамках поручения Президента, данного в ходе XXV Петербургского международного экономического форума. </w:t>
      </w:r>
    </w:p>
    <w:p w:rsidR="00F66D79" w:rsidRPr="00F66D79" w:rsidRDefault="00F66D79" w:rsidP="00F66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66D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Постановление касается федерального, регионального и муниципального видов контроля, осуществление которых регулируется Федеральным законом «О государственном контроле». Этим законом, вступившим в силу в июле 2021 года, введён рискориентированный подход при осуществлении надзорной деятельности. То есть частота проведения проверок напрямую зависит от категории риска, к которой отнесён объект контроля. Всего законом установлено шесть категорий рисков. Таким образом, организации, объекты которых отнесены к категориям умеренного, среднего и значительного риска, освобождены от плановых проверок в следующем году. </w:t>
      </w:r>
    </w:p>
    <w:p w:rsidR="00F66D79" w:rsidRPr="00F66D79" w:rsidRDefault="00F66D79" w:rsidP="00F66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66D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Комплекс новых регуляторных мер в контрольно-надзорной деятельности позволил значительно снизить административную нагрузку на бизнес. Уже по итогам 2021 года количество проверок снизилось почти вдвое, хотя новый порядок действовал только полгода. </w:t>
      </w:r>
    </w:p>
    <w:p w:rsidR="00F66D79" w:rsidRPr="00F66D79" w:rsidRDefault="00F66D79" w:rsidP="00F66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66D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«Правительство продолжает реформировать контрольно-надзорную деятельность с целью дальнейшего снижения административной нагрузки на бизнес. Основное направление реформы – совершенствование рискориентированного подхода, которое будет продолжаться в течение следующего года. На этот период подписанное постановление устанавливает переходный период до момента комплексной реализации очередного этапа реформы», – отметил Заместитель Председателя Правительства – Руководитель Аппарата Правительства Дмитрий Григоренко.</w:t>
      </w:r>
    </w:p>
    <w:p w:rsidR="00F66D79" w:rsidRPr="00F66D79" w:rsidRDefault="00F66D79" w:rsidP="00F66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66D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Постановление даёт возможность представителям бизнеса, в отношении которых планируется проверка, обратиться в контрольный орган с просьбой о проведении профилактического визита. Главное его отличие от проверок в том, что по результатам такого мероприятия нет штрафов и наказания. Эта практика активно используется в текущем году в условиях моратория на плановые и внеплановые проверки, который действует до конца 2022 года. С начала года их доля в общем количестве контрольных мероприятий составила 80%, в то время как в аналогичном периоде прошлого года этот показатель приближался к 5%.</w:t>
      </w:r>
    </w:p>
    <w:p w:rsidR="00F66D79" w:rsidRPr="00F66D79" w:rsidRDefault="00F66D79" w:rsidP="00F66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F66D79" w:rsidRPr="00F66D79" w:rsidRDefault="00F66D79" w:rsidP="00F66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6D79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Фрагмент 3. </w:t>
      </w:r>
      <w:hyperlink r:id="rId7" w:history="1">
        <w:r w:rsidRPr="00F66D79">
          <w:rPr>
            <w:rFonts w:ascii="Helvetica" w:eastAsia="Times New Roman" w:hAnsi="Helvetica" w:cs="Helvetica"/>
            <w:b/>
            <w:bCs/>
            <w:color w:val="0070A8"/>
            <w:sz w:val="21"/>
            <w:szCs w:val="21"/>
            <w:u w:val="single"/>
            <w:shd w:val="clear" w:color="auto" w:fill="FFFFFF"/>
            <w:lang w:eastAsia="ru-RU"/>
          </w:rPr>
          <w:t>Приказ Минобрнауки России </w:t>
        </w:r>
      </w:hyperlink>
      <w:r w:rsidRPr="00F66D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F66D79" w:rsidRPr="00F66D79" w:rsidRDefault="00F66D79" w:rsidP="00F66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66D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Для лиц, поступающих на обучение на базе среднего профессионального образования, организация высшего образования:</w:t>
      </w:r>
    </w:p>
    <w:p w:rsidR="00F66D79" w:rsidRPr="00F66D79" w:rsidRDefault="00F66D79" w:rsidP="00F66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66D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качестве вступительного испытания на базе профессионального образования по русскому языку проводит общеобразовательное вступительное испытание по русскому языку;</w:t>
      </w:r>
    </w:p>
    <w:p w:rsidR="00F66D79" w:rsidRPr="00F66D79" w:rsidRDefault="00F66D79" w:rsidP="00F66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66D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устанавливает иные вступительные испытания на базе профессионального образования в соответствии с содержанием образовательных программ среднего профессионального образования, родственных программам бакалавриата, программам специалитета, на обучение по которым осуществляется прием. Родственность указанных образовательных программ устанавливается организацией высшего образования;</w:t>
      </w:r>
    </w:p>
    <w:p w:rsidR="00F66D79" w:rsidRPr="00F66D79" w:rsidRDefault="00F66D79" w:rsidP="00F66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66D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может установить, что формой вступительного испытания (испытаний) на базе профессионального образования является ЕГЭ, и не проводить такое вступительное испытание (испытания).</w:t>
      </w:r>
    </w:p>
    <w:p w:rsidR="00F66D79" w:rsidRPr="00F66D79" w:rsidRDefault="00F66D79" w:rsidP="00F66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66D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лиц, поступающих на обучение на базе высшего образования, организация высшего образования устанавливает вступительные испытания на базе профессионального образования по тем же предметам, по которым проводятся общеобразовательные вступительные испытания, и (или) вступительные испытания, имеющие другое содержание.</w:t>
      </w:r>
    </w:p>
    <w:p w:rsidR="00F66D79" w:rsidRPr="00F66D79" w:rsidRDefault="00F66D79" w:rsidP="00F66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66D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Организация высшего образования может проводить несколько различных по содержанию вариантов вступительного испытания на базе профессионального образования. Поступающий однократно сдает каждое вступительное испытание на базе профессионального образования.</w:t>
      </w:r>
    </w:p>
    <w:p w:rsidR="00F66D79" w:rsidRPr="00F66D79" w:rsidRDefault="00F66D79" w:rsidP="00F66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66D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Поступающие на базе профессионального образования сдают вступительные испытания на базе профессионального образования, проводимые организацией высшего образования самостоятельно (вне зависимости от того, участвовали ли они в сдаче ЕГЭ), и (или) используют результаты ЕГЭ по соответствующим общеобразовательным вступительным испытаниям.</w:t>
      </w:r>
    </w:p>
    <w:p w:rsidR="00F66D79" w:rsidRPr="00F66D79" w:rsidRDefault="00F66D79" w:rsidP="00F66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F66D79" w:rsidRPr="00F66D79" w:rsidRDefault="00F66D79" w:rsidP="00F66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66D7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Фрагмент 4. </w:t>
      </w:r>
      <w:hyperlink r:id="rId8" w:history="1">
        <w:r w:rsidRPr="00F66D79">
          <w:rPr>
            <w:rFonts w:ascii="Helvetica" w:eastAsia="Times New Roman" w:hAnsi="Helvetica" w:cs="Helvetica"/>
            <w:b/>
            <w:bCs/>
            <w:color w:val="0070A8"/>
            <w:sz w:val="21"/>
            <w:szCs w:val="21"/>
            <w:u w:val="single"/>
            <w:lang w:eastAsia="ru-RU"/>
          </w:rPr>
          <w:t>Приказ Минобрнауки России </w:t>
        </w:r>
      </w:hyperlink>
    </w:p>
    <w:p w:rsidR="00F66D79" w:rsidRPr="00F66D79" w:rsidRDefault="00F66D79" w:rsidP="00F66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66D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подаче документов, необходимых для поступления, поступающие могут представлять оригиналы или копии (электронные образы) документов без представления их оригиналов. Заверение указанных копий (электронных образов) не требуется.</w:t>
      </w:r>
    </w:p>
    <w:p w:rsidR="00F66D79" w:rsidRPr="00F66D79" w:rsidRDefault="00F66D79" w:rsidP="00F66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66D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подаче заявления о приеме посредством ЕПГУ документ установленного образца считается представленным в копии, если информация о нем подтверждена в федеральной информационной системе "Федеральный реестр сведений о документах об образовании и (или) о квалификации, документах об обучении" (далее - ФРДО) (</w:t>
      </w:r>
      <w:hyperlink r:id="rId9" w:anchor="dst101335" w:history="1">
        <w:r w:rsidRPr="00F66D79">
          <w:rPr>
            <w:rFonts w:ascii="Helvetica" w:eastAsia="Times New Roman" w:hAnsi="Helvetica" w:cs="Helvetica"/>
            <w:color w:val="0070A8"/>
            <w:sz w:val="21"/>
            <w:szCs w:val="21"/>
            <w:u w:val="single"/>
            <w:lang w:eastAsia="ru-RU"/>
          </w:rPr>
          <w:t>часть 9 статьи 98</w:t>
        </w:r>
      </w:hyperlink>
      <w:r w:rsidRPr="00F66D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Федерального закона N 273-ФЗ (Собрание законодательства Российской Федерации, 2012, N 53, ст. 7598).</w:t>
      </w:r>
    </w:p>
    <w:p w:rsidR="00F66D79" w:rsidRPr="00F66D79" w:rsidRDefault="00F66D79" w:rsidP="00F66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66D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Иные документы считаются представленными в копиях, если информация о них подтверждена сведениями, имеющимися на ЕПГУ или в иных государственных информационных системах.</w:t>
      </w:r>
    </w:p>
    <w:p w:rsidR="00F66D79" w:rsidRPr="00F66D79" w:rsidRDefault="00F66D79" w:rsidP="00F66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66D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информация о документе установленного образца не подтверждена в ФРДО, информация об ином документе не подтверждена сведениями, имеющимися на ЕПГУ или в иных государственных информационных системах, поступающий представляет указанный документ в соответствии с абзацем первым настоящего пункта.</w:t>
      </w:r>
    </w:p>
    <w:p w:rsidR="00F66D79" w:rsidRPr="00F66D79" w:rsidRDefault="00F66D79" w:rsidP="00F66D7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66D7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Поступающие могут по своему усмотрению представить копии и (или) оригиналы документов установленного образца, информация о которых подтверждена в ФРДО, копии и (или) оригиналы иных документов, информация о которых подтверждена сведениями, имеющимися на ЕПГУ или в иных государственных информационных системах."</w:t>
      </w:r>
    </w:p>
    <w:p w:rsidR="00852E94" w:rsidRDefault="00852E94">
      <w:bookmarkStart w:id="0" w:name="_GoBack"/>
      <w:bookmarkEnd w:id="0"/>
    </w:p>
    <w:sectPr w:rsidR="00852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D2593"/>
    <w:multiLevelType w:val="multilevel"/>
    <w:tmpl w:val="7476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C760BE"/>
    <w:multiLevelType w:val="multilevel"/>
    <w:tmpl w:val="59FEE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DF329A"/>
    <w:multiLevelType w:val="multilevel"/>
    <w:tmpl w:val="EF16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AA1"/>
    <w:rsid w:val="00276AA1"/>
    <w:rsid w:val="00852E94"/>
    <w:rsid w:val="00F6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F68F86-76A3-4920-9C89-B5370FEE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6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66D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blication.pravo.gov.ru/Document/View/0001202209260005?index=0&amp;rangeSize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ublication.pravo.gov.ru/Document/View/0001202209260005?index=0&amp;rangeSize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vernment.ru/news/46688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ublication.pravo.gov.ru/Document/View/0001202209260005?index=0&amp;rangeSize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onsultant.ru/document/cons_doc_LAW_427424/07b2a433c35195c28c56a221a970dc3ce333fad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1471</Words>
  <Characters>8389</Characters>
  <Application>Microsoft Office Word</Application>
  <DocSecurity>0</DocSecurity>
  <Lines>69</Lines>
  <Paragraphs>19</Paragraphs>
  <ScaleCrop>false</ScaleCrop>
  <Company/>
  <LinksUpToDate>false</LinksUpToDate>
  <CharactersWithSpaces>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</dc:creator>
  <cp:keywords/>
  <dc:description/>
  <cp:lastModifiedBy>Ринат</cp:lastModifiedBy>
  <cp:revision>2</cp:revision>
  <dcterms:created xsi:type="dcterms:W3CDTF">2022-10-24T17:12:00Z</dcterms:created>
  <dcterms:modified xsi:type="dcterms:W3CDTF">2022-10-24T17:12:00Z</dcterms:modified>
</cp:coreProperties>
</file>