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44E9" w14:textId="77777777" w:rsidR="000F74EA" w:rsidRDefault="00000000">
      <w:pPr>
        <w:spacing w:after="0"/>
        <w:ind w:left="259" w:right="0" w:firstLine="0"/>
        <w:jc w:val="left"/>
      </w:pPr>
      <w:r>
        <w:rPr>
          <w:rFonts w:ascii="Arial" w:eastAsia="Arial" w:hAnsi="Arial" w:cs="Arial"/>
          <w:sz w:val="22"/>
        </w:rPr>
        <w:t xml:space="preserve"> </w:t>
      </w:r>
    </w:p>
    <w:p w14:paraId="6483533E" w14:textId="77777777" w:rsidR="000F74EA" w:rsidRDefault="00000000">
      <w:pPr>
        <w:spacing w:after="0"/>
        <w:ind w:left="259" w:right="62" w:firstLine="0"/>
        <w:jc w:val="left"/>
      </w:pPr>
      <w:r>
        <w:rPr>
          <w:rFonts w:ascii="Arial" w:eastAsia="Arial" w:hAnsi="Arial" w:cs="Arial"/>
          <w:sz w:val="22"/>
        </w:rPr>
        <w:t xml:space="preserve"> </w:t>
      </w:r>
    </w:p>
    <w:p w14:paraId="1D1D6A7F" w14:textId="77777777" w:rsidR="000F74EA" w:rsidRDefault="00000000">
      <w:pPr>
        <w:spacing w:after="0"/>
        <w:ind w:left="0" w:right="0" w:firstLine="0"/>
        <w:jc w:val="right"/>
      </w:pPr>
      <w:r>
        <w:rPr>
          <w:noProof/>
        </w:rPr>
        <w:drawing>
          <wp:inline distT="0" distB="0" distL="0" distR="0" wp14:anchorId="3C949406" wp14:editId="2AFF76FC">
            <wp:extent cx="1107639" cy="56261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6"/>
                    <a:stretch>
                      <a:fillRect/>
                    </a:stretch>
                  </pic:blipFill>
                  <pic:spPr>
                    <a:xfrm>
                      <a:off x="0" y="0"/>
                      <a:ext cx="1107639" cy="562610"/>
                    </a:xfrm>
                    <a:prstGeom prst="rect">
                      <a:avLst/>
                    </a:prstGeom>
                  </pic:spPr>
                </pic:pic>
              </a:graphicData>
            </a:graphic>
          </wp:inline>
        </w:drawing>
      </w:r>
      <w:r>
        <w:rPr>
          <w:rFonts w:ascii="Arial" w:eastAsia="Arial" w:hAnsi="Arial" w:cs="Arial"/>
          <w:sz w:val="22"/>
        </w:rPr>
        <w:t xml:space="preserve"> </w:t>
      </w:r>
    </w:p>
    <w:p w14:paraId="0C8B5AC3" w14:textId="77777777" w:rsidR="000F74EA" w:rsidRDefault="00000000">
      <w:pPr>
        <w:spacing w:after="12"/>
        <w:ind w:left="0" w:firstLine="0"/>
        <w:jc w:val="right"/>
      </w:pPr>
      <w:r>
        <w:t xml:space="preserve">Prof. Arantxa Fuentes </w:t>
      </w:r>
    </w:p>
    <w:p w14:paraId="5925AF66" w14:textId="77777777" w:rsidR="000F74EA" w:rsidRDefault="00000000">
      <w:pPr>
        <w:spacing w:after="0"/>
        <w:ind w:left="259" w:right="0" w:firstLine="0"/>
        <w:jc w:val="left"/>
      </w:pPr>
      <w:r>
        <w:rPr>
          <w:rFonts w:ascii="Arial" w:eastAsia="Arial" w:hAnsi="Arial" w:cs="Arial"/>
          <w:sz w:val="22"/>
        </w:rPr>
        <w:t xml:space="preserve"> </w:t>
      </w:r>
    </w:p>
    <w:p w14:paraId="15C6BD9D" w14:textId="77777777" w:rsidR="000F74EA" w:rsidRDefault="00000000">
      <w:pPr>
        <w:spacing w:after="89"/>
        <w:ind w:left="162" w:right="0" w:firstLine="0"/>
        <w:jc w:val="center"/>
      </w:pPr>
      <w:r>
        <w:rPr>
          <w:b/>
        </w:rPr>
        <w:t xml:space="preserve">GUÍA DE LECTURA  </w:t>
      </w:r>
    </w:p>
    <w:p w14:paraId="0464F68C" w14:textId="77777777" w:rsidR="000F74EA" w:rsidRPr="007D3147" w:rsidRDefault="00000000">
      <w:pPr>
        <w:pStyle w:val="Ttulo1"/>
        <w:rPr>
          <w:lang w:val="en-US"/>
        </w:rPr>
      </w:pPr>
      <w:r w:rsidRPr="007D3147">
        <w:rPr>
          <w:lang w:val="en-US"/>
        </w:rPr>
        <w:t xml:space="preserve">A ROOM OF ONE’S OWN </w:t>
      </w:r>
      <w:r w:rsidRPr="007D3147">
        <w:rPr>
          <w:sz w:val="20"/>
          <w:lang w:val="en-US"/>
        </w:rPr>
        <w:t>(1929)</w:t>
      </w:r>
      <w:r w:rsidRPr="007D3147">
        <w:rPr>
          <w:lang w:val="en-US"/>
        </w:rPr>
        <w:t xml:space="preserve"> </w:t>
      </w:r>
    </w:p>
    <w:p w14:paraId="3053096A" w14:textId="77777777" w:rsidR="000F74EA" w:rsidRPr="007D3147" w:rsidRDefault="00000000">
      <w:pPr>
        <w:spacing w:after="80"/>
        <w:ind w:left="203" w:right="0" w:firstLine="0"/>
        <w:jc w:val="left"/>
        <w:rPr>
          <w:lang w:val="en-US"/>
        </w:rPr>
      </w:pPr>
      <w:r w:rsidRPr="007D3147">
        <w:rPr>
          <w:b/>
          <w:sz w:val="21"/>
          <w:lang w:val="en-US"/>
        </w:rPr>
        <w:t xml:space="preserve"> </w:t>
      </w:r>
    </w:p>
    <w:p w14:paraId="7C9CF5F4" w14:textId="77777777" w:rsidR="000F74EA" w:rsidRDefault="00000000">
      <w:pPr>
        <w:pStyle w:val="Ttulo2"/>
        <w:ind w:left="254"/>
      </w:pPr>
      <w:r>
        <w:t xml:space="preserve">CAPÍTULO 1 </w:t>
      </w:r>
    </w:p>
    <w:p w14:paraId="0625137B" w14:textId="29779433" w:rsidR="007D3147" w:rsidRDefault="00000000" w:rsidP="000E1359">
      <w:pPr>
        <w:numPr>
          <w:ilvl w:val="0"/>
          <w:numId w:val="1"/>
        </w:numPr>
        <w:spacing w:after="5" w:line="353" w:lineRule="auto"/>
        <w:ind w:right="46" w:hanging="202"/>
      </w:pPr>
      <w:r>
        <w:t xml:space="preserve">¿Qué precisa una mujer, según la autora, para dedicarse a la literatura? ¿Por qué afirma que la literatura contiene más verdad que la realidad? </w:t>
      </w:r>
    </w:p>
    <w:p w14:paraId="0DCB5DA3" w14:textId="4817A21B" w:rsidR="00E867EA" w:rsidRDefault="000E1359" w:rsidP="00E867EA">
      <w:pPr>
        <w:spacing w:after="5" w:line="353" w:lineRule="auto"/>
        <w:ind w:left="244" w:right="46" w:firstLine="0"/>
        <w:rPr>
          <w:rFonts w:asciiTheme="minorHAnsi" w:hAnsiTheme="minorHAnsi" w:cstheme="minorHAnsi"/>
          <w:sz w:val="22"/>
        </w:rPr>
      </w:pPr>
      <w:r>
        <w:rPr>
          <w:rFonts w:asciiTheme="minorHAnsi" w:hAnsiTheme="minorHAnsi" w:cstheme="minorHAnsi"/>
          <w:sz w:val="22"/>
        </w:rPr>
        <w:t>Según la autora, una mujer necesita una habitación propia y debe tener dinero para así poder dedicarse a la literatura.</w:t>
      </w:r>
    </w:p>
    <w:p w14:paraId="5D32B7B1" w14:textId="77777777" w:rsidR="00E867EA" w:rsidRDefault="00E867EA" w:rsidP="00E867EA">
      <w:pPr>
        <w:spacing w:after="5" w:line="353" w:lineRule="auto"/>
        <w:ind w:left="244" w:right="46" w:firstLine="0"/>
        <w:rPr>
          <w:rFonts w:asciiTheme="minorHAnsi" w:hAnsiTheme="minorHAnsi" w:cstheme="minorHAnsi"/>
          <w:sz w:val="22"/>
        </w:rPr>
      </w:pPr>
    </w:p>
    <w:p w14:paraId="0908AC99" w14:textId="6D05303D" w:rsidR="00E867EA" w:rsidRDefault="00E867EA" w:rsidP="00E867EA">
      <w:pPr>
        <w:spacing w:after="5" w:line="353" w:lineRule="auto"/>
        <w:ind w:left="244" w:right="46" w:firstLine="0"/>
        <w:rPr>
          <w:rFonts w:asciiTheme="minorHAnsi" w:hAnsiTheme="minorHAnsi" w:cstheme="minorHAnsi"/>
          <w:sz w:val="22"/>
        </w:rPr>
      </w:pPr>
      <w:r>
        <w:rPr>
          <w:rFonts w:asciiTheme="minorHAnsi" w:hAnsiTheme="minorHAnsi" w:cstheme="minorHAnsi"/>
          <w:sz w:val="22"/>
        </w:rPr>
        <w:t>La autora afirma que la literatura contiene más verdad que la realidad porque mediante ella se pueden explicar las opiniones y puntos de vistas de una manera que no está limitada por las restricciones de la realidad. Y al presentar abiertamente los pensamientos y prejuicios, la audiencia puede sacar sus propias conclusiones y encontrar la verdad en la historia ficticia que se cuenta.</w:t>
      </w:r>
    </w:p>
    <w:p w14:paraId="78F41595" w14:textId="77777777" w:rsidR="00E867EA" w:rsidRPr="00E867EA" w:rsidRDefault="00E867EA" w:rsidP="00E867EA">
      <w:pPr>
        <w:spacing w:after="5" w:line="353" w:lineRule="auto"/>
        <w:ind w:left="244" w:right="46" w:firstLine="0"/>
        <w:rPr>
          <w:rFonts w:asciiTheme="minorHAnsi" w:hAnsiTheme="minorHAnsi" w:cstheme="minorHAnsi"/>
          <w:sz w:val="22"/>
        </w:rPr>
      </w:pPr>
    </w:p>
    <w:p w14:paraId="5BB17185" w14:textId="77777777" w:rsidR="000F74EA" w:rsidRDefault="00000000">
      <w:pPr>
        <w:numPr>
          <w:ilvl w:val="0"/>
          <w:numId w:val="1"/>
        </w:numPr>
        <w:spacing w:after="0" w:line="353" w:lineRule="auto"/>
        <w:ind w:right="46" w:hanging="202"/>
      </w:pPr>
      <w:r>
        <w:t xml:space="preserve">¿Qué le sucedió paseando por la orilla de un río? ¿Qué significado adquiere esta escena en relación al tema de la obra? ¿Qué le ocurrió después cuando intentó entrar en la biblioteca? ¿Cómo se siente ella? </w:t>
      </w:r>
    </w:p>
    <w:p w14:paraId="6A391D99" w14:textId="502E9D34" w:rsidR="00E867EA" w:rsidRDefault="00E867EA" w:rsidP="00E867EA">
      <w:pPr>
        <w:spacing w:after="0" w:line="353" w:lineRule="auto"/>
        <w:ind w:left="244" w:right="46" w:firstLine="0"/>
        <w:rPr>
          <w:rFonts w:asciiTheme="minorHAnsi" w:hAnsiTheme="minorHAnsi" w:cstheme="minorHAnsi"/>
          <w:sz w:val="22"/>
        </w:rPr>
      </w:pPr>
      <w:r>
        <w:rPr>
          <w:rFonts w:asciiTheme="minorHAnsi" w:hAnsiTheme="minorHAnsi" w:cstheme="minorHAnsi"/>
          <w:sz w:val="22"/>
        </w:rPr>
        <w:t>Paseando por la orilla del río pasó por una región con hierba, un bedel la vio allí y le indicó que ella, por ser mujer, no tenía el permiso de caminar sobre la hierba y debía ir por la grava. Esto está relacionado con el tema de la obra, que es la desigualdad de género en el mundo de las letras y la necesidad de las mujeres de tener un especio propio literal y metafóricamente para el desarrollo intelectual, ya que es una muestra más de las diferencias y desigualdades entre hombres y mujeres en la época.</w:t>
      </w:r>
    </w:p>
    <w:p w14:paraId="212E04F6" w14:textId="77777777" w:rsidR="00E867EA" w:rsidRDefault="00E867EA" w:rsidP="00E867EA">
      <w:pPr>
        <w:spacing w:after="0" w:line="353" w:lineRule="auto"/>
        <w:ind w:left="244" w:right="46" w:firstLine="0"/>
        <w:rPr>
          <w:rFonts w:asciiTheme="minorHAnsi" w:hAnsiTheme="minorHAnsi" w:cstheme="minorHAnsi"/>
          <w:sz w:val="22"/>
        </w:rPr>
      </w:pPr>
    </w:p>
    <w:p w14:paraId="5ABD5777" w14:textId="7567516D" w:rsidR="00E867EA" w:rsidRPr="00E867EA" w:rsidRDefault="00E867EA" w:rsidP="00E867EA">
      <w:pPr>
        <w:spacing w:after="0" w:line="353" w:lineRule="auto"/>
        <w:ind w:left="244" w:right="46" w:firstLine="0"/>
        <w:rPr>
          <w:rFonts w:asciiTheme="minorHAnsi" w:hAnsiTheme="minorHAnsi" w:cstheme="minorHAnsi"/>
          <w:sz w:val="22"/>
        </w:rPr>
      </w:pPr>
      <w:r>
        <w:rPr>
          <w:rFonts w:asciiTheme="minorHAnsi" w:hAnsiTheme="minorHAnsi" w:cstheme="minorHAnsi"/>
          <w:sz w:val="22"/>
        </w:rPr>
        <w:t>Cuando intentó entrar en la biblioteca</w:t>
      </w:r>
      <w:r w:rsidR="0023148F">
        <w:rPr>
          <w:rFonts w:asciiTheme="minorHAnsi" w:hAnsiTheme="minorHAnsi" w:cstheme="minorHAnsi"/>
          <w:sz w:val="22"/>
        </w:rPr>
        <w:t>, un señor le indicó que no se admitían mujeres en la biblioteca si no estaban acompañadas por un profesor o no tenían una carta de presentación. Esto hace que Virginia se sienta furiosa y humillada, lo cual la lleva a jurar que nunca volverá a intentar acceder a una biblioteca.</w:t>
      </w:r>
    </w:p>
    <w:p w14:paraId="5016EC0E" w14:textId="77777777" w:rsidR="00E867EA" w:rsidRDefault="00E867EA" w:rsidP="00E867EA">
      <w:pPr>
        <w:spacing w:after="0" w:line="353" w:lineRule="auto"/>
        <w:ind w:left="244" w:right="46" w:firstLine="0"/>
      </w:pPr>
    </w:p>
    <w:p w14:paraId="415CEB42" w14:textId="77777777" w:rsidR="000F74EA" w:rsidRDefault="00000000">
      <w:pPr>
        <w:numPr>
          <w:ilvl w:val="0"/>
          <w:numId w:val="1"/>
        </w:numPr>
        <w:ind w:right="46" w:hanging="202"/>
      </w:pPr>
      <w:r>
        <w:t xml:space="preserve">¿Cuál es la diferencia entre los poetas vivos y los muertos? </w:t>
      </w:r>
    </w:p>
    <w:p w14:paraId="2B565DDB" w14:textId="7E4794E9" w:rsidR="0023148F" w:rsidRDefault="0023148F" w:rsidP="0023148F">
      <w:pPr>
        <w:ind w:left="446" w:right="46" w:firstLine="0"/>
        <w:rPr>
          <w:rFonts w:asciiTheme="minorHAnsi" w:hAnsiTheme="minorHAnsi" w:cstheme="minorHAnsi"/>
          <w:sz w:val="22"/>
        </w:rPr>
      </w:pPr>
      <w:r>
        <w:rPr>
          <w:rFonts w:asciiTheme="minorHAnsi" w:hAnsiTheme="minorHAnsi" w:cstheme="minorHAnsi"/>
          <w:sz w:val="22"/>
        </w:rPr>
        <w:t>Para Virginia Woolf, la diferencia entre los poetas vivientes y los muertos reside en que los primeros expresan un sentimiento en formación que genera desconfianza y temor al compararlo con aquellos viejos sentimientos familiares, y los segundos incitan a un transporte del sentimiento a lugares que uno solía experimentar, lo cual hace que la poesía de los poetas muertes resulte familiar y cercana.</w:t>
      </w:r>
    </w:p>
    <w:p w14:paraId="3BFDCBCC" w14:textId="77777777" w:rsidR="0023148F" w:rsidRDefault="0023148F" w:rsidP="0023148F">
      <w:pPr>
        <w:ind w:left="446" w:right="46" w:firstLine="0"/>
      </w:pPr>
    </w:p>
    <w:p w14:paraId="24BA2B0E" w14:textId="77777777" w:rsidR="000F74EA" w:rsidRDefault="00000000">
      <w:pPr>
        <w:numPr>
          <w:ilvl w:val="0"/>
          <w:numId w:val="1"/>
        </w:numPr>
        <w:spacing w:after="0" w:line="353" w:lineRule="auto"/>
        <w:ind w:right="46" w:hanging="202"/>
      </w:pPr>
      <w:r>
        <w:t xml:space="preserve">¿Qué metáfora esconde la descripción de dos comidas-menús tan dispares, la que describe en el capítulo frente a la que le ofrecen a ella? </w:t>
      </w:r>
    </w:p>
    <w:p w14:paraId="026B9E7D" w14:textId="2ED9013F" w:rsidR="0023148F" w:rsidRDefault="00B567F4" w:rsidP="0023148F">
      <w:pPr>
        <w:spacing w:after="0" w:line="353" w:lineRule="auto"/>
        <w:ind w:left="446" w:right="46" w:firstLine="0"/>
        <w:rPr>
          <w:rFonts w:asciiTheme="minorHAnsi" w:hAnsiTheme="minorHAnsi" w:cstheme="minorHAnsi"/>
          <w:sz w:val="22"/>
        </w:rPr>
      </w:pPr>
      <w:r>
        <w:rPr>
          <w:rFonts w:asciiTheme="minorHAnsi" w:hAnsiTheme="minorHAnsi" w:cstheme="minorHAnsi"/>
          <w:sz w:val="22"/>
        </w:rPr>
        <w:t xml:space="preserve">Las grandes diferencias de calidad entre las comidas del comedor de mujeres y del comedor de varones esconde una potente metáfora que trata de expresar la gran diferencia de recursos y oportunidades que había entre hombres y mujeres. El almuerzo poco apetecible de las mujeres representa los recursos limitados, y el lujoso almuerzo de los hombres </w:t>
      </w:r>
      <w:r w:rsidR="00561462">
        <w:rPr>
          <w:rFonts w:asciiTheme="minorHAnsi" w:hAnsiTheme="minorHAnsi" w:cstheme="minorHAnsi"/>
          <w:sz w:val="22"/>
        </w:rPr>
        <w:t>representa la abundancia de oportunidades y ventajas que ellos tenían.</w:t>
      </w:r>
    </w:p>
    <w:p w14:paraId="798C1D60" w14:textId="77777777" w:rsidR="0023148F" w:rsidRDefault="0023148F" w:rsidP="0023148F">
      <w:pPr>
        <w:spacing w:after="0" w:line="353" w:lineRule="auto"/>
        <w:ind w:left="446" w:right="46" w:firstLine="0"/>
      </w:pPr>
    </w:p>
    <w:p w14:paraId="15127707" w14:textId="429DC26C" w:rsidR="000F74EA" w:rsidRDefault="00000000">
      <w:pPr>
        <w:numPr>
          <w:ilvl w:val="0"/>
          <w:numId w:val="1"/>
        </w:numPr>
        <w:spacing w:after="0" w:line="355" w:lineRule="auto"/>
        <w:ind w:right="46" w:hanging="202"/>
      </w:pPr>
      <w:r>
        <w:t>¿A qué se refiere Woolf con “la pobreza del sexo femenino”? Desarrolla la idea. ¿Qué habría ocurrido si la sociedad hubiese invertido en las mujeres? ¿Qué papel juega la maternidad en relación a la habitación propia de las mujeres</w:t>
      </w:r>
      <w:r w:rsidR="00561462">
        <w:t>?</w:t>
      </w:r>
    </w:p>
    <w:p w14:paraId="509CF6C5" w14:textId="72C20994" w:rsidR="00561462" w:rsidRDefault="00561462" w:rsidP="00F8073D">
      <w:pPr>
        <w:spacing w:after="0" w:line="355" w:lineRule="auto"/>
        <w:ind w:left="446" w:right="46" w:firstLine="0"/>
        <w:rPr>
          <w:rFonts w:asciiTheme="minorHAnsi" w:hAnsiTheme="minorHAnsi" w:cstheme="minorHAnsi"/>
          <w:sz w:val="22"/>
        </w:rPr>
      </w:pPr>
      <w:r>
        <w:rPr>
          <w:rFonts w:asciiTheme="minorHAnsi" w:hAnsiTheme="minorHAnsi" w:cstheme="minorHAnsi"/>
          <w:sz w:val="22"/>
        </w:rPr>
        <w:t xml:space="preserve">Con la </w:t>
      </w:r>
      <w:proofErr w:type="gramStart"/>
      <w:r>
        <w:rPr>
          <w:rFonts w:asciiTheme="minorHAnsi" w:hAnsiTheme="minorHAnsi" w:cstheme="minorHAnsi"/>
          <w:sz w:val="22"/>
        </w:rPr>
        <w:t>frase ”la</w:t>
      </w:r>
      <w:proofErr w:type="gramEnd"/>
      <w:r>
        <w:rPr>
          <w:rFonts w:asciiTheme="minorHAnsi" w:hAnsiTheme="minorHAnsi" w:cstheme="minorHAnsi"/>
          <w:sz w:val="22"/>
        </w:rPr>
        <w:t xml:space="preserve"> pobreza del sexo femenino”, Woolf trata de expresar</w:t>
      </w:r>
      <w:r w:rsidR="00F8073D">
        <w:rPr>
          <w:rFonts w:asciiTheme="minorHAnsi" w:hAnsiTheme="minorHAnsi" w:cstheme="minorHAnsi"/>
          <w:sz w:val="22"/>
        </w:rPr>
        <w:t xml:space="preserve"> la idea</w:t>
      </w:r>
      <w:r>
        <w:rPr>
          <w:rFonts w:asciiTheme="minorHAnsi" w:hAnsiTheme="minorHAnsi" w:cstheme="minorHAnsi"/>
          <w:sz w:val="22"/>
        </w:rPr>
        <w:t xml:space="preserve"> la falta de oportunidades a nivel laboral de las mujeres</w:t>
      </w:r>
      <w:r w:rsidR="00F8073D">
        <w:rPr>
          <w:rFonts w:asciiTheme="minorHAnsi" w:hAnsiTheme="minorHAnsi" w:cstheme="minorHAnsi"/>
          <w:sz w:val="22"/>
        </w:rPr>
        <w:t>, ya que no tenían acceso a puestos de trabajo lucrativos ni se podían dedicar a crear sus propios negocios.</w:t>
      </w:r>
      <w:r>
        <w:rPr>
          <w:rFonts w:asciiTheme="minorHAnsi" w:hAnsiTheme="minorHAnsi" w:cstheme="minorHAnsi"/>
          <w:sz w:val="22"/>
        </w:rPr>
        <w:t xml:space="preserve"> </w:t>
      </w:r>
      <w:r w:rsidR="00F8073D">
        <w:rPr>
          <w:rFonts w:asciiTheme="minorHAnsi" w:hAnsiTheme="minorHAnsi" w:cstheme="minorHAnsi"/>
          <w:sz w:val="22"/>
        </w:rPr>
        <w:t xml:space="preserve">Esto </w:t>
      </w:r>
      <w:r>
        <w:rPr>
          <w:rFonts w:asciiTheme="minorHAnsi" w:hAnsiTheme="minorHAnsi" w:cstheme="minorHAnsi"/>
          <w:sz w:val="22"/>
        </w:rPr>
        <w:t>llevó a que las mujeres</w:t>
      </w:r>
      <w:r w:rsidR="00F8073D">
        <w:rPr>
          <w:rFonts w:asciiTheme="minorHAnsi" w:hAnsiTheme="minorHAnsi" w:cstheme="minorHAnsi"/>
          <w:sz w:val="22"/>
        </w:rPr>
        <w:t xml:space="preserve"> </w:t>
      </w:r>
      <w:r>
        <w:rPr>
          <w:rFonts w:asciiTheme="minorHAnsi" w:hAnsiTheme="minorHAnsi" w:cstheme="minorHAnsi"/>
          <w:sz w:val="22"/>
        </w:rPr>
        <w:t xml:space="preserve">fuesen pobres </w:t>
      </w:r>
      <w:r w:rsidR="00F8073D">
        <w:rPr>
          <w:rFonts w:asciiTheme="minorHAnsi" w:hAnsiTheme="minorHAnsi" w:cstheme="minorHAnsi"/>
          <w:sz w:val="22"/>
        </w:rPr>
        <w:t>comparadas con hombres, que se dedicaban a la acumulación de riqueza para que sus hijos pudiesen tener estudios y una vida acomodada.</w:t>
      </w:r>
    </w:p>
    <w:p w14:paraId="4046B59E" w14:textId="77777777" w:rsidR="00F8073D" w:rsidRDefault="00F8073D" w:rsidP="00F8073D">
      <w:pPr>
        <w:spacing w:after="0" w:line="355" w:lineRule="auto"/>
        <w:ind w:left="446" w:right="46" w:firstLine="0"/>
        <w:rPr>
          <w:rFonts w:asciiTheme="minorHAnsi" w:hAnsiTheme="minorHAnsi" w:cstheme="minorHAnsi"/>
          <w:sz w:val="22"/>
        </w:rPr>
      </w:pPr>
    </w:p>
    <w:p w14:paraId="0E4D60C9" w14:textId="1459DD24" w:rsidR="00F8073D" w:rsidRDefault="00F8073D" w:rsidP="00F8073D">
      <w:pPr>
        <w:spacing w:after="0" w:line="355" w:lineRule="auto"/>
        <w:ind w:left="446" w:right="46" w:firstLine="0"/>
        <w:rPr>
          <w:rFonts w:asciiTheme="minorHAnsi" w:hAnsiTheme="minorHAnsi" w:cstheme="minorHAnsi"/>
          <w:sz w:val="22"/>
        </w:rPr>
      </w:pPr>
      <w:r>
        <w:rPr>
          <w:rFonts w:asciiTheme="minorHAnsi" w:hAnsiTheme="minorHAnsi" w:cstheme="minorHAnsi"/>
          <w:sz w:val="22"/>
        </w:rPr>
        <w:t>Si la sociedad hubiese invertido la situación de las mujeres, Woolf afirma que estaría viviendo una vida acomodada y se dedicaría a charlar de temas científicos como las botánica o física, ya que las mujeres podrían haber desarrollado negocios e invertido en la Bolsa para acumular dinero.</w:t>
      </w:r>
    </w:p>
    <w:p w14:paraId="578EC427" w14:textId="77777777" w:rsidR="00F8073D" w:rsidRDefault="00F8073D" w:rsidP="00F8073D">
      <w:pPr>
        <w:spacing w:after="0" w:line="355" w:lineRule="auto"/>
        <w:ind w:left="446" w:right="46" w:firstLine="0"/>
        <w:rPr>
          <w:rFonts w:asciiTheme="minorHAnsi" w:hAnsiTheme="minorHAnsi" w:cstheme="minorHAnsi"/>
          <w:sz w:val="22"/>
        </w:rPr>
      </w:pPr>
    </w:p>
    <w:p w14:paraId="18C4EFC3" w14:textId="04173300" w:rsidR="00F8073D" w:rsidRDefault="00F8073D" w:rsidP="00F8073D">
      <w:pPr>
        <w:spacing w:after="0" w:line="355" w:lineRule="auto"/>
        <w:ind w:left="446" w:right="46" w:firstLine="0"/>
        <w:rPr>
          <w:rFonts w:asciiTheme="minorHAnsi" w:hAnsiTheme="minorHAnsi" w:cstheme="minorHAnsi"/>
          <w:sz w:val="22"/>
        </w:rPr>
      </w:pPr>
      <w:r>
        <w:rPr>
          <w:rFonts w:asciiTheme="minorHAnsi" w:hAnsiTheme="minorHAnsi" w:cstheme="minorHAnsi"/>
          <w:sz w:val="22"/>
        </w:rPr>
        <w:t>La maternidad tiene una gran importancia en el declive de la independencia de las mujeres, suele ser el motivo principal por el que no se desarrollan profesional e intelectualmente, ya que Woolf considera que una mujer que empiece a trabajar muy joven no podría ser madre por la ocupación que requiere criar y cuidar a los hijos. Además, argumenta que si una madre se dedica a hacer dinero teniendo hijos va a perder muchos momentos de felicidad y disfrute con ellos, que suelen formar parte de la experiencia de otras madres.</w:t>
      </w:r>
    </w:p>
    <w:p w14:paraId="35D9AB3E" w14:textId="77777777" w:rsidR="00F8073D" w:rsidRPr="00F8073D" w:rsidRDefault="00F8073D" w:rsidP="00F8073D">
      <w:pPr>
        <w:spacing w:after="0" w:line="355" w:lineRule="auto"/>
        <w:ind w:left="446" w:right="46" w:firstLine="0"/>
        <w:rPr>
          <w:rFonts w:asciiTheme="minorHAnsi" w:hAnsiTheme="minorHAnsi" w:cstheme="minorHAnsi"/>
          <w:sz w:val="22"/>
        </w:rPr>
      </w:pPr>
    </w:p>
    <w:p w14:paraId="006D1134" w14:textId="77777777" w:rsidR="000F74EA" w:rsidRDefault="00000000">
      <w:pPr>
        <w:numPr>
          <w:ilvl w:val="0"/>
          <w:numId w:val="1"/>
        </w:numPr>
        <w:spacing w:after="5" w:line="353" w:lineRule="auto"/>
        <w:ind w:right="46" w:hanging="202"/>
      </w:pPr>
      <w:r>
        <w:t xml:space="preserve">Mary Seton es la voz que escoge Virginia Woolf para relatar la historia. ¿Qué argumentos esgrime? ¿Qué vidas imagina? </w:t>
      </w:r>
    </w:p>
    <w:p w14:paraId="4CD7AA9E" w14:textId="217E7F8E" w:rsidR="00F8073D" w:rsidRDefault="00EA13FF" w:rsidP="00EA13FF">
      <w:pPr>
        <w:spacing w:after="5" w:line="353" w:lineRule="auto"/>
        <w:ind w:left="446" w:right="46" w:firstLine="0"/>
        <w:rPr>
          <w:rFonts w:asciiTheme="minorHAnsi" w:hAnsiTheme="minorHAnsi" w:cstheme="minorHAnsi"/>
          <w:sz w:val="22"/>
        </w:rPr>
      </w:pPr>
      <w:r>
        <w:rPr>
          <w:rFonts w:asciiTheme="minorHAnsi" w:hAnsiTheme="minorHAnsi" w:cstheme="minorHAnsi"/>
          <w:sz w:val="22"/>
        </w:rPr>
        <w:t>Woolf esgrime múltiples argumentos al tratar de explicar los motivos por los que Mary Seton no acumuló riqueza. Los principales son que la maternidad restringe notoriamente la independencia de la mujer para trabajar, que la mujer no podía trabajar y que la ley les denegaba el derecho a poseer dinero. Por esto las mujeres no estaban interesadas en ganar dinero y relegaban la tarea en los maridos.</w:t>
      </w:r>
    </w:p>
    <w:p w14:paraId="779505BE" w14:textId="77777777" w:rsidR="00EA13FF" w:rsidRDefault="00EA13FF" w:rsidP="00EA13FF">
      <w:pPr>
        <w:spacing w:after="5" w:line="353" w:lineRule="auto"/>
        <w:ind w:left="446" w:right="46" w:firstLine="0"/>
        <w:rPr>
          <w:rFonts w:asciiTheme="minorHAnsi" w:hAnsiTheme="minorHAnsi" w:cstheme="minorHAnsi"/>
          <w:sz w:val="22"/>
        </w:rPr>
      </w:pPr>
    </w:p>
    <w:p w14:paraId="4305594E" w14:textId="4EBB24C8" w:rsidR="00EA13FF" w:rsidRDefault="00EA13FF" w:rsidP="00EA13FF">
      <w:pPr>
        <w:spacing w:after="5" w:line="353" w:lineRule="auto"/>
        <w:ind w:left="446" w:right="46" w:firstLine="0"/>
        <w:rPr>
          <w:rFonts w:asciiTheme="minorHAnsi" w:hAnsiTheme="minorHAnsi" w:cstheme="minorHAnsi"/>
          <w:sz w:val="22"/>
        </w:rPr>
      </w:pPr>
      <w:r>
        <w:rPr>
          <w:rFonts w:asciiTheme="minorHAnsi" w:hAnsiTheme="minorHAnsi" w:cstheme="minorHAnsi"/>
          <w:sz w:val="22"/>
        </w:rPr>
        <w:lastRenderedPageBreak/>
        <w:t>En las vidas que imagina, Woolf vive acomodadamente y se dedica a charlar de temas científicos, porque Mary Seton habría dedicado su vida al trabajo para acumular riqueza para tener así una vida acomodada. También se imagina cómo sería la vida de Seton si hubiera trabajado mientras era madre, y describe cómo se perdería grandes momentos de alegría con sus hijos.</w:t>
      </w:r>
    </w:p>
    <w:p w14:paraId="2AF30C98" w14:textId="77777777" w:rsidR="00EA13FF" w:rsidRPr="00EA13FF" w:rsidRDefault="00EA13FF" w:rsidP="00EA13FF">
      <w:pPr>
        <w:spacing w:after="5" w:line="353" w:lineRule="auto"/>
        <w:ind w:left="446" w:right="46" w:firstLine="0"/>
        <w:rPr>
          <w:rFonts w:asciiTheme="minorHAnsi" w:hAnsiTheme="minorHAnsi" w:cstheme="minorHAnsi"/>
          <w:sz w:val="22"/>
        </w:rPr>
      </w:pPr>
    </w:p>
    <w:p w14:paraId="73399A34" w14:textId="77777777" w:rsidR="000F74EA" w:rsidRDefault="00000000">
      <w:pPr>
        <w:numPr>
          <w:ilvl w:val="0"/>
          <w:numId w:val="1"/>
        </w:numPr>
        <w:ind w:right="46" w:hanging="202"/>
      </w:pPr>
      <w:r>
        <w:t xml:space="preserve">Explica los rasgos estilísticos y estructurales del género ensayístico presentes en este capítulo. </w:t>
      </w:r>
    </w:p>
    <w:p w14:paraId="03DDC471" w14:textId="5128DE43" w:rsidR="000F74EA" w:rsidRDefault="00EA13FF" w:rsidP="00EA13FF">
      <w:pPr>
        <w:spacing w:after="89"/>
        <w:ind w:left="446" w:right="0" w:firstLine="0"/>
        <w:jc w:val="left"/>
        <w:rPr>
          <w:rFonts w:asciiTheme="minorHAnsi" w:hAnsiTheme="minorHAnsi" w:cstheme="minorHAnsi"/>
          <w:sz w:val="22"/>
        </w:rPr>
      </w:pPr>
      <w:r>
        <w:rPr>
          <w:rFonts w:asciiTheme="minorHAnsi" w:hAnsiTheme="minorHAnsi" w:cstheme="minorHAnsi"/>
          <w:sz w:val="22"/>
        </w:rPr>
        <w:t xml:space="preserve">Los rasgos propios del ensayo que se incluyen en este capítulo son que se presenta una reflexión sobre </w:t>
      </w:r>
      <w:r w:rsidR="008F5DDE">
        <w:rPr>
          <w:rFonts w:asciiTheme="minorHAnsi" w:hAnsiTheme="minorHAnsi" w:cstheme="minorHAnsi"/>
          <w:sz w:val="22"/>
        </w:rPr>
        <w:t>las desigualdades entre hombres y mujeres en un tono claramente subjetivo. El registro que se emplea es formal, estándar y culto.</w:t>
      </w:r>
    </w:p>
    <w:p w14:paraId="25036F09" w14:textId="7B4A5375" w:rsidR="008F5DDE" w:rsidRDefault="008F5DDE" w:rsidP="008F5DDE">
      <w:pPr>
        <w:spacing w:after="89"/>
        <w:ind w:left="446" w:right="0" w:firstLine="0"/>
        <w:jc w:val="left"/>
        <w:rPr>
          <w:rFonts w:asciiTheme="minorHAnsi" w:hAnsiTheme="minorHAnsi" w:cstheme="minorHAnsi"/>
          <w:sz w:val="22"/>
        </w:rPr>
      </w:pPr>
      <w:r>
        <w:rPr>
          <w:rFonts w:asciiTheme="minorHAnsi" w:hAnsiTheme="minorHAnsi" w:cstheme="minorHAnsi"/>
          <w:sz w:val="22"/>
        </w:rPr>
        <w:t xml:space="preserve">En el nivel léxico podemos observar la presencia de sustantivos abstractos (verdad, fantasía, pobreza, …). El vocabulario empleado es valorativo, pues el autor ofrece su perspectiva ante lo que cuenta (viejas piedras, familia feliz, persona corriente, …). La adjetivación es muy abundante, de carácter calificativo (vieja señora, agradable vida, hombres famosos, …). Desde el punto de vista morfosintáctico, se hace uso de la tercera persona (pensaba, se encargue, dice) y de la primera persona para dar carácter valorativo (pensé, medité, considero, …). La estructura del texto se caracteriza por la cohesión que une las ideas en cada párrafo, ya que se usan conectadores y marcadores para ello (así es como, </w:t>
      </w:r>
      <w:r w:rsidR="00861D9D">
        <w:rPr>
          <w:rFonts w:asciiTheme="minorHAnsi" w:hAnsiTheme="minorHAnsi" w:cstheme="minorHAnsi"/>
          <w:sz w:val="22"/>
        </w:rPr>
        <w:t>de todos modos, ahora bien, …</w:t>
      </w:r>
      <w:r>
        <w:rPr>
          <w:rFonts w:asciiTheme="minorHAnsi" w:hAnsiTheme="minorHAnsi" w:cstheme="minorHAnsi"/>
          <w:sz w:val="22"/>
        </w:rPr>
        <w:t>)</w:t>
      </w:r>
      <w:r w:rsidR="00861D9D">
        <w:rPr>
          <w:rFonts w:asciiTheme="minorHAnsi" w:hAnsiTheme="minorHAnsi" w:cstheme="minorHAnsi"/>
          <w:sz w:val="22"/>
        </w:rPr>
        <w:t>.</w:t>
      </w:r>
    </w:p>
    <w:p w14:paraId="142905ED" w14:textId="77777777" w:rsidR="00861D9D" w:rsidRPr="008F5DDE" w:rsidRDefault="00861D9D" w:rsidP="008F5DDE">
      <w:pPr>
        <w:spacing w:after="89"/>
        <w:ind w:left="446" w:right="0" w:firstLine="0"/>
        <w:jc w:val="left"/>
        <w:rPr>
          <w:rFonts w:asciiTheme="minorHAnsi" w:hAnsiTheme="minorHAnsi" w:cstheme="minorHAnsi"/>
          <w:sz w:val="22"/>
        </w:rPr>
      </w:pPr>
    </w:p>
    <w:p w14:paraId="6DC5D254" w14:textId="77777777" w:rsidR="000F74EA" w:rsidRDefault="00000000">
      <w:pPr>
        <w:pStyle w:val="Ttulo2"/>
        <w:ind w:left="254"/>
      </w:pPr>
      <w:r>
        <w:t xml:space="preserve">CAPÍTULO 2 </w:t>
      </w:r>
    </w:p>
    <w:p w14:paraId="5922D1F5" w14:textId="77777777" w:rsidR="000F74EA" w:rsidRDefault="00000000">
      <w:pPr>
        <w:numPr>
          <w:ilvl w:val="0"/>
          <w:numId w:val="2"/>
        </w:numPr>
        <w:spacing w:after="0" w:line="353" w:lineRule="auto"/>
        <w:ind w:left="522" w:right="46" w:hanging="278"/>
      </w:pPr>
      <w:r>
        <w:t xml:space="preserve">En busca de respuestas se dirige al Museo Británico, ¿qué hizo allí y por qué? ¿Qué le sorprendió? ¿A qué conclusiones llegó? </w:t>
      </w:r>
    </w:p>
    <w:p w14:paraId="37B82BF8" w14:textId="75005DB3" w:rsidR="00861D9D" w:rsidRDefault="00433348" w:rsidP="00861D9D">
      <w:pPr>
        <w:spacing w:after="0" w:line="353" w:lineRule="auto"/>
        <w:ind w:left="522" w:right="46" w:firstLine="0"/>
        <w:rPr>
          <w:rFonts w:asciiTheme="minorHAnsi" w:hAnsiTheme="minorHAnsi" w:cstheme="minorHAnsi"/>
          <w:sz w:val="22"/>
        </w:rPr>
      </w:pPr>
      <w:r>
        <w:rPr>
          <w:rFonts w:asciiTheme="minorHAnsi" w:hAnsiTheme="minorHAnsi" w:cstheme="minorHAnsi"/>
          <w:sz w:val="22"/>
        </w:rPr>
        <w:t>Allí empezó a buscar libros sobre la mujer, porque quería buscar la “verdad” con la que poder responder a sus preguntas sobre temas muy variados relacionados con las diferencias entre hombres y mujeres en muchos ámbitos, como la pobreza o las costumbres de bebida.</w:t>
      </w:r>
    </w:p>
    <w:p w14:paraId="63BDB89D" w14:textId="77777777" w:rsidR="00433348" w:rsidRDefault="00433348" w:rsidP="00861D9D">
      <w:pPr>
        <w:spacing w:after="0" w:line="353" w:lineRule="auto"/>
        <w:ind w:left="522" w:right="46" w:firstLine="0"/>
        <w:rPr>
          <w:rFonts w:asciiTheme="minorHAnsi" w:hAnsiTheme="minorHAnsi" w:cstheme="minorHAnsi"/>
          <w:sz w:val="22"/>
        </w:rPr>
      </w:pPr>
    </w:p>
    <w:p w14:paraId="09EAF317" w14:textId="372404F8" w:rsidR="00433348" w:rsidRDefault="00433348" w:rsidP="00861D9D">
      <w:pPr>
        <w:spacing w:after="0" w:line="353" w:lineRule="auto"/>
        <w:ind w:left="522" w:right="46" w:firstLine="0"/>
        <w:rPr>
          <w:rFonts w:asciiTheme="minorHAnsi" w:hAnsiTheme="minorHAnsi" w:cstheme="minorHAnsi"/>
          <w:sz w:val="22"/>
        </w:rPr>
      </w:pPr>
      <w:r>
        <w:rPr>
          <w:rFonts w:asciiTheme="minorHAnsi" w:hAnsiTheme="minorHAnsi" w:cstheme="minorHAnsi"/>
          <w:sz w:val="22"/>
        </w:rPr>
        <w:t xml:space="preserve">A Woolf le sorprendió </w:t>
      </w:r>
      <w:r w:rsidR="00024D3B">
        <w:rPr>
          <w:rFonts w:asciiTheme="minorHAnsi" w:hAnsiTheme="minorHAnsi" w:cstheme="minorHAnsi"/>
          <w:sz w:val="22"/>
        </w:rPr>
        <w:t>el hecho de que las mujeres atrajeran tanto el interés de los hombres, ya que encontró una multitud de libros sobre las mujeres escritos por hombres.</w:t>
      </w:r>
    </w:p>
    <w:p w14:paraId="446DFB80" w14:textId="77777777" w:rsidR="00024D3B" w:rsidRDefault="00024D3B" w:rsidP="00861D9D">
      <w:pPr>
        <w:spacing w:after="0" w:line="353" w:lineRule="auto"/>
        <w:ind w:left="522" w:right="46" w:firstLine="0"/>
        <w:rPr>
          <w:rFonts w:asciiTheme="minorHAnsi" w:hAnsiTheme="minorHAnsi" w:cstheme="minorHAnsi"/>
          <w:sz w:val="22"/>
        </w:rPr>
      </w:pPr>
    </w:p>
    <w:p w14:paraId="68175BF7" w14:textId="064454AB" w:rsidR="00024D3B" w:rsidRDefault="00024D3B" w:rsidP="00861D9D">
      <w:pPr>
        <w:spacing w:after="0" w:line="353" w:lineRule="auto"/>
        <w:ind w:left="522" w:right="46" w:firstLine="0"/>
        <w:rPr>
          <w:rFonts w:asciiTheme="minorHAnsi" w:hAnsiTheme="minorHAnsi" w:cstheme="minorHAnsi"/>
          <w:sz w:val="22"/>
        </w:rPr>
      </w:pPr>
      <w:r>
        <w:rPr>
          <w:rFonts w:asciiTheme="minorHAnsi" w:hAnsiTheme="minorHAnsi" w:cstheme="minorHAnsi"/>
          <w:sz w:val="22"/>
        </w:rPr>
        <w:t>Tras todo un día de trabajo no pudo llegar a conclusiones que le permitiesen hacer una contribución seria al estudio de las mujeres, y no pudo encontrar en la verdad sobre el tema de las preguntas que se hizo.</w:t>
      </w:r>
    </w:p>
    <w:p w14:paraId="02BED03D" w14:textId="77777777" w:rsidR="00861D9D" w:rsidRDefault="00861D9D" w:rsidP="00861D9D">
      <w:pPr>
        <w:spacing w:after="0" w:line="353" w:lineRule="auto"/>
        <w:ind w:left="522" w:right="46" w:firstLine="0"/>
      </w:pPr>
    </w:p>
    <w:p w14:paraId="3F88E937" w14:textId="77777777" w:rsidR="00024D3B" w:rsidRDefault="00000000">
      <w:pPr>
        <w:numPr>
          <w:ilvl w:val="0"/>
          <w:numId w:val="2"/>
        </w:numPr>
        <w:ind w:left="522" w:right="46" w:hanging="278"/>
      </w:pPr>
      <w:r>
        <w:t>¿Por qué las mujeres eran pobres?</w:t>
      </w:r>
    </w:p>
    <w:p w14:paraId="3DFC6DDE" w14:textId="28F822E7" w:rsidR="00024D3B" w:rsidRDefault="00024D3B" w:rsidP="00024D3B">
      <w:pPr>
        <w:ind w:left="522" w:right="46" w:firstLine="0"/>
        <w:rPr>
          <w:rFonts w:asciiTheme="minorHAnsi" w:hAnsiTheme="minorHAnsi" w:cstheme="minorHAnsi"/>
          <w:sz w:val="22"/>
        </w:rPr>
      </w:pPr>
      <w:r>
        <w:rPr>
          <w:rFonts w:asciiTheme="minorHAnsi" w:hAnsiTheme="minorHAnsi" w:cstheme="minorHAnsi"/>
          <w:sz w:val="22"/>
        </w:rPr>
        <w:t xml:space="preserve">Con la información </w:t>
      </w:r>
      <w:r w:rsidR="00BD3EA2">
        <w:rPr>
          <w:rFonts w:asciiTheme="minorHAnsi" w:hAnsiTheme="minorHAnsi" w:cstheme="minorHAnsi"/>
          <w:sz w:val="22"/>
        </w:rPr>
        <w:t>de los libros pudo recopilar ideas que explicaban la pobreza de las mujeres, las más impactantes eran las siguientes: sentido moral más débil, ofrecidas a sacrificio, tamaño pequeño del cerebro, subconsciente más profundo, inferioridad mental y física.</w:t>
      </w:r>
    </w:p>
    <w:p w14:paraId="27DD7E25" w14:textId="2B42D544" w:rsidR="000F74EA" w:rsidRDefault="00000000" w:rsidP="00024D3B">
      <w:pPr>
        <w:ind w:left="522" w:right="46" w:firstLine="0"/>
      </w:pPr>
      <w:r>
        <w:t xml:space="preserve"> </w:t>
      </w:r>
    </w:p>
    <w:p w14:paraId="773D189F" w14:textId="3161496A" w:rsidR="000F74EA" w:rsidRDefault="00000000">
      <w:pPr>
        <w:numPr>
          <w:ilvl w:val="0"/>
          <w:numId w:val="2"/>
        </w:numPr>
        <w:spacing w:after="0" w:line="353" w:lineRule="auto"/>
        <w:ind w:left="522" w:right="46" w:hanging="278"/>
      </w:pPr>
      <w:r>
        <w:t>¿Por qué los hombres académicos opinaban así de las mujeres? ¿Bajo qué sentimiento se habían escrito esas obras? ¿Qué les preocupaba realmente? ¿Por qué inquieta a los hombres las críticas de las mujeres?</w:t>
      </w:r>
    </w:p>
    <w:p w14:paraId="3E8E66EF" w14:textId="0F93CCB0" w:rsidR="00285766" w:rsidRPr="00574436" w:rsidRDefault="006315C1" w:rsidP="00574436">
      <w:pPr>
        <w:spacing w:after="0" w:line="353" w:lineRule="auto"/>
        <w:ind w:left="522" w:right="46" w:firstLine="0"/>
        <w:rPr>
          <w:rFonts w:asciiTheme="minorHAnsi" w:hAnsiTheme="minorHAnsi" w:cstheme="minorHAnsi"/>
          <w:sz w:val="22"/>
        </w:rPr>
      </w:pPr>
      <w:r>
        <w:rPr>
          <w:rFonts w:asciiTheme="minorHAnsi" w:hAnsiTheme="minorHAnsi" w:cstheme="minorHAnsi"/>
          <w:sz w:val="22"/>
        </w:rPr>
        <w:t xml:space="preserve">Ciertos </w:t>
      </w:r>
      <w:r w:rsidR="00285766">
        <w:rPr>
          <w:rFonts w:asciiTheme="minorHAnsi" w:hAnsiTheme="minorHAnsi" w:cstheme="minorHAnsi"/>
          <w:sz w:val="22"/>
        </w:rPr>
        <w:t xml:space="preserve">hombres opinaban </w:t>
      </w:r>
      <w:r>
        <w:rPr>
          <w:rFonts w:asciiTheme="minorHAnsi" w:hAnsiTheme="minorHAnsi" w:cstheme="minorHAnsi"/>
          <w:sz w:val="22"/>
        </w:rPr>
        <w:t xml:space="preserve">que las mujeres eran inferiores y ellos superiores porque estaban sumidos en </w:t>
      </w:r>
      <w:r w:rsidR="00574436">
        <w:rPr>
          <w:rFonts w:asciiTheme="minorHAnsi" w:hAnsiTheme="minorHAnsi" w:cstheme="minorHAnsi"/>
          <w:sz w:val="22"/>
        </w:rPr>
        <w:t xml:space="preserve">la </w:t>
      </w:r>
      <w:r>
        <w:rPr>
          <w:rFonts w:asciiTheme="minorHAnsi" w:hAnsiTheme="minorHAnsi" w:cstheme="minorHAnsi"/>
          <w:sz w:val="22"/>
        </w:rPr>
        <w:t>cólera</w:t>
      </w:r>
      <w:r w:rsidR="00574436">
        <w:rPr>
          <w:rFonts w:asciiTheme="minorHAnsi" w:hAnsiTheme="minorHAnsi" w:cstheme="minorHAnsi"/>
          <w:sz w:val="22"/>
        </w:rPr>
        <w:t xml:space="preserve"> y el sentimiento de ira</w:t>
      </w:r>
      <w:r>
        <w:rPr>
          <w:rFonts w:asciiTheme="minorHAnsi" w:hAnsiTheme="minorHAnsi" w:cstheme="minorHAnsi"/>
          <w:sz w:val="22"/>
        </w:rPr>
        <w:t xml:space="preserve">, ya que consideraban necesario </w:t>
      </w:r>
      <w:proofErr w:type="spellStart"/>
      <w:r>
        <w:rPr>
          <w:rFonts w:asciiTheme="minorHAnsi" w:hAnsiTheme="minorHAnsi" w:cstheme="minorHAnsi"/>
          <w:sz w:val="22"/>
        </w:rPr>
        <w:t>inferiorizar</w:t>
      </w:r>
      <w:proofErr w:type="spellEnd"/>
      <w:r>
        <w:rPr>
          <w:rFonts w:asciiTheme="minorHAnsi" w:hAnsiTheme="minorHAnsi" w:cstheme="minorHAnsi"/>
          <w:sz w:val="22"/>
        </w:rPr>
        <w:t xml:space="preserve"> al otro </w:t>
      </w:r>
      <w:r>
        <w:rPr>
          <w:rFonts w:asciiTheme="minorHAnsi" w:hAnsiTheme="minorHAnsi" w:cstheme="minorHAnsi"/>
          <w:sz w:val="22"/>
        </w:rPr>
        <w:lastRenderedPageBreak/>
        <w:t xml:space="preserve">sexo para asegurarse de que mantienen su superioridad. Además, Woolf considera que la mujer es un espejo del hombre que duplica su grandeza, y por ello los hombres consideraban </w:t>
      </w:r>
      <w:r w:rsidR="00574436">
        <w:rPr>
          <w:rFonts w:asciiTheme="minorHAnsi" w:hAnsiTheme="minorHAnsi" w:cstheme="minorHAnsi"/>
          <w:sz w:val="22"/>
        </w:rPr>
        <w:t xml:space="preserve">imprescindible </w:t>
      </w:r>
      <w:r>
        <w:rPr>
          <w:rFonts w:asciiTheme="minorHAnsi" w:hAnsiTheme="minorHAnsi" w:cstheme="minorHAnsi"/>
          <w:sz w:val="22"/>
        </w:rPr>
        <w:t xml:space="preserve">mantener a las mujeres sumisas, </w:t>
      </w:r>
      <w:r w:rsidR="00574436">
        <w:rPr>
          <w:rFonts w:asciiTheme="minorHAnsi" w:hAnsiTheme="minorHAnsi" w:cstheme="minorHAnsi"/>
          <w:sz w:val="22"/>
        </w:rPr>
        <w:t>ya que les preocupaba que, si ellas dejaran de ser inferiores, ellos cesarían de agrandarse. También las críticas de las mujeres preocupaban mucho a los hombres porque, al ser el espejo del hombre, esos juicios podían provocar que esa imagen del espejo se encogiese y así la robustez del hombre ante la vida disminuiría.</w:t>
      </w:r>
    </w:p>
    <w:p w14:paraId="3549DA57" w14:textId="77777777" w:rsidR="005B0F28" w:rsidRDefault="005B0F28" w:rsidP="00574436">
      <w:pPr>
        <w:spacing w:after="0" w:line="353" w:lineRule="auto"/>
        <w:ind w:left="0" w:right="46" w:firstLine="0"/>
      </w:pPr>
    </w:p>
    <w:p w14:paraId="7DE67B07" w14:textId="77777777" w:rsidR="000F74EA" w:rsidRDefault="00000000">
      <w:pPr>
        <w:numPr>
          <w:ilvl w:val="0"/>
          <w:numId w:val="2"/>
        </w:numPr>
        <w:spacing w:after="0" w:line="358" w:lineRule="auto"/>
        <w:ind w:left="522" w:right="46" w:hanging="278"/>
      </w:pPr>
      <w:r>
        <w:t xml:space="preserve">Entre el voto femenino y el dinero, Woolf escoge lo segundo. ¿Por qué? ¿De qué le ha librado y qué sentimientos ha favorecido en ella? Explica su experiencia personal. </w:t>
      </w:r>
    </w:p>
    <w:p w14:paraId="5012DAD6" w14:textId="4C221726" w:rsidR="00574436" w:rsidRDefault="009B5228" w:rsidP="00574436">
      <w:pPr>
        <w:spacing w:after="0" w:line="358" w:lineRule="auto"/>
        <w:ind w:left="522" w:right="46" w:firstLine="0"/>
        <w:rPr>
          <w:rFonts w:asciiTheme="minorHAnsi" w:hAnsiTheme="minorHAnsi" w:cstheme="minorHAnsi"/>
          <w:sz w:val="22"/>
        </w:rPr>
      </w:pPr>
      <w:r>
        <w:rPr>
          <w:rFonts w:asciiTheme="minorHAnsi" w:hAnsiTheme="minorHAnsi" w:cstheme="minorHAnsi"/>
          <w:sz w:val="22"/>
        </w:rPr>
        <w:t xml:space="preserve">Woolf escoge el dinero porque la vida se vuelve mucho más fácil y cómoda teniendo dinero, porque dice que el dinero provoca que cese el esfuerzo y la lucha, y le ha librado del odio y la amargura, ya que no depende de un hombre que le dé trabajo y al que tenga que odiar y halagar. </w:t>
      </w:r>
      <w:r w:rsidR="00411BC5">
        <w:rPr>
          <w:rFonts w:asciiTheme="minorHAnsi" w:hAnsiTheme="minorHAnsi" w:cstheme="minorHAnsi"/>
          <w:sz w:val="22"/>
        </w:rPr>
        <w:t xml:space="preserve">Esto la llevó a adoptar una nueva actitud sobre los hombres y a dejar de culpar. </w:t>
      </w:r>
      <w:r>
        <w:rPr>
          <w:rFonts w:asciiTheme="minorHAnsi" w:hAnsiTheme="minorHAnsi" w:cstheme="minorHAnsi"/>
          <w:sz w:val="22"/>
        </w:rPr>
        <w:t>Además, las mujeres para ganar dinero solo podían hacer malos trabajos donde eran esclavizadas y debían hacer lo que no deseaban</w:t>
      </w:r>
      <w:r w:rsidR="00411BC5">
        <w:rPr>
          <w:rFonts w:asciiTheme="minorHAnsi" w:hAnsiTheme="minorHAnsi" w:cstheme="minorHAnsi"/>
          <w:sz w:val="22"/>
        </w:rPr>
        <w:t>, por lo que también se libró de malas condiciones laborales</w:t>
      </w:r>
      <w:r>
        <w:rPr>
          <w:rFonts w:asciiTheme="minorHAnsi" w:hAnsiTheme="minorHAnsi" w:cstheme="minorHAnsi"/>
          <w:sz w:val="22"/>
        </w:rPr>
        <w:t>.</w:t>
      </w:r>
    </w:p>
    <w:p w14:paraId="71024D02" w14:textId="77777777" w:rsidR="009B5228" w:rsidRDefault="009B5228" w:rsidP="00574436">
      <w:pPr>
        <w:spacing w:after="0" w:line="358" w:lineRule="auto"/>
        <w:ind w:left="522" w:right="46" w:firstLine="0"/>
        <w:rPr>
          <w:rFonts w:asciiTheme="minorHAnsi" w:hAnsiTheme="minorHAnsi" w:cstheme="minorHAnsi"/>
          <w:sz w:val="22"/>
        </w:rPr>
      </w:pPr>
    </w:p>
    <w:p w14:paraId="4845352C" w14:textId="62606825" w:rsidR="009B5228" w:rsidRDefault="009B5228" w:rsidP="00574436">
      <w:pPr>
        <w:spacing w:after="0" w:line="358" w:lineRule="auto"/>
        <w:ind w:left="522" w:right="46" w:firstLine="0"/>
        <w:rPr>
          <w:rFonts w:asciiTheme="minorHAnsi" w:hAnsiTheme="minorHAnsi" w:cstheme="minorHAnsi"/>
          <w:sz w:val="22"/>
        </w:rPr>
      </w:pPr>
      <w:r>
        <w:rPr>
          <w:rFonts w:asciiTheme="minorHAnsi" w:hAnsiTheme="minorHAnsi" w:cstheme="minorHAnsi"/>
          <w:sz w:val="22"/>
        </w:rPr>
        <w:t xml:space="preserve">Su experiencia personal con el trabajo </w:t>
      </w:r>
      <w:r w:rsidR="00411BC5">
        <w:rPr>
          <w:rFonts w:asciiTheme="minorHAnsi" w:hAnsiTheme="minorHAnsi" w:cstheme="minorHAnsi"/>
          <w:sz w:val="22"/>
        </w:rPr>
        <w:t>consistió en pequeños trabajos en los periódicos informando sobre exposiciones, escritos para sobres, lecturas para señoras, flores artificiales y clases para niños. Esos eran los únicos trabajos permitidos a las mujeres en 1918, y se caracterizaban por la dureza y el sentimiento de miedo, amargura y odio. Eso se debía a que se sentía como una esclava y a que debía estar halagando y adulando a sus jefes.</w:t>
      </w:r>
    </w:p>
    <w:p w14:paraId="2EB98F45" w14:textId="77777777" w:rsidR="00411BC5" w:rsidRDefault="00411BC5" w:rsidP="00574436">
      <w:pPr>
        <w:spacing w:after="0" w:line="358" w:lineRule="auto"/>
        <w:ind w:left="522" w:right="46" w:firstLine="0"/>
      </w:pPr>
    </w:p>
    <w:p w14:paraId="0E0AB1B5" w14:textId="77777777" w:rsidR="000F74EA" w:rsidRDefault="00000000">
      <w:pPr>
        <w:numPr>
          <w:ilvl w:val="0"/>
          <w:numId w:val="2"/>
        </w:numPr>
        <w:ind w:left="522" w:right="46" w:hanging="278"/>
      </w:pPr>
      <w:r>
        <w:t xml:space="preserve">Las mujeres deben dejar de ser el sexo protegido. Explica esta afirmación. </w:t>
      </w:r>
    </w:p>
    <w:p w14:paraId="3FCE3AEB" w14:textId="29B86878" w:rsidR="00411BC5" w:rsidRDefault="00411BC5" w:rsidP="00411BC5">
      <w:pPr>
        <w:ind w:left="522" w:right="46" w:firstLine="0"/>
      </w:pPr>
      <w:r>
        <w:rPr>
          <w:rFonts w:asciiTheme="minorHAnsi" w:hAnsiTheme="minorHAnsi" w:cstheme="minorHAnsi"/>
          <w:sz w:val="22"/>
        </w:rPr>
        <w:t>La afirmación que hace al final del capítulo 2 sobre que las mujeres deben dejar de ser el sexo protegido trata de explicar la visión de Woolf de que se debe eliminar esa protección que prohíbe a las mujeres realizar las mismas actividades y esfuerzos que hacen los hombres, como son las profesiones de soldados, marinos, maquinistas, etc. Esta afirmación es un clamor más a favor de la igualdad en nivel laboral y social entre los hombres y mujeres.</w:t>
      </w:r>
    </w:p>
    <w:p w14:paraId="4B503176" w14:textId="77777777" w:rsidR="000F74EA" w:rsidRDefault="00000000">
      <w:pPr>
        <w:spacing w:after="94"/>
        <w:ind w:left="259" w:right="0" w:firstLine="0"/>
        <w:jc w:val="left"/>
      </w:pPr>
      <w:r>
        <w:t xml:space="preserve"> </w:t>
      </w:r>
    </w:p>
    <w:p w14:paraId="5E866B5C" w14:textId="77777777" w:rsidR="000F74EA" w:rsidRDefault="00000000">
      <w:pPr>
        <w:pStyle w:val="Ttulo2"/>
        <w:ind w:left="254"/>
      </w:pPr>
      <w:r>
        <w:t xml:space="preserve">CAPÍTULO 3 </w:t>
      </w:r>
    </w:p>
    <w:p w14:paraId="65D18D0C" w14:textId="77777777" w:rsidR="000F74EA" w:rsidRDefault="00000000">
      <w:pPr>
        <w:numPr>
          <w:ilvl w:val="0"/>
          <w:numId w:val="3"/>
        </w:numPr>
        <w:ind w:left="522" w:right="46" w:hanging="278"/>
      </w:pPr>
      <w:r>
        <w:t xml:space="preserve">¿Qué papel ha jugado la imaginación, es decir, la literatura, en relación a la mujer? </w:t>
      </w:r>
    </w:p>
    <w:p w14:paraId="349AC356" w14:textId="3D63D087" w:rsidR="00B912DF" w:rsidRDefault="00B912DF" w:rsidP="00B912DF">
      <w:pPr>
        <w:ind w:left="522" w:right="46" w:firstLine="0"/>
        <w:rPr>
          <w:rFonts w:asciiTheme="minorHAnsi" w:hAnsiTheme="minorHAnsi" w:cstheme="minorHAnsi"/>
          <w:sz w:val="22"/>
        </w:rPr>
      </w:pPr>
      <w:r>
        <w:rPr>
          <w:rFonts w:asciiTheme="minorHAnsi" w:hAnsiTheme="minorHAnsi" w:cstheme="minorHAnsi"/>
          <w:sz w:val="22"/>
        </w:rPr>
        <w:t xml:space="preserve">Woolf se sorprende por el hecho de que las novelas, las obras de la imaginación en la literatura, </w:t>
      </w:r>
      <w:r w:rsidR="00184CC5">
        <w:rPr>
          <w:rFonts w:asciiTheme="minorHAnsi" w:hAnsiTheme="minorHAnsi" w:cstheme="minorHAnsi"/>
          <w:sz w:val="22"/>
        </w:rPr>
        <w:t xml:space="preserve">sea un género muy cultivado por muchos hombres escritos, pero existían muy pocas novelas escritas por mujeres. Esto provoca que Woolf reflexione sobre la imaginación y la describa como una tela de araña que está atada a la realidad y a lo que ocurre en el mundo. Teniendo en cuenta esto se puede intuir que el hecho por el que la literatura era tan poco común entre las mujeres se debía a que su realidad estaba muy restringida en comparación con los escritores hombres, por lo </w:t>
      </w:r>
      <w:proofErr w:type="gramStart"/>
      <w:r w:rsidR="00184CC5">
        <w:rPr>
          <w:rFonts w:asciiTheme="minorHAnsi" w:hAnsiTheme="minorHAnsi" w:cstheme="minorHAnsi"/>
          <w:sz w:val="22"/>
        </w:rPr>
        <w:t>tanto</w:t>
      </w:r>
      <w:proofErr w:type="gramEnd"/>
      <w:r w:rsidR="00184CC5">
        <w:rPr>
          <w:rFonts w:asciiTheme="minorHAnsi" w:hAnsiTheme="minorHAnsi" w:cstheme="minorHAnsi"/>
          <w:sz w:val="22"/>
        </w:rPr>
        <w:t xml:space="preserve"> la tela araña de ellas estaba atada a una realidad mucho más pobre y pequeña.</w:t>
      </w:r>
    </w:p>
    <w:p w14:paraId="12D99FA4" w14:textId="77777777" w:rsidR="00B912DF" w:rsidRDefault="00B912DF" w:rsidP="00B912DF">
      <w:pPr>
        <w:ind w:left="522" w:right="46" w:firstLine="0"/>
      </w:pPr>
    </w:p>
    <w:p w14:paraId="331D0364" w14:textId="77777777" w:rsidR="000F74EA" w:rsidRDefault="00000000">
      <w:pPr>
        <w:numPr>
          <w:ilvl w:val="0"/>
          <w:numId w:val="3"/>
        </w:numPr>
        <w:ind w:left="522" w:right="46" w:hanging="278"/>
      </w:pPr>
      <w:r>
        <w:t xml:space="preserve">¿Qué ocurría con las mujeres de clase media?  </w:t>
      </w:r>
    </w:p>
    <w:p w14:paraId="77C01545" w14:textId="52F3D657" w:rsidR="00BB27D3" w:rsidRDefault="00BB27D3" w:rsidP="00BB27D3">
      <w:pPr>
        <w:ind w:left="522" w:right="46" w:firstLine="0"/>
        <w:rPr>
          <w:rFonts w:asciiTheme="minorHAnsi" w:hAnsiTheme="minorHAnsi" w:cstheme="minorHAnsi"/>
          <w:sz w:val="22"/>
        </w:rPr>
      </w:pPr>
      <w:r>
        <w:rPr>
          <w:rFonts w:asciiTheme="minorHAnsi" w:hAnsiTheme="minorHAnsi" w:cstheme="minorHAnsi"/>
          <w:sz w:val="22"/>
        </w:rPr>
        <w:t>Las mujeres de clase media resultaban invisibles para los historiadores, que no las tenían en cuenta en sus obras. También dice Woolf que no se encuentran menciones de mujeres de clase media en anécdotas o escritos, y que sería un trabajo muy ambicioso tratar de recopilar la muy esparcida y escasa información sobre ese tipo de mujeres. En los libros no hay constancia sobre a qué edad se casaba la mujer, cuántos hijos solía tener, cómo era su casa, etc.</w:t>
      </w:r>
    </w:p>
    <w:p w14:paraId="02D21F42" w14:textId="77777777" w:rsidR="00BB27D3" w:rsidRDefault="00BB27D3" w:rsidP="00BB27D3">
      <w:pPr>
        <w:ind w:left="522" w:right="46" w:firstLine="0"/>
      </w:pPr>
    </w:p>
    <w:p w14:paraId="7B17DABB" w14:textId="77777777" w:rsidR="000F74EA" w:rsidRDefault="00000000">
      <w:pPr>
        <w:numPr>
          <w:ilvl w:val="0"/>
          <w:numId w:val="3"/>
        </w:numPr>
        <w:spacing w:after="0" w:line="355" w:lineRule="auto"/>
        <w:ind w:left="522" w:right="46" w:hanging="278"/>
      </w:pPr>
      <w:r>
        <w:t xml:space="preserve">¿Podría una mujer haber escrito las obras de Shakespeare en época de Shakespeare? ¿Por qué? ¿Qué habría sido de una hipotética hermana de Shakespeare? ¿Qué le habría pasado a una mujer que tuviese talento y viviese en esa época? </w:t>
      </w:r>
    </w:p>
    <w:p w14:paraId="26793B8D" w14:textId="22C23A66" w:rsidR="00BB27D3" w:rsidRDefault="00BB27D3" w:rsidP="00BB27D3">
      <w:pPr>
        <w:spacing w:after="0" w:line="355" w:lineRule="auto"/>
        <w:ind w:left="522" w:right="46" w:firstLine="0"/>
        <w:rPr>
          <w:rFonts w:asciiTheme="minorHAnsi" w:hAnsiTheme="minorHAnsi" w:cstheme="minorHAnsi"/>
          <w:sz w:val="22"/>
        </w:rPr>
      </w:pPr>
      <w:r>
        <w:rPr>
          <w:rFonts w:asciiTheme="minorHAnsi" w:hAnsiTheme="minorHAnsi" w:cstheme="minorHAnsi"/>
          <w:sz w:val="22"/>
        </w:rPr>
        <w:t xml:space="preserve">Woolf llega a la conclusión de que sería imposible que una mujer hubiese escrito las obras de Shakespeare en la época del mismo. Esto se debe a que </w:t>
      </w:r>
      <w:r w:rsidR="0039365C">
        <w:rPr>
          <w:rFonts w:asciiTheme="minorHAnsi" w:hAnsiTheme="minorHAnsi" w:cstheme="minorHAnsi"/>
          <w:sz w:val="22"/>
        </w:rPr>
        <w:t xml:space="preserve">una mujer de la época se tendría que enfrentar a una gran frustración, debido a las dificultades y burlas que padecería una mujer que intentase ser actriz. </w:t>
      </w:r>
      <w:r w:rsidR="0039365C" w:rsidRPr="0039365C">
        <w:rPr>
          <w:rFonts w:asciiTheme="minorHAnsi" w:hAnsiTheme="minorHAnsi" w:cstheme="minorHAnsi"/>
          <w:sz w:val="22"/>
        </w:rPr>
        <w:t xml:space="preserve">Además, las mujeres no recibían educación y no </w:t>
      </w:r>
      <w:r w:rsidR="0039365C">
        <w:rPr>
          <w:rFonts w:asciiTheme="minorHAnsi" w:hAnsiTheme="minorHAnsi" w:cstheme="minorHAnsi"/>
          <w:sz w:val="22"/>
        </w:rPr>
        <w:t xml:space="preserve">se </w:t>
      </w:r>
      <w:r w:rsidR="0039365C" w:rsidRPr="0039365C">
        <w:rPr>
          <w:rFonts w:asciiTheme="minorHAnsi" w:hAnsiTheme="minorHAnsi" w:cstheme="minorHAnsi"/>
          <w:sz w:val="22"/>
        </w:rPr>
        <w:t xml:space="preserve">les permitía leer </w:t>
      </w:r>
      <w:r w:rsidR="0039365C">
        <w:rPr>
          <w:rFonts w:asciiTheme="minorHAnsi" w:hAnsiTheme="minorHAnsi" w:cstheme="minorHAnsi"/>
          <w:sz w:val="22"/>
        </w:rPr>
        <w:t>ni</w:t>
      </w:r>
      <w:r w:rsidR="0039365C" w:rsidRPr="0039365C">
        <w:rPr>
          <w:rFonts w:asciiTheme="minorHAnsi" w:hAnsiTheme="minorHAnsi" w:cstheme="minorHAnsi"/>
          <w:sz w:val="22"/>
        </w:rPr>
        <w:t xml:space="preserve"> escribir</w:t>
      </w:r>
      <w:r w:rsidR="0039365C">
        <w:rPr>
          <w:rFonts w:asciiTheme="minorHAnsi" w:hAnsiTheme="minorHAnsi" w:cstheme="minorHAnsi"/>
          <w:sz w:val="22"/>
        </w:rPr>
        <w:t xml:space="preserve"> ni trabajar.</w:t>
      </w:r>
      <w:r w:rsidR="0039365C">
        <w:rPr>
          <w:rFonts w:asciiTheme="minorHAnsi" w:hAnsiTheme="minorHAnsi" w:cstheme="minorHAnsi"/>
          <w:sz w:val="22"/>
        </w:rPr>
        <w:t xml:space="preserve"> Woolf afirma </w:t>
      </w:r>
      <w:r w:rsidR="0039365C" w:rsidRPr="0039365C">
        <w:rPr>
          <w:rFonts w:asciiTheme="minorHAnsi" w:hAnsiTheme="minorHAnsi" w:cstheme="minorHAnsi"/>
          <w:sz w:val="22"/>
        </w:rPr>
        <w:t xml:space="preserve">que </w:t>
      </w:r>
      <w:r w:rsidR="0039365C">
        <w:rPr>
          <w:rFonts w:asciiTheme="minorHAnsi" w:hAnsiTheme="minorHAnsi" w:cstheme="minorHAnsi"/>
          <w:sz w:val="22"/>
        </w:rPr>
        <w:t>“</w:t>
      </w:r>
      <w:r w:rsidR="0039365C" w:rsidRPr="0039365C">
        <w:rPr>
          <w:rFonts w:asciiTheme="minorHAnsi" w:hAnsiTheme="minorHAnsi" w:cstheme="minorHAnsi"/>
          <w:sz w:val="22"/>
        </w:rPr>
        <w:t>cualquier mujer nacida en el siglo dieciséis con un gran talento se hubiera vuelto loca, se hubiera suicidado o hubiera acabado sus días en alguna casa solitaria objeto de temor y burlas. Porque no se necesita ser un gran psicólogo para estar seguro de que una muchacha muy dotada que hubiera tratado de usar su talento para la poesía hubiera tropezado con tanta frustración, de que la demás gente le hubiera creado tantas dificultades y la hubieran torturado y desgarrado de tal modo sus propios instintos contrarios que hubiera perdido la salud y la razón</w:t>
      </w:r>
      <w:r w:rsidR="0039365C">
        <w:rPr>
          <w:rFonts w:asciiTheme="minorHAnsi" w:hAnsiTheme="minorHAnsi" w:cstheme="minorHAnsi"/>
          <w:sz w:val="22"/>
        </w:rPr>
        <w:t>”.</w:t>
      </w:r>
      <w:r w:rsidR="0039365C" w:rsidRPr="0039365C">
        <w:rPr>
          <w:rFonts w:asciiTheme="minorHAnsi" w:hAnsiTheme="minorHAnsi" w:cstheme="minorHAnsi"/>
          <w:sz w:val="22"/>
        </w:rPr>
        <w:t xml:space="preserve"> </w:t>
      </w:r>
      <w:r w:rsidR="0039365C">
        <w:rPr>
          <w:rFonts w:asciiTheme="minorHAnsi" w:hAnsiTheme="minorHAnsi" w:cstheme="minorHAnsi"/>
          <w:sz w:val="22"/>
        </w:rPr>
        <w:t>Por lo tanto, una mujer talentosa en la época habría acabado muerta o loca.</w:t>
      </w:r>
    </w:p>
    <w:p w14:paraId="491F409A" w14:textId="77777777" w:rsidR="0039365C" w:rsidRDefault="0039365C" w:rsidP="00BB27D3">
      <w:pPr>
        <w:spacing w:after="0" w:line="355" w:lineRule="auto"/>
        <w:ind w:left="522" w:right="46" w:firstLine="0"/>
        <w:rPr>
          <w:rFonts w:asciiTheme="minorHAnsi" w:hAnsiTheme="minorHAnsi" w:cstheme="minorHAnsi"/>
          <w:sz w:val="22"/>
        </w:rPr>
      </w:pPr>
    </w:p>
    <w:p w14:paraId="07325513" w14:textId="2DB7DE65" w:rsidR="0039365C" w:rsidRDefault="0039365C" w:rsidP="00BB27D3">
      <w:pPr>
        <w:spacing w:after="0" w:line="355" w:lineRule="auto"/>
        <w:ind w:left="522" w:right="46" w:firstLine="0"/>
        <w:rPr>
          <w:rFonts w:asciiTheme="minorHAnsi" w:hAnsiTheme="minorHAnsi" w:cstheme="minorHAnsi"/>
          <w:sz w:val="22"/>
        </w:rPr>
      </w:pPr>
      <w:r>
        <w:rPr>
          <w:rFonts w:asciiTheme="minorHAnsi" w:hAnsiTheme="minorHAnsi" w:cstheme="minorHAnsi"/>
          <w:sz w:val="22"/>
        </w:rPr>
        <w:t>Woolf narra la historia de una hipotética hermana de Shakespeare muy talentosa, pero que no se puede dedicar al teatro porque sus padres le obligan a quedarse en casa y a casarse con un hombre. Esto provoca que se fugue a Londres, donde intenta ser actriz, pero sus sueños son frustrados y recibe burlas. Finalmente, se cuenta que el actor-director Nick Greene se apiada de ella y tienen un hijo, pero la hermana se acaba matando en una noche de invierno porque tenía</w:t>
      </w:r>
      <w:r w:rsidR="00983D8E">
        <w:rPr>
          <w:rFonts w:asciiTheme="minorHAnsi" w:hAnsiTheme="minorHAnsi" w:cstheme="minorHAnsi"/>
          <w:sz w:val="22"/>
        </w:rPr>
        <w:t xml:space="preserve"> “</w:t>
      </w:r>
      <w:r w:rsidR="00983D8E" w:rsidRPr="00983D8E">
        <w:rPr>
          <w:rFonts w:asciiTheme="minorHAnsi" w:hAnsiTheme="minorHAnsi" w:cstheme="minorHAnsi"/>
          <w:sz w:val="22"/>
        </w:rPr>
        <w:t>un corazón de poeta apresado y embrollado en un cuerpo de muje</w:t>
      </w:r>
      <w:r w:rsidR="00983D8E">
        <w:rPr>
          <w:rFonts w:asciiTheme="minorHAnsi" w:hAnsiTheme="minorHAnsi" w:cstheme="minorHAnsi"/>
          <w:sz w:val="22"/>
        </w:rPr>
        <w:t>r”, es decir, no era libre y estaba frustrada.</w:t>
      </w:r>
    </w:p>
    <w:p w14:paraId="6B00376F" w14:textId="77777777" w:rsidR="00BB27D3" w:rsidRDefault="00BB27D3" w:rsidP="00BB27D3">
      <w:pPr>
        <w:spacing w:after="0" w:line="355" w:lineRule="auto"/>
        <w:ind w:left="522" w:right="46" w:firstLine="0"/>
      </w:pPr>
    </w:p>
    <w:p w14:paraId="50A96B6C" w14:textId="768D4963" w:rsidR="00B60768" w:rsidRDefault="00000000" w:rsidP="00B60768">
      <w:pPr>
        <w:numPr>
          <w:ilvl w:val="0"/>
          <w:numId w:val="3"/>
        </w:numPr>
        <w:spacing w:after="0" w:line="355" w:lineRule="auto"/>
        <w:ind w:left="522" w:right="46" w:firstLine="0"/>
      </w:pPr>
      <w:r>
        <w:t>¿A qué dificultades, y de qué tipo, se tenía que enfrentar una mujer en la época? ¿Qué les ocurría a las mujeres que querían ser artistas</w:t>
      </w:r>
      <w:r w:rsidR="00983D8E">
        <w:t xml:space="preserve">? </w:t>
      </w:r>
    </w:p>
    <w:p w14:paraId="4FBE5A3B" w14:textId="58B1A24C" w:rsidR="00B60768" w:rsidRDefault="00B60768" w:rsidP="00983D8E">
      <w:pPr>
        <w:spacing w:after="461" w:line="358" w:lineRule="auto"/>
        <w:ind w:left="522" w:right="46" w:firstLine="0"/>
        <w:rPr>
          <w:rFonts w:asciiTheme="minorHAnsi" w:hAnsiTheme="minorHAnsi" w:cstheme="minorHAnsi"/>
          <w:sz w:val="22"/>
        </w:rPr>
      </w:pPr>
      <w:r>
        <w:rPr>
          <w:rFonts w:asciiTheme="minorHAnsi" w:hAnsiTheme="minorHAnsi" w:cstheme="minorHAnsi"/>
          <w:sz w:val="22"/>
        </w:rPr>
        <w:t>Las mujeres de la época se tenían que enfrentar a los obstáculos que le imponían los padres y la sociedad para desarrollarse, ya que no podían estudiar, debían quedarse en casa y debían casarse con el hombre que sus padres le indicasen. Además, Woolf cita a Mr. Greg, quien dijo que “la esencia de la mujer es que el hombre la mantiene y ella le sirve”</w:t>
      </w:r>
    </w:p>
    <w:p w14:paraId="361AFB08" w14:textId="7ADF865B" w:rsidR="00983D8E" w:rsidRDefault="00B60768" w:rsidP="00983D8E">
      <w:pPr>
        <w:spacing w:after="461" w:line="358" w:lineRule="auto"/>
        <w:ind w:left="522" w:right="46" w:firstLine="0"/>
      </w:pPr>
      <w:r>
        <w:rPr>
          <w:rFonts w:asciiTheme="minorHAnsi" w:hAnsiTheme="minorHAnsi" w:cstheme="minorHAnsi"/>
          <w:sz w:val="22"/>
        </w:rPr>
        <w:lastRenderedPageBreak/>
        <w:t>Woolf dice que a las mujeres de la época que querían ser artistas “</w:t>
      </w:r>
      <w:r w:rsidRPr="00B60768">
        <w:rPr>
          <w:rFonts w:asciiTheme="minorHAnsi" w:hAnsiTheme="minorHAnsi" w:cstheme="minorHAnsi"/>
          <w:sz w:val="22"/>
        </w:rPr>
        <w:t>se las desairaba, insultaba, sermoneaba y exhortaba</w:t>
      </w:r>
      <w:r>
        <w:rPr>
          <w:rFonts w:asciiTheme="minorHAnsi" w:hAnsiTheme="minorHAnsi" w:cstheme="minorHAnsi"/>
          <w:sz w:val="22"/>
        </w:rPr>
        <w:t>”, ya que existía un deseo profundamente arraigado en que el hombre debía ser superior, y por ello las mujeres eran constantemente limitades en sus aspiraciones.</w:t>
      </w:r>
    </w:p>
    <w:p w14:paraId="420A638F" w14:textId="77777777" w:rsidR="000F74EA" w:rsidRDefault="00000000">
      <w:pPr>
        <w:numPr>
          <w:ilvl w:val="0"/>
          <w:numId w:val="3"/>
        </w:numPr>
        <w:ind w:left="522" w:right="46" w:hanging="278"/>
      </w:pPr>
      <w:r>
        <w:t xml:space="preserve">¿Por qué las obras de muchas mujeres no fluyen en entera libertad, restando así su calidad literaria? </w:t>
      </w:r>
    </w:p>
    <w:p w14:paraId="6AAEF661" w14:textId="7565D478" w:rsidR="00B60768" w:rsidRDefault="00B60768" w:rsidP="00B60768">
      <w:pPr>
        <w:ind w:left="522" w:right="46" w:firstLine="0"/>
      </w:pPr>
      <w:r>
        <w:rPr>
          <w:rFonts w:asciiTheme="minorHAnsi" w:hAnsiTheme="minorHAnsi" w:cstheme="minorHAnsi"/>
          <w:sz w:val="22"/>
        </w:rPr>
        <w:t>Las obras de muchas mujeres no fluyen en entera libertad porque muchas artistas geniales otorgan excesiva importancia a lo que se dice de ellas y a las opiniones ajenas.</w:t>
      </w:r>
      <w:r w:rsidR="00F250BF">
        <w:rPr>
          <w:rFonts w:asciiTheme="minorHAnsi" w:hAnsiTheme="minorHAnsi" w:cstheme="minorHAnsi"/>
          <w:sz w:val="22"/>
        </w:rPr>
        <w:t xml:space="preserve"> Y eso limita la mente del artista, porque para poder liberar intacta y entera una obra debe ser incandescente, y de esto es ejemplo Shakespeare, según Woolf. </w:t>
      </w:r>
    </w:p>
    <w:p w14:paraId="239A472F" w14:textId="77777777" w:rsidR="000F74EA" w:rsidRDefault="00000000">
      <w:pPr>
        <w:spacing w:after="89"/>
        <w:ind w:left="259" w:right="0" w:firstLine="0"/>
        <w:jc w:val="left"/>
      </w:pPr>
      <w:r>
        <w:t xml:space="preserve"> </w:t>
      </w:r>
    </w:p>
    <w:p w14:paraId="70A98E91" w14:textId="77777777" w:rsidR="000F74EA" w:rsidRDefault="00000000">
      <w:pPr>
        <w:pStyle w:val="Ttulo2"/>
        <w:ind w:left="254"/>
      </w:pPr>
      <w:r>
        <w:t xml:space="preserve">CAPÍTULO 4 </w:t>
      </w:r>
    </w:p>
    <w:p w14:paraId="33CF4F3B" w14:textId="77777777" w:rsidR="000F74EA" w:rsidRDefault="00000000">
      <w:pPr>
        <w:numPr>
          <w:ilvl w:val="0"/>
          <w:numId w:val="4"/>
        </w:numPr>
        <w:spacing w:after="5" w:line="353" w:lineRule="auto"/>
        <w:ind w:right="46" w:hanging="293"/>
      </w:pPr>
      <w:r>
        <w:t xml:space="preserve">Detalla algunas de las ideas de lady </w:t>
      </w:r>
      <w:proofErr w:type="spellStart"/>
      <w:r>
        <w:t>Winchilsea</w:t>
      </w:r>
      <w:proofErr w:type="spellEnd"/>
      <w:r>
        <w:t xml:space="preserve">. ¿Y Margaret de Newcastle? Compara la situación de ambas mujeres. ¿Quién fue </w:t>
      </w:r>
      <w:proofErr w:type="spellStart"/>
      <w:r>
        <w:t>Aphra</w:t>
      </w:r>
      <w:proofErr w:type="spellEnd"/>
      <w:r>
        <w:t xml:space="preserve"> Behn? </w:t>
      </w:r>
    </w:p>
    <w:p w14:paraId="10F2F73A" w14:textId="5FC1A33C" w:rsidR="00F250BF" w:rsidRDefault="00F250BF" w:rsidP="00F250BF">
      <w:pPr>
        <w:spacing w:after="5" w:line="353" w:lineRule="auto"/>
        <w:ind w:left="537" w:right="46" w:firstLine="0"/>
        <w:rPr>
          <w:rFonts w:asciiTheme="minorHAnsi" w:hAnsiTheme="minorHAnsi" w:cstheme="minorHAnsi"/>
          <w:sz w:val="22"/>
        </w:rPr>
      </w:pPr>
      <w:r>
        <w:rPr>
          <w:rFonts w:asciiTheme="minorHAnsi" w:hAnsiTheme="minorHAnsi" w:cstheme="minorHAnsi"/>
          <w:sz w:val="22"/>
        </w:rPr>
        <w:t xml:space="preserve">Lady </w:t>
      </w:r>
      <w:proofErr w:type="spellStart"/>
      <w:r>
        <w:rPr>
          <w:rFonts w:asciiTheme="minorHAnsi" w:hAnsiTheme="minorHAnsi" w:cstheme="minorHAnsi"/>
          <w:sz w:val="22"/>
        </w:rPr>
        <w:t>Winchilsea</w:t>
      </w:r>
      <w:proofErr w:type="spellEnd"/>
      <w:r>
        <w:rPr>
          <w:rFonts w:asciiTheme="minorHAnsi" w:hAnsiTheme="minorHAnsi" w:cstheme="minorHAnsi"/>
          <w:sz w:val="22"/>
        </w:rPr>
        <w:t xml:space="preserve"> escribía poemas donde expresaba sus odios y motivos de queja, que la hostigaban y perturbaban. El tema principal era la indignación ante la situación de las mujeres. Tenía la idea de que el mundo se encontraba dividido en dos bandos, y los hombres conformaban la “facción de la oposición”, ya que eran ellos quienes les impedían cumplir su deseo de escribir y reprimían a las mujeres, y todo eso la llevó a la misandria. </w:t>
      </w:r>
    </w:p>
    <w:p w14:paraId="70FC9948" w14:textId="77777777" w:rsidR="00F250BF" w:rsidRDefault="00F250BF" w:rsidP="00F250BF">
      <w:pPr>
        <w:spacing w:after="5" w:line="353" w:lineRule="auto"/>
        <w:ind w:left="537" w:right="46" w:firstLine="0"/>
        <w:rPr>
          <w:rFonts w:asciiTheme="minorHAnsi" w:hAnsiTheme="minorHAnsi" w:cstheme="minorHAnsi"/>
          <w:sz w:val="22"/>
        </w:rPr>
      </w:pPr>
    </w:p>
    <w:p w14:paraId="71DE5E1F" w14:textId="1B436BEF" w:rsidR="00B748EF" w:rsidRDefault="00F250BF" w:rsidP="00B748EF">
      <w:pPr>
        <w:spacing w:after="5" w:line="353" w:lineRule="auto"/>
        <w:ind w:left="537" w:right="46" w:firstLine="0"/>
        <w:rPr>
          <w:rFonts w:asciiTheme="minorHAnsi" w:hAnsiTheme="minorHAnsi" w:cstheme="minorHAnsi"/>
          <w:sz w:val="22"/>
        </w:rPr>
      </w:pPr>
      <w:r>
        <w:rPr>
          <w:rFonts w:asciiTheme="minorHAnsi" w:hAnsiTheme="minorHAnsi" w:cstheme="minorHAnsi"/>
          <w:sz w:val="22"/>
        </w:rPr>
        <w:t>Marga</w:t>
      </w:r>
      <w:r w:rsidR="00B748EF">
        <w:rPr>
          <w:rFonts w:asciiTheme="minorHAnsi" w:hAnsiTheme="minorHAnsi" w:cstheme="minorHAnsi"/>
          <w:sz w:val="22"/>
        </w:rPr>
        <w:t xml:space="preserve">ret de Newcastle era muy distinta a </w:t>
      </w:r>
      <w:proofErr w:type="spellStart"/>
      <w:r w:rsidR="00B748EF">
        <w:rPr>
          <w:rFonts w:asciiTheme="minorHAnsi" w:hAnsiTheme="minorHAnsi" w:cstheme="minorHAnsi"/>
          <w:sz w:val="22"/>
        </w:rPr>
        <w:t>Winchilsea</w:t>
      </w:r>
      <w:proofErr w:type="spellEnd"/>
      <w:r w:rsidR="00B748EF">
        <w:rPr>
          <w:rFonts w:asciiTheme="minorHAnsi" w:hAnsiTheme="minorHAnsi" w:cstheme="minorHAnsi"/>
          <w:sz w:val="22"/>
        </w:rPr>
        <w:t>, pero tenían semejanzas, como que ambas eran nobles, ninguna tuvo hijos y ambas contaban “con excelentes maridos”. Además, ambas escribieron poesía y expresaron su indignación por la situación de las mujeres. Margaret de Newcastle escribió “</w:t>
      </w:r>
      <w:r w:rsidR="00B748EF" w:rsidRPr="00B748EF">
        <w:rPr>
          <w:rFonts w:asciiTheme="minorHAnsi" w:hAnsiTheme="minorHAnsi" w:cstheme="minorHAnsi"/>
          <w:sz w:val="22"/>
        </w:rPr>
        <w:t>Las mujeres viven como Murciélagos o Búhos, trabajan como Bestias y mueren como Gusanos</w:t>
      </w:r>
      <w:r w:rsidR="00B748EF">
        <w:rPr>
          <w:rFonts w:asciiTheme="minorHAnsi" w:hAnsiTheme="minorHAnsi" w:cstheme="minorHAnsi"/>
          <w:sz w:val="22"/>
        </w:rPr>
        <w:t>”. Ella también se caracterizó por la soledad y la libertad.</w:t>
      </w:r>
    </w:p>
    <w:p w14:paraId="35ED283A" w14:textId="77777777" w:rsidR="00B748EF" w:rsidRDefault="00B748EF" w:rsidP="00B748EF">
      <w:pPr>
        <w:spacing w:after="5" w:line="353" w:lineRule="auto"/>
        <w:ind w:left="537" w:right="46" w:firstLine="0"/>
        <w:rPr>
          <w:rFonts w:asciiTheme="minorHAnsi" w:hAnsiTheme="minorHAnsi" w:cstheme="minorHAnsi"/>
          <w:sz w:val="22"/>
        </w:rPr>
      </w:pPr>
    </w:p>
    <w:p w14:paraId="68D1169C" w14:textId="06011C65" w:rsidR="00B748EF" w:rsidRPr="00B748EF" w:rsidRDefault="00B748EF" w:rsidP="00B748EF">
      <w:pPr>
        <w:spacing w:after="5" w:line="353" w:lineRule="auto"/>
        <w:ind w:left="537" w:right="46" w:firstLine="0"/>
        <w:rPr>
          <w:rFonts w:asciiTheme="minorHAnsi" w:hAnsiTheme="minorHAnsi" w:cstheme="minorHAnsi"/>
          <w:sz w:val="22"/>
        </w:rPr>
      </w:pPr>
      <w:proofErr w:type="spellStart"/>
      <w:r>
        <w:rPr>
          <w:rFonts w:asciiTheme="minorHAnsi" w:hAnsiTheme="minorHAnsi" w:cstheme="minorHAnsi"/>
          <w:sz w:val="22"/>
        </w:rPr>
        <w:t>Aphra</w:t>
      </w:r>
      <w:proofErr w:type="spellEnd"/>
      <w:r>
        <w:rPr>
          <w:rFonts w:asciiTheme="minorHAnsi" w:hAnsiTheme="minorHAnsi" w:cstheme="minorHAnsi"/>
          <w:sz w:val="22"/>
        </w:rPr>
        <w:t xml:space="preserve"> Behn fue una mujer de clase media que debido a los infortunios de su vida se vio obligada a ganarse la vida con su ingenio. Woolf narra que tuvo que trabajar con los hombres “en pie de igualdad” y que tras mucho trabajo empezó a ganar los suficiente para vivir mediante sus escritos. Esto provocó que la escritura dejase de ser vista como una señal de locura y adquiriese una visión práctica</w:t>
      </w:r>
      <w:r w:rsidR="005B7C7C">
        <w:rPr>
          <w:rFonts w:asciiTheme="minorHAnsi" w:hAnsiTheme="minorHAnsi" w:cstheme="minorHAnsi"/>
          <w:sz w:val="22"/>
        </w:rPr>
        <w:t>, y así muchas mujeres empezaron a dedicarse a trabajar realizando tareas relacionadas con la escritura. Fue ella quien conquistó el derecho para las mujeres el derecho de decir lo que les plazca.</w:t>
      </w:r>
    </w:p>
    <w:p w14:paraId="18DAD8A5" w14:textId="77777777" w:rsidR="00F250BF" w:rsidRDefault="00F250BF" w:rsidP="00F250BF">
      <w:pPr>
        <w:spacing w:after="5" w:line="353" w:lineRule="auto"/>
        <w:ind w:left="537" w:right="46" w:firstLine="0"/>
      </w:pPr>
    </w:p>
    <w:p w14:paraId="331F5C55" w14:textId="77777777" w:rsidR="000F74EA" w:rsidRDefault="00000000">
      <w:pPr>
        <w:numPr>
          <w:ilvl w:val="0"/>
          <w:numId w:val="4"/>
        </w:numPr>
        <w:ind w:right="46" w:hanging="293"/>
      </w:pPr>
      <w:r>
        <w:t xml:space="preserve">¿Qué cambio tiene lugar a lo largo del siglo XVIII? </w:t>
      </w:r>
    </w:p>
    <w:p w14:paraId="0062959C" w14:textId="2D68C5A4" w:rsidR="005B7C7C" w:rsidRDefault="005B7C7C" w:rsidP="005B7C7C">
      <w:pPr>
        <w:ind w:left="537" w:right="46" w:firstLine="0"/>
        <w:rPr>
          <w:rFonts w:asciiTheme="minorHAnsi" w:hAnsiTheme="minorHAnsi" w:cstheme="minorHAnsi"/>
          <w:sz w:val="22"/>
        </w:rPr>
      </w:pPr>
      <w:r>
        <w:rPr>
          <w:rFonts w:asciiTheme="minorHAnsi" w:hAnsiTheme="minorHAnsi" w:cstheme="minorHAnsi"/>
          <w:sz w:val="22"/>
        </w:rPr>
        <w:t xml:space="preserve">A lo largo del siglo XVIII cambió la visión que se tenía de que las mujeres escribiesen, y se empezó a ver como una tarea práctica, por lo que durante el siglo muchas mujeres empezaron </w:t>
      </w:r>
      <w:r>
        <w:rPr>
          <w:rFonts w:asciiTheme="minorHAnsi" w:hAnsiTheme="minorHAnsi" w:cstheme="minorHAnsi"/>
          <w:sz w:val="22"/>
        </w:rPr>
        <w:lastRenderedPageBreak/>
        <w:t>a trabajar en tareas relacionadas con la escritura. Además, las mujeres empiezan también a escribir libros que se publican y almacenan, los cuales eran principalmente novelas.</w:t>
      </w:r>
    </w:p>
    <w:p w14:paraId="13DB5CDA" w14:textId="77777777" w:rsidR="005B7C7C" w:rsidRDefault="005B7C7C" w:rsidP="005B7C7C">
      <w:pPr>
        <w:ind w:left="537" w:right="46" w:firstLine="0"/>
      </w:pPr>
    </w:p>
    <w:p w14:paraId="5525F0CF" w14:textId="77777777" w:rsidR="000F74EA" w:rsidRDefault="00000000">
      <w:pPr>
        <w:numPr>
          <w:ilvl w:val="0"/>
          <w:numId w:val="4"/>
        </w:numPr>
        <w:spacing w:after="5" w:line="353" w:lineRule="auto"/>
        <w:ind w:right="46" w:hanging="293"/>
      </w:pPr>
      <w:r>
        <w:t xml:space="preserve">¿Por qué las mujeres empezaron a escribir novelas? ¿En qué estaban en desventaja con respecto a los hombres? </w:t>
      </w:r>
    </w:p>
    <w:p w14:paraId="7F219CDD" w14:textId="136A6950" w:rsidR="005B7C7C" w:rsidRDefault="005B7C7C" w:rsidP="005B7C7C">
      <w:pPr>
        <w:spacing w:after="5" w:line="353" w:lineRule="auto"/>
        <w:ind w:left="537" w:right="46" w:firstLine="0"/>
        <w:rPr>
          <w:rFonts w:asciiTheme="minorHAnsi" w:hAnsiTheme="minorHAnsi" w:cstheme="minorHAnsi"/>
          <w:sz w:val="22"/>
        </w:rPr>
      </w:pPr>
      <w:r>
        <w:rPr>
          <w:rFonts w:asciiTheme="minorHAnsi" w:hAnsiTheme="minorHAnsi" w:cstheme="minorHAnsi"/>
          <w:sz w:val="22"/>
        </w:rPr>
        <w:t xml:space="preserve">Las mujeres empezaron a escribir novelas porque requería menos concentración que escribir poesía, y la mayor parte del tiempo debían escribir en las salas de estar de las casas, donde las interrupciones y ruidos eran constantes, por lo que la concentración que se tenía era poca. Esto resultaba en una desventaja frente a los hombres, que podían tener su habitación propia, donde invertir toda concentración y esfuerzo en la creación literaria. </w:t>
      </w:r>
    </w:p>
    <w:p w14:paraId="017B3755" w14:textId="77777777" w:rsidR="005B7C7C" w:rsidRDefault="005B7C7C" w:rsidP="005B7C7C">
      <w:pPr>
        <w:spacing w:after="5" w:line="353" w:lineRule="auto"/>
        <w:ind w:left="537" w:right="46" w:firstLine="0"/>
      </w:pPr>
    </w:p>
    <w:p w14:paraId="2B941D6D" w14:textId="1CBF8AA4" w:rsidR="000F74EA" w:rsidRDefault="00000000" w:rsidP="005B7C7C">
      <w:pPr>
        <w:numPr>
          <w:ilvl w:val="0"/>
          <w:numId w:val="4"/>
        </w:numPr>
        <w:ind w:right="46" w:hanging="293"/>
      </w:pPr>
      <w:r>
        <w:t xml:space="preserve">¿Cuál fue el verdadero milagro de la obra de Jane Austen? ¿Qué diferencia tiene con Charlotte </w:t>
      </w:r>
      <w:proofErr w:type="spellStart"/>
      <w:r>
        <w:t>Brönte</w:t>
      </w:r>
      <w:proofErr w:type="spellEnd"/>
      <w:r>
        <w:t xml:space="preserve">? </w:t>
      </w:r>
    </w:p>
    <w:p w14:paraId="76067A9A" w14:textId="6798246D" w:rsidR="005B7C7C" w:rsidRDefault="005B7C7C" w:rsidP="005B7C7C">
      <w:pPr>
        <w:ind w:left="537" w:right="46" w:firstLine="0"/>
        <w:rPr>
          <w:rFonts w:asciiTheme="minorHAnsi" w:hAnsiTheme="minorHAnsi" w:cstheme="minorHAnsi"/>
          <w:sz w:val="22"/>
        </w:rPr>
      </w:pPr>
      <w:r>
        <w:rPr>
          <w:rFonts w:asciiTheme="minorHAnsi" w:hAnsiTheme="minorHAnsi" w:cstheme="minorHAnsi"/>
          <w:sz w:val="22"/>
        </w:rPr>
        <w:t xml:space="preserve">Para Woolf, el verdadero milagro de la obra de Austen es que </w:t>
      </w:r>
      <w:r w:rsidR="00687330">
        <w:rPr>
          <w:rFonts w:asciiTheme="minorHAnsi" w:hAnsiTheme="minorHAnsi" w:cstheme="minorHAnsi"/>
          <w:sz w:val="22"/>
        </w:rPr>
        <w:t>las circunstancias en las que vivía y escribía no afectaron en absoluto su trabajo. Además, tenía la capacidad de escribir sin odia, amargura, temor o protestas, porque su mente, como la de Shakespeare, había “quemado todos los obstáculos”.</w:t>
      </w:r>
    </w:p>
    <w:p w14:paraId="510FD675" w14:textId="77777777" w:rsidR="00687330" w:rsidRDefault="00687330" w:rsidP="005B7C7C">
      <w:pPr>
        <w:ind w:left="537" w:right="46" w:firstLine="0"/>
        <w:rPr>
          <w:rFonts w:asciiTheme="minorHAnsi" w:hAnsiTheme="minorHAnsi" w:cstheme="minorHAnsi"/>
          <w:sz w:val="22"/>
        </w:rPr>
      </w:pPr>
    </w:p>
    <w:p w14:paraId="11DA2A8A" w14:textId="799E996A" w:rsidR="00687330" w:rsidRDefault="00687330" w:rsidP="00687330">
      <w:pPr>
        <w:ind w:left="537" w:right="46" w:firstLine="0"/>
        <w:rPr>
          <w:rFonts w:asciiTheme="minorHAnsi" w:hAnsiTheme="minorHAnsi" w:cstheme="minorHAnsi"/>
          <w:sz w:val="22"/>
        </w:rPr>
      </w:pPr>
      <w:r>
        <w:rPr>
          <w:rFonts w:asciiTheme="minorHAnsi" w:hAnsiTheme="minorHAnsi" w:cstheme="minorHAnsi"/>
          <w:sz w:val="22"/>
        </w:rPr>
        <w:t xml:space="preserve">Austen se diferenciaba de </w:t>
      </w:r>
      <w:proofErr w:type="spellStart"/>
      <w:r>
        <w:rPr>
          <w:rFonts w:asciiTheme="minorHAnsi" w:hAnsiTheme="minorHAnsi" w:cstheme="minorHAnsi"/>
          <w:sz w:val="22"/>
        </w:rPr>
        <w:t>Brönte</w:t>
      </w:r>
      <w:proofErr w:type="spellEnd"/>
      <w:r>
        <w:rPr>
          <w:rFonts w:asciiTheme="minorHAnsi" w:hAnsiTheme="minorHAnsi" w:cstheme="minorHAnsi"/>
          <w:sz w:val="22"/>
        </w:rPr>
        <w:t xml:space="preserve"> en que no solía desear lo que no tenía, y </w:t>
      </w:r>
      <w:proofErr w:type="spellStart"/>
      <w:r>
        <w:rPr>
          <w:rFonts w:asciiTheme="minorHAnsi" w:hAnsiTheme="minorHAnsi" w:cstheme="minorHAnsi"/>
          <w:sz w:val="22"/>
        </w:rPr>
        <w:t>Brönte</w:t>
      </w:r>
      <w:proofErr w:type="spellEnd"/>
      <w:r>
        <w:rPr>
          <w:rFonts w:asciiTheme="minorHAnsi" w:hAnsiTheme="minorHAnsi" w:cstheme="minorHAnsi"/>
          <w:sz w:val="22"/>
        </w:rPr>
        <w:t xml:space="preserve"> consideraba esencial en una artista la poesía, y por ello criticaba la obra de Austen diciendo que carecía de sentimiento.</w:t>
      </w:r>
    </w:p>
    <w:p w14:paraId="77460ECD" w14:textId="77777777" w:rsidR="00687330" w:rsidRPr="00687330" w:rsidRDefault="00687330" w:rsidP="00687330">
      <w:pPr>
        <w:ind w:left="537" w:right="46" w:firstLine="0"/>
        <w:rPr>
          <w:rFonts w:asciiTheme="minorHAnsi" w:hAnsiTheme="minorHAnsi" w:cstheme="minorHAnsi"/>
          <w:sz w:val="22"/>
        </w:rPr>
      </w:pPr>
    </w:p>
    <w:p w14:paraId="5430A937" w14:textId="2B2F1E5B" w:rsidR="002C5D7E" w:rsidRDefault="00000000" w:rsidP="002C5D7E">
      <w:pPr>
        <w:numPr>
          <w:ilvl w:val="0"/>
          <w:numId w:val="4"/>
        </w:numPr>
        <w:ind w:right="46" w:hanging="293"/>
      </w:pPr>
      <w:r>
        <w:t xml:space="preserve">¿Qué se le negó a las mujeres y qué consecuencias tuvo? </w:t>
      </w:r>
    </w:p>
    <w:p w14:paraId="739A7766" w14:textId="0AF49F7E" w:rsidR="002C5D7E" w:rsidRDefault="002C5D7E" w:rsidP="002C5D7E">
      <w:pPr>
        <w:ind w:left="537" w:right="46" w:firstLine="0"/>
      </w:pPr>
      <w:r>
        <w:rPr>
          <w:rFonts w:asciiTheme="minorHAnsi" w:hAnsiTheme="minorHAnsi" w:cstheme="minorHAnsi"/>
          <w:sz w:val="22"/>
        </w:rPr>
        <w:t>A las mujeres se les negó el derecho de poder viajar y tener contacto con el mundo, y esto provocó que su experiencia de vida fuese muy poca y estuviese reducida a un lugar, lo cual empobrecía sus obras literarias al ser comparadas con obras de hombres viajantes como Tolstoi, ya que la experiencia variada de la vida humana es una gran fuente para la escritura de un libro.  Además, Woolf señala que “</w:t>
      </w:r>
      <w:r w:rsidRPr="002C5D7E">
        <w:rPr>
          <w:rFonts w:asciiTheme="minorHAnsi" w:hAnsiTheme="minorHAnsi" w:cstheme="minorHAnsi"/>
          <w:sz w:val="22"/>
        </w:rPr>
        <w:t>las novelas famosas, es de una complejidad infinita, porque está hecha de muchos juicios, muchas distintas clases de emoción</w:t>
      </w:r>
      <w:r>
        <w:rPr>
          <w:rFonts w:asciiTheme="minorHAnsi" w:hAnsiTheme="minorHAnsi" w:cstheme="minorHAnsi"/>
          <w:sz w:val="22"/>
        </w:rPr>
        <w:t>”, y la falta de libertad de movimiento de las mujeres las privó de todo eso</w:t>
      </w:r>
      <w:r w:rsidRPr="002C5D7E">
        <w:rPr>
          <w:rFonts w:asciiTheme="minorHAnsi" w:hAnsiTheme="minorHAnsi" w:cstheme="minorHAnsi"/>
          <w:sz w:val="22"/>
        </w:rPr>
        <w:t>.</w:t>
      </w:r>
    </w:p>
    <w:p w14:paraId="7B7428BB" w14:textId="77777777" w:rsidR="000F74EA" w:rsidRDefault="00000000">
      <w:pPr>
        <w:numPr>
          <w:ilvl w:val="0"/>
          <w:numId w:val="4"/>
        </w:numPr>
        <w:ind w:right="46" w:hanging="293"/>
      </w:pPr>
      <w:r>
        <w:t xml:space="preserve">¿Qué habría necesitado una mujer de 1828 para ser escritora? </w:t>
      </w:r>
    </w:p>
    <w:p w14:paraId="3E1F1726" w14:textId="77777777" w:rsidR="003C0B30" w:rsidRDefault="003C0B30" w:rsidP="003C0B30">
      <w:pPr>
        <w:ind w:left="537" w:right="46" w:firstLine="0"/>
      </w:pPr>
      <w:r>
        <w:rPr>
          <w:rFonts w:asciiTheme="minorHAnsi" w:hAnsiTheme="minorHAnsi" w:cstheme="minorHAnsi"/>
          <w:sz w:val="22"/>
        </w:rPr>
        <w:t>Una mujer en 1828 habría necesitado mucha valentía, para enfrentarse a las críticas, y rebeldía para mantenerse firme en sus aspiraciones de escribir y mantener la libertad de su mente. Además, una mujer escritora en esa época debía enfrentarse a múltiples dificultades, como el hecho de que no existía una tradición literaria de mujeres que pudiese ayudar, enseñar o inspirar a las nuevas escritoras.</w:t>
      </w:r>
    </w:p>
    <w:p w14:paraId="324B7DCD" w14:textId="0598486C" w:rsidR="000F74EA" w:rsidRDefault="00000000" w:rsidP="003C0B30">
      <w:pPr>
        <w:ind w:left="537" w:right="46" w:firstLine="0"/>
      </w:pPr>
      <w:r>
        <w:t xml:space="preserve"> </w:t>
      </w:r>
    </w:p>
    <w:p w14:paraId="152602A8" w14:textId="77777777" w:rsidR="000F74EA" w:rsidRDefault="00000000">
      <w:pPr>
        <w:pStyle w:val="Ttulo2"/>
        <w:ind w:left="254"/>
      </w:pPr>
      <w:r>
        <w:t xml:space="preserve">CAPÍTULO 5 </w:t>
      </w:r>
    </w:p>
    <w:p w14:paraId="6E40B10F" w14:textId="77777777" w:rsidR="000F74EA" w:rsidRDefault="00000000">
      <w:pPr>
        <w:numPr>
          <w:ilvl w:val="0"/>
          <w:numId w:val="5"/>
        </w:numPr>
        <w:ind w:right="46" w:hanging="293"/>
      </w:pPr>
      <w:r>
        <w:t xml:space="preserve">¿Qué significa “no hay una marca en la pared que permita medir la estatura exacta de las mujeres? </w:t>
      </w:r>
    </w:p>
    <w:p w14:paraId="148EFDA0" w14:textId="44E49432" w:rsidR="003C0B30" w:rsidRDefault="006C3F53" w:rsidP="003C0B30">
      <w:pPr>
        <w:ind w:left="537" w:right="46" w:firstLine="0"/>
      </w:pPr>
      <w:r>
        <w:rPr>
          <w:rFonts w:asciiTheme="minorHAnsi" w:hAnsiTheme="minorHAnsi" w:cstheme="minorHAnsi"/>
          <w:sz w:val="22"/>
        </w:rPr>
        <w:t>Significa que no existe ningún reconocimiento de mujeres a lo largo de la historia en ningún áreas</w:t>
      </w:r>
      <w:r w:rsidR="00CD5C18">
        <w:rPr>
          <w:rFonts w:asciiTheme="minorHAnsi" w:hAnsiTheme="minorHAnsi" w:cstheme="minorHAnsi"/>
          <w:sz w:val="22"/>
        </w:rPr>
        <w:t xml:space="preserve"> y que por lo tanto no es posible conocer la verdadera grandeza o valía de las mujeres. P</w:t>
      </w:r>
      <w:r>
        <w:rPr>
          <w:rFonts w:asciiTheme="minorHAnsi" w:hAnsiTheme="minorHAnsi" w:cstheme="minorHAnsi"/>
          <w:sz w:val="22"/>
        </w:rPr>
        <w:t xml:space="preserve">reviamente Woolf habló </w:t>
      </w:r>
      <w:r w:rsidR="00CD5C18">
        <w:rPr>
          <w:rFonts w:asciiTheme="minorHAnsi" w:hAnsiTheme="minorHAnsi" w:cstheme="minorHAnsi"/>
          <w:sz w:val="22"/>
        </w:rPr>
        <w:t xml:space="preserve">de </w:t>
      </w:r>
      <w:r>
        <w:rPr>
          <w:rFonts w:asciiTheme="minorHAnsi" w:hAnsiTheme="minorHAnsi" w:cstheme="minorHAnsi"/>
          <w:sz w:val="22"/>
        </w:rPr>
        <w:t xml:space="preserve">como </w:t>
      </w:r>
      <w:r w:rsidR="00CD5C18">
        <w:rPr>
          <w:rFonts w:asciiTheme="minorHAnsi" w:hAnsiTheme="minorHAnsi" w:cstheme="minorHAnsi"/>
          <w:sz w:val="22"/>
        </w:rPr>
        <w:t>las mujeres están altamente desarrolladas y son muy complejas pero que no existen numerosos ejemplos de mujeres que cambiasen el mundo, como si hay de hombres, y ejemplifica con Colón y Newton.</w:t>
      </w:r>
    </w:p>
    <w:p w14:paraId="6306EE89" w14:textId="77777777" w:rsidR="003C0B30" w:rsidRDefault="003C0B30" w:rsidP="003C0B30">
      <w:pPr>
        <w:ind w:left="537" w:right="46" w:firstLine="0"/>
      </w:pPr>
    </w:p>
    <w:p w14:paraId="42D577F9" w14:textId="77777777" w:rsidR="000F74EA" w:rsidRDefault="00000000">
      <w:pPr>
        <w:numPr>
          <w:ilvl w:val="0"/>
          <w:numId w:val="5"/>
        </w:numPr>
        <w:ind w:right="46" w:hanging="293"/>
      </w:pPr>
      <w:r>
        <w:lastRenderedPageBreak/>
        <w:t xml:space="preserve">¿Cómo son las habitaciones de las mujeres? </w:t>
      </w:r>
    </w:p>
    <w:p w14:paraId="389C824C" w14:textId="57C9EEAF" w:rsidR="00CD5C18" w:rsidRDefault="00CD5C18" w:rsidP="00CD5C18">
      <w:pPr>
        <w:ind w:left="537" w:right="46" w:firstLine="0"/>
      </w:pPr>
      <w:r>
        <w:rPr>
          <w:rFonts w:asciiTheme="minorHAnsi" w:hAnsiTheme="minorHAnsi" w:cstheme="minorHAnsi"/>
          <w:sz w:val="22"/>
        </w:rPr>
        <w:t>Las habitaciones de las mujeres son una expresión más de la complejidad de la feminidad, ya que difieren radicalmente. Algunas “</w:t>
      </w:r>
      <w:r w:rsidRPr="00CD5C18">
        <w:rPr>
          <w:rFonts w:asciiTheme="minorHAnsi" w:hAnsiTheme="minorHAnsi" w:cstheme="minorHAnsi"/>
          <w:sz w:val="22"/>
        </w:rPr>
        <w:t>son tranquilas o tempestuosas; dan al mar o, al contrario, a un patio de cárcel; en ellas hay la colada colgada o palpitan los ópalos y las sedas; son duras como pelo de caballo o suaves como una pluma</w:t>
      </w:r>
      <w:r>
        <w:rPr>
          <w:rFonts w:asciiTheme="minorHAnsi" w:hAnsiTheme="minorHAnsi" w:cstheme="minorHAnsi"/>
          <w:sz w:val="22"/>
        </w:rPr>
        <w:t>”.</w:t>
      </w:r>
    </w:p>
    <w:p w14:paraId="098E402D" w14:textId="77777777" w:rsidR="00CD5C18" w:rsidRDefault="00CD5C18" w:rsidP="00CD5C18">
      <w:pPr>
        <w:ind w:left="537" w:right="46" w:firstLine="0"/>
      </w:pPr>
    </w:p>
    <w:p w14:paraId="1268581D" w14:textId="77777777" w:rsidR="000F74EA" w:rsidRDefault="00000000">
      <w:pPr>
        <w:numPr>
          <w:ilvl w:val="0"/>
          <w:numId w:val="5"/>
        </w:numPr>
        <w:ind w:right="46" w:hanging="293"/>
      </w:pPr>
      <w:r>
        <w:t xml:space="preserve">¿Cómo debe ser la educación entre los hombres y las mujeres? </w:t>
      </w:r>
    </w:p>
    <w:p w14:paraId="017796C2" w14:textId="77777777" w:rsidR="002C06B6" w:rsidRDefault="002C06B6" w:rsidP="00D97C1D">
      <w:pPr>
        <w:ind w:left="537" w:right="46" w:firstLine="0"/>
        <w:rPr>
          <w:rFonts w:asciiTheme="minorHAnsi" w:hAnsiTheme="minorHAnsi" w:cstheme="minorHAnsi"/>
          <w:sz w:val="22"/>
        </w:rPr>
      </w:pPr>
      <w:r>
        <w:rPr>
          <w:rFonts w:asciiTheme="minorHAnsi" w:hAnsiTheme="minorHAnsi" w:cstheme="minorHAnsi"/>
          <w:sz w:val="22"/>
        </w:rPr>
        <w:t>Woolf defiende la igualdad entre sexos distintos y reconoce la riqueza de la naturaleza humana. En el ensayo usa la ironía, decir lo contrario a lo que se piensa, para expresar cómo debería ser la educación entre hombres y mujeres: “</w:t>
      </w:r>
      <w:r w:rsidRPr="002C06B6">
        <w:rPr>
          <w:rFonts w:asciiTheme="minorHAnsi" w:hAnsiTheme="minorHAnsi" w:cstheme="minorHAnsi"/>
          <w:sz w:val="22"/>
        </w:rPr>
        <w:t>Sería una lástima terrible que las mujeres escribieran como los hombres, o vivieran como los hombres, o se parecieran físicamente a los hombres, porque dos sexos son ya pocos, dada la vastedad y variedad del mundo;</w:t>
      </w:r>
      <w:r>
        <w:rPr>
          <w:rFonts w:asciiTheme="minorHAnsi" w:hAnsiTheme="minorHAnsi" w:cstheme="minorHAnsi"/>
          <w:sz w:val="22"/>
        </w:rPr>
        <w:t xml:space="preserve"> </w:t>
      </w:r>
      <w:r w:rsidRPr="002C06B6">
        <w:rPr>
          <w:rFonts w:asciiTheme="minorHAnsi" w:hAnsiTheme="minorHAnsi" w:cstheme="minorHAnsi"/>
          <w:sz w:val="22"/>
        </w:rPr>
        <w:t>¿cómo nos las arreglaríamos, pues, con uno solo? ¿No debería la educación buscar y fortalecer más bien las diferencias que no los puntos de semejanza? Porque ya nos parecemos demasiado, y si un explorador volviera con la noticia de otros sexos atisbando por entre las ramas de otros árboles bajo otros cielos, nada podría ser más útil a la Humanidad; y tendríamos además el inmenso placer de ver al profesor X ir corriendo a buscar sus cintas de medir para probar su «superioridad»</w:t>
      </w:r>
      <w:r>
        <w:rPr>
          <w:rFonts w:asciiTheme="minorHAnsi" w:hAnsiTheme="minorHAnsi" w:cstheme="minorHAnsi"/>
          <w:sz w:val="22"/>
        </w:rPr>
        <w:t xml:space="preserve">”. </w:t>
      </w:r>
    </w:p>
    <w:p w14:paraId="27BE78D9" w14:textId="56893211" w:rsidR="00D97C1D" w:rsidRDefault="002C06B6" w:rsidP="00D97C1D">
      <w:pPr>
        <w:ind w:left="537" w:right="46" w:firstLine="0"/>
      </w:pPr>
      <w:r>
        <w:rPr>
          <w:rFonts w:asciiTheme="minorHAnsi" w:hAnsiTheme="minorHAnsi" w:cstheme="minorHAnsi"/>
          <w:sz w:val="22"/>
        </w:rPr>
        <w:t>Teniendo en cuenta que eso es lo contrario de lo que piensa Woolf, se puede concluir que defiende una educación igual entre hombres y mujeres donde se trate de reforzar los puntos de semejanza y las mujeres aprendan lo mismo que los hombres y viviesen como los hombres.</w:t>
      </w:r>
    </w:p>
    <w:p w14:paraId="0E7B3B89" w14:textId="77777777" w:rsidR="00D97C1D" w:rsidRDefault="00D97C1D" w:rsidP="00D97C1D">
      <w:pPr>
        <w:ind w:left="537" w:right="46" w:firstLine="0"/>
      </w:pPr>
    </w:p>
    <w:p w14:paraId="4808FD0B" w14:textId="77777777" w:rsidR="000F74EA" w:rsidRDefault="00000000">
      <w:pPr>
        <w:numPr>
          <w:ilvl w:val="0"/>
          <w:numId w:val="5"/>
        </w:numPr>
        <w:ind w:right="46" w:hanging="293"/>
      </w:pPr>
      <w:r>
        <w:t xml:space="preserve">¿Cuál será el futuro en cien años de Mary </w:t>
      </w:r>
      <w:proofErr w:type="spellStart"/>
      <w:r>
        <w:t>Carmichael</w:t>
      </w:r>
      <w:proofErr w:type="spellEnd"/>
      <w:r>
        <w:t xml:space="preserve">? ¿Cómo se consigue? </w:t>
      </w:r>
    </w:p>
    <w:p w14:paraId="1BE064CB" w14:textId="019354C8" w:rsidR="000F74EA" w:rsidRDefault="00D97C1D" w:rsidP="002C06B6">
      <w:pPr>
        <w:spacing w:after="89"/>
        <w:ind w:left="259" w:right="0" w:firstLine="0"/>
      </w:pPr>
      <w:r>
        <w:rPr>
          <w:rFonts w:asciiTheme="minorHAnsi" w:hAnsiTheme="minorHAnsi" w:cstheme="minorHAnsi"/>
          <w:sz w:val="22"/>
        </w:rPr>
        <w:t xml:space="preserve">El futuro de Mary </w:t>
      </w:r>
      <w:proofErr w:type="spellStart"/>
      <w:r>
        <w:rPr>
          <w:rFonts w:asciiTheme="minorHAnsi" w:hAnsiTheme="minorHAnsi" w:cstheme="minorHAnsi"/>
          <w:sz w:val="22"/>
        </w:rPr>
        <w:t>Carmichel</w:t>
      </w:r>
      <w:proofErr w:type="spellEnd"/>
      <w:r>
        <w:rPr>
          <w:rFonts w:asciiTheme="minorHAnsi" w:hAnsiTheme="minorHAnsi" w:cstheme="minorHAnsi"/>
          <w:sz w:val="22"/>
        </w:rPr>
        <w:t xml:space="preserve"> será el de ser una poetisa que escribes mejores libros que los escribe en ese momento, y escribirá el libro “La aventura de la </w:t>
      </w:r>
      <w:r w:rsidR="002C06B6">
        <w:rPr>
          <w:rFonts w:asciiTheme="minorHAnsi" w:hAnsiTheme="minorHAnsi" w:cstheme="minorHAnsi"/>
          <w:sz w:val="22"/>
        </w:rPr>
        <w:t xml:space="preserve">vida de Mary </w:t>
      </w:r>
      <w:proofErr w:type="spellStart"/>
      <w:r w:rsidR="002C06B6">
        <w:rPr>
          <w:rFonts w:asciiTheme="minorHAnsi" w:hAnsiTheme="minorHAnsi" w:cstheme="minorHAnsi"/>
          <w:sz w:val="22"/>
        </w:rPr>
        <w:t>Carmichel</w:t>
      </w:r>
      <w:proofErr w:type="spellEnd"/>
      <w:r>
        <w:rPr>
          <w:rFonts w:asciiTheme="minorHAnsi" w:hAnsiTheme="minorHAnsi" w:cstheme="minorHAnsi"/>
          <w:sz w:val="22"/>
        </w:rPr>
        <w:t>”</w:t>
      </w:r>
      <w:r w:rsidR="002C06B6">
        <w:rPr>
          <w:rFonts w:asciiTheme="minorHAnsi" w:hAnsiTheme="minorHAnsi" w:cstheme="minorHAnsi"/>
          <w:sz w:val="22"/>
        </w:rPr>
        <w:t xml:space="preserve">. Para conseguirlo, Woolf dice que hay que otorgarle otros cien años a </w:t>
      </w:r>
      <w:proofErr w:type="spellStart"/>
      <w:r w:rsidR="002C06B6">
        <w:rPr>
          <w:rFonts w:asciiTheme="minorHAnsi" w:hAnsiTheme="minorHAnsi" w:cstheme="minorHAnsi"/>
          <w:sz w:val="22"/>
        </w:rPr>
        <w:t>Carmichel</w:t>
      </w:r>
      <w:proofErr w:type="spellEnd"/>
      <w:r w:rsidR="002C06B6">
        <w:rPr>
          <w:rFonts w:asciiTheme="minorHAnsi" w:hAnsiTheme="minorHAnsi" w:cstheme="minorHAnsi"/>
          <w:sz w:val="22"/>
        </w:rPr>
        <w:t xml:space="preserve"> y hay que darle una habitación propia, quinientas libras anuales, libertad para expresar lo que quiera y omitir la mitad de lo que ahora pone en su libro.</w:t>
      </w:r>
    </w:p>
    <w:p w14:paraId="4FDC5FEC" w14:textId="77777777" w:rsidR="00D97C1D" w:rsidRDefault="00D97C1D" w:rsidP="00D97C1D">
      <w:pPr>
        <w:spacing w:after="89"/>
        <w:ind w:left="0" w:right="0" w:firstLine="0"/>
        <w:jc w:val="left"/>
      </w:pPr>
    </w:p>
    <w:p w14:paraId="0A877267" w14:textId="77777777" w:rsidR="000F74EA" w:rsidRDefault="00000000">
      <w:pPr>
        <w:pStyle w:val="Ttulo2"/>
        <w:ind w:left="254"/>
      </w:pPr>
      <w:r>
        <w:t xml:space="preserve">CAPÍTULO 6 </w:t>
      </w:r>
    </w:p>
    <w:p w14:paraId="093C84CE" w14:textId="77777777" w:rsidR="000F74EA" w:rsidRDefault="00000000">
      <w:pPr>
        <w:numPr>
          <w:ilvl w:val="0"/>
          <w:numId w:val="6"/>
        </w:numPr>
        <w:ind w:right="46" w:hanging="293"/>
      </w:pPr>
      <w:r>
        <w:t xml:space="preserve">¿Cómo recibía la sociedad estas ideas sobre las mujeres? </w:t>
      </w:r>
    </w:p>
    <w:p w14:paraId="2D66525B" w14:textId="30CA4FA1" w:rsidR="00D50A2A" w:rsidRDefault="00D50A2A" w:rsidP="00D50A2A">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La sociedad recibí esas ideas sobre las mujeres con total indiferencia</w:t>
      </w:r>
      <w:r w:rsidR="00945CD0">
        <w:rPr>
          <w:rFonts w:asciiTheme="minorHAnsi" w:hAnsiTheme="minorHAnsi" w:cstheme="minorHAnsi"/>
          <w:kern w:val="0"/>
          <w:sz w:val="22"/>
          <w14:ligatures w14:val="none"/>
        </w:rPr>
        <w:t>, debido a que las personas se encuentran muy atareadas en sus asuntos propios y están absortas en sí mismas, por lo que nunca se pararían a leer opiniones sobre el tema de la situación de la mujer en la literatura.</w:t>
      </w:r>
    </w:p>
    <w:p w14:paraId="114ADBA1" w14:textId="77777777" w:rsidR="00945CD0" w:rsidRDefault="00945CD0" w:rsidP="00D50A2A">
      <w:pPr>
        <w:ind w:left="537" w:right="46" w:firstLine="0"/>
      </w:pPr>
    </w:p>
    <w:p w14:paraId="71BF8CD4" w14:textId="77777777" w:rsidR="000F74EA" w:rsidRDefault="00000000">
      <w:pPr>
        <w:numPr>
          <w:ilvl w:val="0"/>
          <w:numId w:val="6"/>
        </w:numPr>
        <w:ind w:right="46" w:hanging="293"/>
      </w:pPr>
      <w:r>
        <w:t xml:space="preserve">¿Cómo era la prosa masculina? ¿Qué traslucía? </w:t>
      </w:r>
    </w:p>
    <w:p w14:paraId="30FD53E7" w14:textId="77777777" w:rsidR="00945CD0" w:rsidRDefault="00945CD0" w:rsidP="00945CD0">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El estilo de la prosa masculina se caracterizaba por ser directo y claro. Resaltaba en él la libertad mental y personal, y la confianza en uno mismo, y esa mente alimentada, educada y libre provocaba la experimentación de una sensación de bienestar al leer sus obras.</w:t>
      </w:r>
    </w:p>
    <w:p w14:paraId="6E510BE6" w14:textId="77777777" w:rsidR="00945CD0" w:rsidRDefault="00945CD0" w:rsidP="00945CD0">
      <w:pPr>
        <w:ind w:left="537" w:right="46" w:firstLine="0"/>
        <w:rPr>
          <w:rFonts w:asciiTheme="minorHAnsi" w:hAnsiTheme="minorHAnsi" w:cstheme="minorHAnsi"/>
          <w:kern w:val="0"/>
          <w:sz w:val="22"/>
          <w14:ligatures w14:val="none"/>
        </w:rPr>
      </w:pPr>
    </w:p>
    <w:p w14:paraId="130AAD45" w14:textId="18941480" w:rsidR="00945CD0" w:rsidRDefault="00945CD0" w:rsidP="00945CD0">
      <w:pPr>
        <w:ind w:left="537" w:right="46" w:firstLine="0"/>
      </w:pPr>
      <w:r>
        <w:rPr>
          <w:rFonts w:asciiTheme="minorHAnsi" w:hAnsiTheme="minorHAnsi" w:cstheme="minorHAnsi"/>
          <w:kern w:val="0"/>
          <w:sz w:val="22"/>
          <w14:ligatures w14:val="none"/>
        </w:rPr>
        <w:t>En la prosa masculina predominaba el uso de la letra “I” (yo en inglés), y eso dificultaba “vislumbrar el paisaje” que había detrás de las líneas, pero Woolf concluye que lo que esa letra ocultaba era una mujer</w:t>
      </w:r>
      <w:r w:rsidR="00141764">
        <w:rPr>
          <w:rFonts w:asciiTheme="minorHAnsi" w:hAnsiTheme="minorHAnsi" w:cstheme="minorHAnsi"/>
          <w:kern w:val="0"/>
          <w:sz w:val="22"/>
          <w14:ligatures w14:val="none"/>
        </w:rPr>
        <w:t>, y se ocultaba como una forma de “p</w:t>
      </w:r>
      <w:r w:rsidR="00141764" w:rsidRPr="00141764">
        <w:rPr>
          <w:rFonts w:asciiTheme="minorHAnsi" w:hAnsiTheme="minorHAnsi" w:cstheme="minorHAnsi"/>
          <w:kern w:val="0"/>
          <w:sz w:val="22"/>
          <w14:ligatures w14:val="none"/>
        </w:rPr>
        <w:t>rotesta contra la igualdad del otro sexo afirmando su propia superioridad</w:t>
      </w:r>
      <w:r w:rsidR="00141764">
        <w:rPr>
          <w:rFonts w:asciiTheme="minorHAnsi" w:hAnsiTheme="minorHAnsi" w:cstheme="minorHAnsi"/>
          <w:kern w:val="0"/>
          <w:sz w:val="22"/>
          <w14:ligatures w14:val="none"/>
        </w:rPr>
        <w:t>”. Además, eso formaba un impedimento en la mente del escritor que “obstruía la de fuente de la energía creadora y la hacía corre por un estrecho cauce”.</w:t>
      </w:r>
    </w:p>
    <w:p w14:paraId="5C8A917B" w14:textId="77777777" w:rsidR="000F74EA" w:rsidRDefault="00000000">
      <w:pPr>
        <w:numPr>
          <w:ilvl w:val="0"/>
          <w:numId w:val="6"/>
        </w:numPr>
        <w:spacing w:after="0" w:line="353" w:lineRule="auto"/>
        <w:ind w:right="46" w:hanging="293"/>
      </w:pPr>
      <w:r>
        <w:lastRenderedPageBreak/>
        <w:t xml:space="preserve">¿Qué les ocurre a las mujeres con buena parte de las mejores obras de los autores vivos? ¿Qué debe tener un libro para penetrar en el lector? </w:t>
      </w:r>
    </w:p>
    <w:p w14:paraId="3E42CD54" w14:textId="524918B6" w:rsidR="00141764" w:rsidRDefault="00141764" w:rsidP="00141764">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Los hombres solo escribían con el lado masculino del cerebro, y eso llevó a que las mejores obras de los mejores escritores vivientes cayesen en saco roto, porque una mujer no podría encontrar en ellas la fuente de vida eterno que dicen los críticos encontrar en esas obras. Eso es debido a que esos libros solo celebran virtudes masculinas, imponen valores masculinos, describen el mundo de los hombres y están impregnados de una emoción incomprensible para la mujer.</w:t>
      </w:r>
    </w:p>
    <w:p w14:paraId="6A66020C" w14:textId="77777777" w:rsidR="00141764" w:rsidRDefault="00141764" w:rsidP="00141764">
      <w:pPr>
        <w:spacing w:after="0" w:line="353" w:lineRule="auto"/>
        <w:ind w:left="537" w:right="46" w:firstLine="0"/>
        <w:rPr>
          <w:rFonts w:asciiTheme="minorHAnsi" w:hAnsiTheme="minorHAnsi" w:cstheme="minorHAnsi"/>
          <w:kern w:val="0"/>
          <w:sz w:val="22"/>
          <w14:ligatures w14:val="none"/>
        </w:rPr>
      </w:pPr>
    </w:p>
    <w:p w14:paraId="79B2501A" w14:textId="383F881B" w:rsidR="00141764" w:rsidRDefault="00141764" w:rsidP="00141764">
      <w:pPr>
        <w:spacing w:after="0" w:line="353" w:lineRule="auto"/>
        <w:ind w:left="537" w:right="46" w:firstLine="0"/>
      </w:pPr>
      <w:r>
        <w:rPr>
          <w:rFonts w:asciiTheme="minorHAnsi" w:hAnsiTheme="minorHAnsi" w:cstheme="minorHAnsi"/>
          <w:kern w:val="0"/>
          <w:sz w:val="22"/>
          <w14:ligatures w14:val="none"/>
        </w:rPr>
        <w:t>Para penetrar en el lector, el libro debe contener poder sugestivo</w:t>
      </w:r>
      <w:r w:rsidR="00547A86">
        <w:rPr>
          <w:rFonts w:asciiTheme="minorHAnsi" w:hAnsiTheme="minorHAnsi" w:cstheme="minorHAnsi"/>
          <w:kern w:val="0"/>
          <w:sz w:val="22"/>
          <w14:ligatures w14:val="none"/>
        </w:rPr>
        <w:t xml:space="preserve">, es decir, que provoque emoción resultando atrayente y </w:t>
      </w:r>
      <w:r w:rsidR="00547A86">
        <w:rPr>
          <w:rFonts w:asciiTheme="minorHAnsi" w:hAnsiTheme="minorHAnsi" w:cstheme="minorHAnsi"/>
          <w:kern w:val="0"/>
          <w:sz w:val="22"/>
          <w14:ligatures w14:val="none"/>
        </w:rPr>
        <w:t>que cuente con cualidades maduras y desarrolladas</w:t>
      </w:r>
      <w:r w:rsidR="00547A86">
        <w:rPr>
          <w:rFonts w:asciiTheme="minorHAnsi" w:hAnsiTheme="minorHAnsi" w:cstheme="minorHAnsi"/>
          <w:kern w:val="0"/>
          <w:sz w:val="22"/>
          <w14:ligatures w14:val="none"/>
        </w:rPr>
        <w:t>.</w:t>
      </w:r>
    </w:p>
    <w:p w14:paraId="5F1C1CC4" w14:textId="77777777" w:rsidR="00141764" w:rsidRDefault="00141764" w:rsidP="00141764">
      <w:pPr>
        <w:spacing w:after="0" w:line="353" w:lineRule="auto"/>
        <w:ind w:left="537" w:right="46" w:firstLine="0"/>
      </w:pPr>
    </w:p>
    <w:p w14:paraId="4AFC0E40" w14:textId="77777777" w:rsidR="000F74EA" w:rsidRDefault="00000000">
      <w:pPr>
        <w:numPr>
          <w:ilvl w:val="0"/>
          <w:numId w:val="6"/>
        </w:numPr>
        <w:spacing w:after="0" w:line="358" w:lineRule="auto"/>
        <w:ind w:right="46" w:hanging="293"/>
      </w:pPr>
      <w:r>
        <w:t xml:space="preserve">Explica esta idea: “La libertad intelectual depende de las cuestiones materiales. La poesía depende de la libertad intelectual”. </w:t>
      </w:r>
    </w:p>
    <w:p w14:paraId="0B3353E8" w14:textId="47E52E86" w:rsidR="00AF5051" w:rsidRDefault="00547A86" w:rsidP="00547A86">
      <w:pPr>
        <w:spacing w:after="0" w:line="358"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 xml:space="preserve">Esa idea de Woolf de que la libertad intelectual depende de las cuestiones materiales, y que la poesía también depende de la libertad intelectual, trata de expresar la gran importancia de la riqueza para poder lograr la libertad intelectual. Woolf dice que un esclavo ateniense podría alcanzar la misma libertad intelectual que un niño inglés pobre. Además, describe la situación de los grandes escritores, que desarrollaron su libertad intelectual, y se da cuenta de la gran mayoría eran ricos y por ello tuvieron la oportunidad de dedicarse a la literatura, mientras que las mujeres llevan siglos siendo pobres, por lo que no cuentan con esa oportunidad. </w:t>
      </w:r>
      <w:r w:rsidR="00AF5051">
        <w:rPr>
          <w:rFonts w:asciiTheme="minorHAnsi" w:hAnsiTheme="minorHAnsi" w:cstheme="minorHAnsi"/>
          <w:kern w:val="0"/>
          <w:sz w:val="22"/>
          <w14:ligatures w14:val="none"/>
        </w:rPr>
        <w:t xml:space="preserve"> Y la poesía depende de la libertad intelectual por la gran concentración que se necesita para le expresión artística de la belleza por medio de la palabra.</w:t>
      </w:r>
    </w:p>
    <w:p w14:paraId="2645EBE3" w14:textId="77777777" w:rsidR="00AF5051" w:rsidRDefault="00AF5051" w:rsidP="00547A86">
      <w:pPr>
        <w:spacing w:after="0" w:line="358" w:lineRule="auto"/>
        <w:ind w:left="537" w:right="46" w:firstLine="0"/>
        <w:rPr>
          <w:rFonts w:asciiTheme="minorHAnsi" w:hAnsiTheme="minorHAnsi" w:cstheme="minorHAnsi"/>
          <w:kern w:val="0"/>
          <w:sz w:val="22"/>
          <w14:ligatures w14:val="none"/>
        </w:rPr>
      </w:pPr>
    </w:p>
    <w:p w14:paraId="269B6101" w14:textId="7D00D56C" w:rsidR="00547A86" w:rsidRPr="00547A86" w:rsidRDefault="00AF5051" w:rsidP="00547A86">
      <w:pPr>
        <w:spacing w:after="0" w:line="358"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En resumen, la escritura es un privilegio reservado para aquellos que cuentan con el dinero suficiente para poder dedicarse a ello y no tener así que preocuparse por el trabajo y ganar dinero.</w:t>
      </w:r>
    </w:p>
    <w:p w14:paraId="5DD79499" w14:textId="77777777" w:rsidR="00547A86" w:rsidRDefault="00547A86" w:rsidP="00547A86">
      <w:pPr>
        <w:spacing w:after="0" w:line="358" w:lineRule="auto"/>
        <w:ind w:left="537" w:right="46" w:firstLine="0"/>
      </w:pPr>
    </w:p>
    <w:p w14:paraId="42BB7CAD" w14:textId="77777777" w:rsidR="000F74EA" w:rsidRDefault="00000000">
      <w:pPr>
        <w:numPr>
          <w:ilvl w:val="0"/>
          <w:numId w:val="6"/>
        </w:numPr>
        <w:ind w:right="46" w:hanging="293"/>
      </w:pPr>
      <w:r>
        <w:t xml:space="preserve">¿Qué les pide a las mujeres que quieran escribir? ¿Qué deben tener para conseguirlo? </w:t>
      </w:r>
    </w:p>
    <w:p w14:paraId="50F937FF" w14:textId="2ABD1483" w:rsidR="00AF5051" w:rsidRDefault="00AF5051" w:rsidP="00AF5051">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Woolf les pide a las mujeres que quieran escribir que traten todo tipo de temas y todo tipo de libros. Para ello requieren conseguir dinero “</w:t>
      </w:r>
      <w:r w:rsidRPr="00AF5051">
        <w:rPr>
          <w:rFonts w:asciiTheme="minorHAnsi" w:hAnsiTheme="minorHAnsi" w:cstheme="minorHAnsi"/>
          <w:kern w:val="0"/>
          <w:sz w:val="22"/>
          <w14:ligatures w14:val="none"/>
        </w:rPr>
        <w:t>para viajar y holgar, para contemplar el futuro o el pasado del mundo, soñar leyendo libros y rezagaros en las esquinas, y hundir hondo la caña del pensamiento en la corriente</w:t>
      </w:r>
      <w:r>
        <w:rPr>
          <w:rFonts w:asciiTheme="minorHAnsi" w:hAnsiTheme="minorHAnsi" w:cstheme="minorHAnsi"/>
          <w:kern w:val="0"/>
          <w:sz w:val="22"/>
          <w14:ligatures w14:val="none"/>
        </w:rPr>
        <w:t>”</w:t>
      </w:r>
      <w:r w:rsidRPr="00AF5051">
        <w:rPr>
          <w:rFonts w:asciiTheme="minorHAnsi" w:hAnsiTheme="minorHAnsi" w:cstheme="minorHAnsi"/>
          <w:kern w:val="0"/>
          <w:sz w:val="22"/>
          <w14:ligatures w14:val="none"/>
        </w:rPr>
        <w:t>.</w:t>
      </w:r>
      <w:r>
        <w:rPr>
          <w:rFonts w:asciiTheme="minorHAnsi" w:hAnsiTheme="minorHAnsi" w:cstheme="minorHAnsi"/>
          <w:kern w:val="0"/>
          <w:sz w:val="22"/>
          <w14:ligatures w14:val="none"/>
        </w:rPr>
        <w:t xml:space="preserve"> También les pide que lo hagan para su propio bien y para el bien del mundo en general, y que cuando tengan dinero que adquieran una habitación propia, que vivan en presencia de la realidad y que lleven una vida estimulante. Por último, implora a las mujeres escritoras que recuerden sus responsabilidades “</w:t>
      </w:r>
      <w:r w:rsidRPr="00AF5051">
        <w:rPr>
          <w:rFonts w:asciiTheme="minorHAnsi" w:hAnsiTheme="minorHAnsi" w:cstheme="minorHAnsi"/>
          <w:kern w:val="0"/>
          <w:sz w:val="22"/>
          <w14:ligatures w14:val="none"/>
        </w:rPr>
        <w:t>de ser más elevadas, más espirituales</w:t>
      </w:r>
      <w:r>
        <w:rPr>
          <w:rFonts w:asciiTheme="minorHAnsi" w:hAnsiTheme="minorHAnsi" w:cstheme="minorHAnsi"/>
          <w:kern w:val="0"/>
          <w:sz w:val="22"/>
          <w14:ligatures w14:val="none"/>
        </w:rPr>
        <w:t>”</w:t>
      </w:r>
      <w:r w:rsidR="000328B4">
        <w:rPr>
          <w:rFonts w:asciiTheme="minorHAnsi" w:hAnsiTheme="minorHAnsi" w:cstheme="minorHAnsi"/>
          <w:kern w:val="0"/>
          <w:sz w:val="22"/>
          <w14:ligatures w14:val="none"/>
        </w:rPr>
        <w:t xml:space="preserve"> y a que sean ellas misma y que no sueñen con influenciar a otros.</w:t>
      </w:r>
    </w:p>
    <w:p w14:paraId="5D71E547" w14:textId="77777777" w:rsidR="00AF5051" w:rsidRDefault="00AF5051" w:rsidP="00AF5051">
      <w:pPr>
        <w:ind w:left="537" w:right="46" w:firstLine="0"/>
      </w:pPr>
    </w:p>
    <w:p w14:paraId="2DAAC101" w14:textId="063BD40B" w:rsidR="000F74EA" w:rsidRDefault="00000000">
      <w:pPr>
        <w:numPr>
          <w:ilvl w:val="0"/>
          <w:numId w:val="6"/>
        </w:numPr>
        <w:ind w:right="46" w:hanging="293"/>
      </w:pPr>
      <w:r>
        <w:t>¿Qué logros ya han sido obtenidos las mujeres?</w:t>
      </w:r>
    </w:p>
    <w:p w14:paraId="375CF862" w14:textId="77777777" w:rsidR="00F24680" w:rsidRDefault="000328B4" w:rsidP="000328B4">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lastRenderedPageBreak/>
        <w:t>Los logros que han obtenido las mujeres en Inglaterra son los siguientes: desde 1866 existen dos universidades de mujeres, en 1880 la ley autorizó a las mujeres casadas a ser dueñas de sus propios bienes, en el año 1919 se le concedió el voto a la mujer</w:t>
      </w:r>
      <w:r w:rsidR="00F24680">
        <w:rPr>
          <w:rFonts w:asciiTheme="minorHAnsi" w:hAnsiTheme="minorHAnsi" w:cstheme="minorHAnsi"/>
          <w:kern w:val="0"/>
          <w:sz w:val="22"/>
          <w14:ligatures w14:val="none"/>
        </w:rPr>
        <w:t xml:space="preserve"> y que</w:t>
      </w:r>
      <w:r>
        <w:rPr>
          <w:rFonts w:asciiTheme="minorHAnsi" w:hAnsiTheme="minorHAnsi" w:cstheme="minorHAnsi"/>
          <w:kern w:val="0"/>
          <w:sz w:val="22"/>
          <w14:ligatures w14:val="none"/>
        </w:rPr>
        <w:t xml:space="preserve"> la mayoría de profesiones ya estaban permitidas para las mujeres en la época en la que Woolf escribió su ensayo</w:t>
      </w:r>
      <w:r w:rsidR="00F24680">
        <w:rPr>
          <w:rFonts w:asciiTheme="minorHAnsi" w:hAnsiTheme="minorHAnsi" w:cstheme="minorHAnsi"/>
          <w:kern w:val="0"/>
          <w:sz w:val="22"/>
          <w14:ligatures w14:val="none"/>
        </w:rPr>
        <w:t xml:space="preserve">. </w:t>
      </w:r>
    </w:p>
    <w:p w14:paraId="2CB0C78E" w14:textId="77777777" w:rsidR="00F24680" w:rsidRDefault="00F24680" w:rsidP="000328B4">
      <w:pPr>
        <w:ind w:left="537" w:right="46" w:firstLine="0"/>
        <w:rPr>
          <w:rFonts w:asciiTheme="minorHAnsi" w:hAnsiTheme="minorHAnsi" w:cstheme="minorHAnsi"/>
          <w:kern w:val="0"/>
          <w:sz w:val="22"/>
          <w14:ligatures w14:val="none"/>
        </w:rPr>
      </w:pPr>
    </w:p>
    <w:p w14:paraId="4F618199" w14:textId="1896B99E" w:rsidR="000328B4" w:rsidRDefault="00F24680" w:rsidP="000328B4">
      <w:pPr>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Virginia Woolf se basa en esos privilegios para afirmar que “</w:t>
      </w:r>
      <w:r w:rsidRPr="00F24680">
        <w:rPr>
          <w:rFonts w:asciiTheme="minorHAnsi" w:hAnsiTheme="minorHAnsi" w:cstheme="minorHAnsi"/>
          <w:kern w:val="0"/>
          <w:sz w:val="22"/>
          <w14:ligatures w14:val="none"/>
        </w:rPr>
        <w:t>la excusa de que os han faltado las oportunidades, la preparación, el estímulo, el tiempo y el dinero necesarios no os sirve</w:t>
      </w:r>
      <w:r>
        <w:rPr>
          <w:rFonts w:asciiTheme="minorHAnsi" w:hAnsiTheme="minorHAnsi" w:cstheme="minorHAnsi"/>
          <w:kern w:val="0"/>
          <w:sz w:val="22"/>
          <w14:ligatures w14:val="none"/>
        </w:rPr>
        <w:t>”</w:t>
      </w:r>
      <w:r w:rsidRPr="00F24680">
        <w:rPr>
          <w:rFonts w:asciiTheme="minorHAnsi" w:hAnsiTheme="minorHAnsi" w:cstheme="minorHAnsi"/>
          <w:kern w:val="0"/>
          <w:sz w:val="22"/>
          <w14:ligatures w14:val="none"/>
        </w:rPr>
        <w:t>.</w:t>
      </w:r>
    </w:p>
    <w:p w14:paraId="7CEFDD3F" w14:textId="77777777" w:rsidR="00F24680" w:rsidRDefault="00F24680" w:rsidP="000328B4">
      <w:pPr>
        <w:ind w:left="537" w:right="46" w:firstLine="0"/>
      </w:pPr>
    </w:p>
    <w:p w14:paraId="46E64ADD" w14:textId="3F6117AC" w:rsidR="000F74EA" w:rsidRDefault="00000000" w:rsidP="00F24680">
      <w:pPr>
        <w:numPr>
          <w:ilvl w:val="0"/>
          <w:numId w:val="6"/>
        </w:numPr>
        <w:spacing w:after="0" w:line="353" w:lineRule="auto"/>
        <w:ind w:right="46" w:hanging="293"/>
      </w:pPr>
      <w:r>
        <w:t xml:space="preserve">Retomando a la hermana hipotética de Shakespeare, ¿cuál es la petición final de la autora, a la vez que su deseo más profundo? </w:t>
      </w:r>
    </w:p>
    <w:p w14:paraId="3548954E" w14:textId="0A9E88B6" w:rsidR="000F74EA" w:rsidRDefault="00F24680" w:rsidP="00F24680">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La petición final de Virginia Woolf es que las mujeres tengan 500 libras al año y una habitación propia, que se acostumbren a la libertad, que tengan el valor de escribir lo que piensan, que puedan ver la realidad sin limitar su visión, y que reconozcan el hecho de que está solas en un mundo de hombres, para que así la poetisa de la hermana hipotética de Shakespeare viva en las mujeres y vuelva a nacer. De esta forma, cuando reaparezca, podrá vivir y escribir poesía. Y Woolf acaba afirmando que vendrá “</w:t>
      </w:r>
      <w:r w:rsidRPr="00F24680">
        <w:rPr>
          <w:rFonts w:asciiTheme="minorHAnsi" w:hAnsiTheme="minorHAnsi" w:cstheme="minorHAnsi"/>
          <w:kern w:val="0"/>
          <w:sz w:val="22"/>
          <w14:ligatures w14:val="none"/>
        </w:rPr>
        <w:t>si trabajamos por ella, y que hacer este trabajo, aun en la pobreza y la oscuridad, merece la pena</w:t>
      </w:r>
      <w:r>
        <w:rPr>
          <w:rFonts w:asciiTheme="minorHAnsi" w:hAnsiTheme="minorHAnsi" w:cstheme="minorHAnsi"/>
          <w:kern w:val="0"/>
          <w:sz w:val="22"/>
          <w14:ligatures w14:val="none"/>
        </w:rPr>
        <w:t>”.</w:t>
      </w:r>
    </w:p>
    <w:p w14:paraId="7FC24390" w14:textId="77777777" w:rsidR="008D5CB1" w:rsidRDefault="008D5CB1" w:rsidP="00F24680">
      <w:pPr>
        <w:spacing w:after="0" w:line="353" w:lineRule="auto"/>
        <w:ind w:left="537" w:right="46" w:firstLine="0"/>
        <w:rPr>
          <w:rFonts w:asciiTheme="minorHAnsi" w:hAnsiTheme="minorHAnsi" w:cstheme="minorHAnsi"/>
          <w:kern w:val="0"/>
          <w:sz w:val="22"/>
          <w14:ligatures w14:val="none"/>
        </w:rPr>
      </w:pPr>
    </w:p>
    <w:p w14:paraId="4D58DEB9" w14:textId="425716A1" w:rsidR="008D5CB1" w:rsidRDefault="008D5CB1" w:rsidP="00F24680">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BIBLIOGRAFÍA:</w:t>
      </w:r>
    </w:p>
    <w:p w14:paraId="41F1ACCA" w14:textId="70FC86B6" w:rsidR="008D5CB1" w:rsidRPr="008D5CB1" w:rsidRDefault="008D5CB1" w:rsidP="008D5CB1">
      <w:pPr>
        <w:pStyle w:val="NormalWeb"/>
        <w:ind w:left="567" w:hanging="30"/>
      </w:pPr>
      <w:r>
        <w:t xml:space="preserve">Woolf, V. and Muñoz, M.C. (2016) </w:t>
      </w:r>
      <w:r>
        <w:rPr>
          <w:i/>
          <w:iCs/>
        </w:rPr>
        <w:t>Una habitación propia</w:t>
      </w:r>
      <w:r>
        <w:t xml:space="preserve">. Madrid: Alianza Editorial. </w:t>
      </w:r>
    </w:p>
    <w:p w14:paraId="665DB3A7" w14:textId="532F099A" w:rsidR="008D5CB1" w:rsidRDefault="008D5CB1" w:rsidP="00F24680">
      <w:pPr>
        <w:spacing w:after="0" w:line="353" w:lineRule="auto"/>
        <w:ind w:left="537" w:right="46" w:firstLine="0"/>
        <w:rPr>
          <w:rFonts w:asciiTheme="minorHAnsi" w:hAnsiTheme="minorHAnsi" w:cstheme="minorHAnsi"/>
          <w:kern w:val="0"/>
          <w:sz w:val="22"/>
          <w14:ligatures w14:val="none"/>
        </w:rPr>
      </w:pPr>
      <w:r>
        <w:rPr>
          <w:rFonts w:asciiTheme="minorHAnsi" w:hAnsiTheme="minorHAnsi" w:cstheme="minorHAnsi"/>
          <w:kern w:val="0"/>
          <w:sz w:val="22"/>
          <w14:ligatures w14:val="none"/>
        </w:rPr>
        <w:t>WEBGRAFÍA:</w:t>
      </w:r>
    </w:p>
    <w:p w14:paraId="6958F8ED" w14:textId="2789B278" w:rsidR="008D5CB1" w:rsidRDefault="008D5CB1" w:rsidP="008D5CB1">
      <w:pPr>
        <w:pStyle w:val="NormalWeb"/>
        <w:ind w:left="567" w:hanging="30"/>
      </w:pPr>
      <w:r>
        <w:rPr>
          <w:i/>
          <w:iCs/>
        </w:rPr>
        <w:t>Una habitación propia - oviedo.es</w:t>
      </w:r>
      <w:r>
        <w:t>.</w:t>
      </w:r>
      <w:r>
        <w:t xml:space="preserve"> Disponible en</w:t>
      </w:r>
      <w:r>
        <w:t>: https://www.oviedo.es/documents/25041/1404416/una_habitaci%C3%B3n_propia.pdf/09a28592-60a4-499d-a6e4-2aa7e25c1544 (A</w:t>
      </w:r>
      <w:r>
        <w:t>ccedido el 18 de mayo de 2023</w:t>
      </w:r>
      <w:r>
        <w:t xml:space="preserve">). </w:t>
      </w:r>
    </w:p>
    <w:p w14:paraId="0FF8982A" w14:textId="77777777" w:rsidR="008D5CB1" w:rsidRDefault="008D5CB1" w:rsidP="00F24680">
      <w:pPr>
        <w:spacing w:after="0" w:line="353" w:lineRule="auto"/>
        <w:ind w:left="537" w:right="46" w:firstLine="0"/>
      </w:pPr>
    </w:p>
    <w:sectPr w:rsidR="008D5CB1">
      <w:pgSz w:w="11900" w:h="16840"/>
      <w:pgMar w:top="1415" w:right="1634"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711"/>
    <w:multiLevelType w:val="hybridMultilevel"/>
    <w:tmpl w:val="20549C02"/>
    <w:lvl w:ilvl="0" w:tplc="6F6E4048">
      <w:start w:val="18"/>
      <w:numFmt w:val="decimal"/>
      <w:lvlText w:val="%1."/>
      <w:lvlJc w:val="left"/>
      <w:pPr>
        <w:ind w:left="5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9882293E">
      <w:start w:val="1"/>
      <w:numFmt w:val="lowerLetter"/>
      <w:lvlText w:val="%2"/>
      <w:lvlJc w:val="left"/>
      <w:pPr>
        <w:ind w:left="13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758029BA">
      <w:start w:val="1"/>
      <w:numFmt w:val="lowerRoman"/>
      <w:lvlText w:val="%3"/>
      <w:lvlJc w:val="left"/>
      <w:pPr>
        <w:ind w:left="20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FB60076">
      <w:start w:val="1"/>
      <w:numFmt w:val="decimal"/>
      <w:lvlText w:val="%4"/>
      <w:lvlJc w:val="left"/>
      <w:pPr>
        <w:ind w:left="27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1130ADF2">
      <w:start w:val="1"/>
      <w:numFmt w:val="lowerLetter"/>
      <w:lvlText w:val="%5"/>
      <w:lvlJc w:val="left"/>
      <w:pPr>
        <w:ind w:left="349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A23EB6AE">
      <w:start w:val="1"/>
      <w:numFmt w:val="lowerRoman"/>
      <w:lvlText w:val="%6"/>
      <w:lvlJc w:val="left"/>
      <w:pPr>
        <w:ind w:left="421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A000C42A">
      <w:start w:val="1"/>
      <w:numFmt w:val="decimal"/>
      <w:lvlText w:val="%7"/>
      <w:lvlJc w:val="left"/>
      <w:pPr>
        <w:ind w:left="49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23D2900A">
      <w:start w:val="1"/>
      <w:numFmt w:val="lowerLetter"/>
      <w:lvlText w:val="%8"/>
      <w:lvlJc w:val="left"/>
      <w:pPr>
        <w:ind w:left="56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39F48D5C">
      <w:start w:val="1"/>
      <w:numFmt w:val="lowerRoman"/>
      <w:lvlText w:val="%9"/>
      <w:lvlJc w:val="left"/>
      <w:pPr>
        <w:ind w:left="63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221003"/>
    <w:multiLevelType w:val="hybridMultilevel"/>
    <w:tmpl w:val="CF360188"/>
    <w:lvl w:ilvl="0" w:tplc="FE5CA9AA">
      <w:start w:val="13"/>
      <w:numFmt w:val="decimal"/>
      <w:lvlText w:val="%1."/>
      <w:lvlJc w:val="left"/>
      <w:pPr>
        <w:ind w:left="523"/>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6B8C4B68">
      <w:start w:val="1"/>
      <w:numFmt w:val="lowerLetter"/>
      <w:lvlText w:val="%2"/>
      <w:lvlJc w:val="left"/>
      <w:pPr>
        <w:ind w:left="117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2828CE58">
      <w:start w:val="1"/>
      <w:numFmt w:val="lowerRoman"/>
      <w:lvlText w:val="%3"/>
      <w:lvlJc w:val="left"/>
      <w:pPr>
        <w:ind w:left="189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A83A6034">
      <w:start w:val="1"/>
      <w:numFmt w:val="decimal"/>
      <w:lvlText w:val="%4"/>
      <w:lvlJc w:val="left"/>
      <w:pPr>
        <w:ind w:left="261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122A3FA2">
      <w:start w:val="1"/>
      <w:numFmt w:val="lowerLetter"/>
      <w:lvlText w:val="%5"/>
      <w:lvlJc w:val="left"/>
      <w:pPr>
        <w:ind w:left="33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AE625C0E">
      <w:start w:val="1"/>
      <w:numFmt w:val="lowerRoman"/>
      <w:lvlText w:val="%6"/>
      <w:lvlJc w:val="left"/>
      <w:pPr>
        <w:ind w:left="405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ECE843FE">
      <w:start w:val="1"/>
      <w:numFmt w:val="decimal"/>
      <w:lvlText w:val="%7"/>
      <w:lvlJc w:val="left"/>
      <w:pPr>
        <w:ind w:left="477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D28A868E">
      <w:start w:val="1"/>
      <w:numFmt w:val="lowerLetter"/>
      <w:lvlText w:val="%8"/>
      <w:lvlJc w:val="left"/>
      <w:pPr>
        <w:ind w:left="549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89E2121C">
      <w:start w:val="1"/>
      <w:numFmt w:val="lowerRoman"/>
      <w:lvlText w:val="%9"/>
      <w:lvlJc w:val="left"/>
      <w:pPr>
        <w:ind w:left="621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EB00387"/>
    <w:multiLevelType w:val="hybridMultilevel"/>
    <w:tmpl w:val="1DC43E28"/>
    <w:lvl w:ilvl="0" w:tplc="0096BC94">
      <w:start w:val="24"/>
      <w:numFmt w:val="decimal"/>
      <w:lvlText w:val="%1."/>
      <w:lvlJc w:val="left"/>
      <w:pPr>
        <w:ind w:left="5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1BBE9204">
      <w:start w:val="1"/>
      <w:numFmt w:val="lowerLetter"/>
      <w:lvlText w:val="%2"/>
      <w:lvlJc w:val="left"/>
      <w:pPr>
        <w:ind w:left="13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2A5A3AB2">
      <w:start w:val="1"/>
      <w:numFmt w:val="lowerRoman"/>
      <w:lvlText w:val="%3"/>
      <w:lvlJc w:val="left"/>
      <w:pPr>
        <w:ind w:left="20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3B7C76E4">
      <w:start w:val="1"/>
      <w:numFmt w:val="decimal"/>
      <w:lvlText w:val="%4"/>
      <w:lvlJc w:val="left"/>
      <w:pPr>
        <w:ind w:left="27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AB3A7E14">
      <w:start w:val="1"/>
      <w:numFmt w:val="lowerLetter"/>
      <w:lvlText w:val="%5"/>
      <w:lvlJc w:val="left"/>
      <w:pPr>
        <w:ind w:left="349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383CABEC">
      <w:start w:val="1"/>
      <w:numFmt w:val="lowerRoman"/>
      <w:lvlText w:val="%6"/>
      <w:lvlJc w:val="left"/>
      <w:pPr>
        <w:ind w:left="421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0276C2C6">
      <w:start w:val="1"/>
      <w:numFmt w:val="decimal"/>
      <w:lvlText w:val="%7"/>
      <w:lvlJc w:val="left"/>
      <w:pPr>
        <w:ind w:left="49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D5DCD2F8">
      <w:start w:val="1"/>
      <w:numFmt w:val="lowerLetter"/>
      <w:lvlText w:val="%8"/>
      <w:lvlJc w:val="left"/>
      <w:pPr>
        <w:ind w:left="56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EA1CBC42">
      <w:start w:val="1"/>
      <w:numFmt w:val="lowerRoman"/>
      <w:lvlText w:val="%9"/>
      <w:lvlJc w:val="left"/>
      <w:pPr>
        <w:ind w:left="63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7C526C"/>
    <w:multiLevelType w:val="hybridMultilevel"/>
    <w:tmpl w:val="971ED092"/>
    <w:lvl w:ilvl="0" w:tplc="0CE88434">
      <w:start w:val="8"/>
      <w:numFmt w:val="decimal"/>
      <w:lvlText w:val="%1."/>
      <w:lvlJc w:val="left"/>
      <w:pPr>
        <w:ind w:left="523"/>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1CAAE60C">
      <w:start w:val="1"/>
      <w:numFmt w:val="lowerLetter"/>
      <w:lvlText w:val="%2"/>
      <w:lvlJc w:val="left"/>
      <w:pPr>
        <w:ind w:left="113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F29AC098">
      <w:start w:val="1"/>
      <w:numFmt w:val="lowerRoman"/>
      <w:lvlText w:val="%3"/>
      <w:lvlJc w:val="left"/>
      <w:pPr>
        <w:ind w:left="185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43708ABE">
      <w:start w:val="1"/>
      <w:numFmt w:val="decimal"/>
      <w:lvlText w:val="%4"/>
      <w:lvlJc w:val="left"/>
      <w:pPr>
        <w:ind w:left="257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44F61AC4">
      <w:start w:val="1"/>
      <w:numFmt w:val="lowerLetter"/>
      <w:lvlText w:val="%5"/>
      <w:lvlJc w:val="left"/>
      <w:pPr>
        <w:ind w:left="329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267CE3E4">
      <w:start w:val="1"/>
      <w:numFmt w:val="lowerRoman"/>
      <w:lvlText w:val="%6"/>
      <w:lvlJc w:val="left"/>
      <w:pPr>
        <w:ind w:left="401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369C48C8">
      <w:start w:val="1"/>
      <w:numFmt w:val="decimal"/>
      <w:lvlText w:val="%7"/>
      <w:lvlJc w:val="left"/>
      <w:pPr>
        <w:ind w:left="473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6FC08A6C">
      <w:start w:val="1"/>
      <w:numFmt w:val="lowerLetter"/>
      <w:lvlText w:val="%8"/>
      <w:lvlJc w:val="left"/>
      <w:pPr>
        <w:ind w:left="545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F5B489EC">
      <w:start w:val="1"/>
      <w:numFmt w:val="lowerRoman"/>
      <w:lvlText w:val="%9"/>
      <w:lvlJc w:val="left"/>
      <w:pPr>
        <w:ind w:left="617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513C8C"/>
    <w:multiLevelType w:val="hybridMultilevel"/>
    <w:tmpl w:val="F4CE11D4"/>
    <w:lvl w:ilvl="0" w:tplc="57E09F08">
      <w:start w:val="1"/>
      <w:numFmt w:val="decimal"/>
      <w:lvlText w:val="%1."/>
      <w:lvlJc w:val="left"/>
      <w:pPr>
        <w:ind w:left="446"/>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64DE301A">
      <w:start w:val="1"/>
      <w:numFmt w:val="lowerLetter"/>
      <w:lvlText w:val="%2"/>
      <w:lvlJc w:val="left"/>
      <w:pPr>
        <w:ind w:left="113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CEF89D42">
      <w:start w:val="1"/>
      <w:numFmt w:val="lowerRoman"/>
      <w:lvlText w:val="%3"/>
      <w:lvlJc w:val="left"/>
      <w:pPr>
        <w:ind w:left="185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6C521C8C">
      <w:start w:val="1"/>
      <w:numFmt w:val="decimal"/>
      <w:lvlText w:val="%4"/>
      <w:lvlJc w:val="left"/>
      <w:pPr>
        <w:ind w:left="257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A852E9F8">
      <w:start w:val="1"/>
      <w:numFmt w:val="lowerLetter"/>
      <w:lvlText w:val="%5"/>
      <w:lvlJc w:val="left"/>
      <w:pPr>
        <w:ind w:left="329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4E824FB4">
      <w:start w:val="1"/>
      <w:numFmt w:val="lowerRoman"/>
      <w:lvlText w:val="%6"/>
      <w:lvlJc w:val="left"/>
      <w:pPr>
        <w:ind w:left="401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0876111A">
      <w:start w:val="1"/>
      <w:numFmt w:val="decimal"/>
      <w:lvlText w:val="%7"/>
      <w:lvlJc w:val="left"/>
      <w:pPr>
        <w:ind w:left="473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519890FE">
      <w:start w:val="1"/>
      <w:numFmt w:val="lowerLetter"/>
      <w:lvlText w:val="%8"/>
      <w:lvlJc w:val="left"/>
      <w:pPr>
        <w:ind w:left="545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EFC4C272">
      <w:start w:val="1"/>
      <w:numFmt w:val="lowerRoman"/>
      <w:lvlText w:val="%9"/>
      <w:lvlJc w:val="left"/>
      <w:pPr>
        <w:ind w:left="6171"/>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A1371F4"/>
    <w:multiLevelType w:val="hybridMultilevel"/>
    <w:tmpl w:val="DB668096"/>
    <w:lvl w:ilvl="0" w:tplc="92FA168C">
      <w:start w:val="28"/>
      <w:numFmt w:val="decimal"/>
      <w:lvlText w:val="%1."/>
      <w:lvlJc w:val="left"/>
      <w:pPr>
        <w:ind w:left="537"/>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7BE0DC1C">
      <w:start w:val="1"/>
      <w:numFmt w:val="lowerLetter"/>
      <w:lvlText w:val="%2"/>
      <w:lvlJc w:val="left"/>
      <w:pPr>
        <w:ind w:left="13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D30C2908">
      <w:start w:val="1"/>
      <w:numFmt w:val="lowerRoman"/>
      <w:lvlText w:val="%3"/>
      <w:lvlJc w:val="left"/>
      <w:pPr>
        <w:ind w:left="20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75B2AC10">
      <w:start w:val="1"/>
      <w:numFmt w:val="decimal"/>
      <w:lvlText w:val="%4"/>
      <w:lvlJc w:val="left"/>
      <w:pPr>
        <w:ind w:left="27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8F38F294">
      <w:start w:val="1"/>
      <w:numFmt w:val="lowerLetter"/>
      <w:lvlText w:val="%5"/>
      <w:lvlJc w:val="left"/>
      <w:pPr>
        <w:ind w:left="349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9D846BAE">
      <w:start w:val="1"/>
      <w:numFmt w:val="lowerRoman"/>
      <w:lvlText w:val="%6"/>
      <w:lvlJc w:val="left"/>
      <w:pPr>
        <w:ind w:left="421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71624AE0">
      <w:start w:val="1"/>
      <w:numFmt w:val="decimal"/>
      <w:lvlText w:val="%7"/>
      <w:lvlJc w:val="left"/>
      <w:pPr>
        <w:ind w:left="493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F7BC6B96">
      <w:start w:val="1"/>
      <w:numFmt w:val="lowerLetter"/>
      <w:lvlText w:val="%8"/>
      <w:lvlJc w:val="left"/>
      <w:pPr>
        <w:ind w:left="565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D73A87B2">
      <w:start w:val="1"/>
      <w:numFmt w:val="lowerRoman"/>
      <w:lvlText w:val="%9"/>
      <w:lvlJc w:val="left"/>
      <w:pPr>
        <w:ind w:left="6379"/>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num w:numId="1" w16cid:durableId="1088693924">
    <w:abstractNumId w:val="4"/>
  </w:num>
  <w:num w:numId="2" w16cid:durableId="1674452494">
    <w:abstractNumId w:val="3"/>
  </w:num>
  <w:num w:numId="3" w16cid:durableId="1347516622">
    <w:abstractNumId w:val="1"/>
  </w:num>
  <w:num w:numId="4" w16cid:durableId="122961713">
    <w:abstractNumId w:val="0"/>
  </w:num>
  <w:num w:numId="5" w16cid:durableId="1914319351">
    <w:abstractNumId w:val="2"/>
  </w:num>
  <w:num w:numId="6" w16cid:durableId="936331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EA"/>
    <w:rsid w:val="00024D3B"/>
    <w:rsid w:val="000328B4"/>
    <w:rsid w:val="000E1359"/>
    <w:rsid w:val="000F74EA"/>
    <w:rsid w:val="00141764"/>
    <w:rsid w:val="00184CC5"/>
    <w:rsid w:val="0023148F"/>
    <w:rsid w:val="00285766"/>
    <w:rsid w:val="002C06B6"/>
    <w:rsid w:val="002C5D7E"/>
    <w:rsid w:val="0039365C"/>
    <w:rsid w:val="003C0B30"/>
    <w:rsid w:val="00411BC5"/>
    <w:rsid w:val="00433348"/>
    <w:rsid w:val="00547A86"/>
    <w:rsid w:val="00561462"/>
    <w:rsid w:val="00574436"/>
    <w:rsid w:val="005B0F28"/>
    <w:rsid w:val="005B7C7C"/>
    <w:rsid w:val="006315C1"/>
    <w:rsid w:val="00687330"/>
    <w:rsid w:val="006C3F53"/>
    <w:rsid w:val="007D3147"/>
    <w:rsid w:val="00861D9D"/>
    <w:rsid w:val="008D5CB1"/>
    <w:rsid w:val="008F5DDE"/>
    <w:rsid w:val="00945CD0"/>
    <w:rsid w:val="00983D8E"/>
    <w:rsid w:val="009B5228"/>
    <w:rsid w:val="00AF5051"/>
    <w:rsid w:val="00B567F4"/>
    <w:rsid w:val="00B60768"/>
    <w:rsid w:val="00B748EF"/>
    <w:rsid w:val="00B912DF"/>
    <w:rsid w:val="00BB27D3"/>
    <w:rsid w:val="00BC44B8"/>
    <w:rsid w:val="00BD3EA2"/>
    <w:rsid w:val="00CD5C18"/>
    <w:rsid w:val="00D50A2A"/>
    <w:rsid w:val="00D97C1D"/>
    <w:rsid w:val="00E867EA"/>
    <w:rsid w:val="00EA13FF"/>
    <w:rsid w:val="00F24680"/>
    <w:rsid w:val="00F250BF"/>
    <w:rsid w:val="00F80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ECD3"/>
  <w15:docId w15:val="{16D763F7-E0CE-4CAA-B3D0-2F3803E2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D8E"/>
    <w:pPr>
      <w:spacing w:after="91"/>
      <w:ind w:left="10" w:right="60" w:hanging="10"/>
      <w:jc w:val="both"/>
    </w:pPr>
    <w:rPr>
      <w:rFonts w:ascii="Garamond" w:eastAsia="Garamond" w:hAnsi="Garamond" w:cs="Garamond"/>
      <w:color w:val="000000"/>
      <w:sz w:val="20"/>
    </w:rPr>
  </w:style>
  <w:style w:type="paragraph" w:styleId="Ttulo1">
    <w:name w:val="heading 1"/>
    <w:next w:val="Normal"/>
    <w:link w:val="Ttulo1Car"/>
    <w:uiPriority w:val="9"/>
    <w:qFormat/>
    <w:pPr>
      <w:keepNext/>
      <w:keepLines/>
      <w:spacing w:after="75"/>
      <w:ind w:left="141"/>
      <w:jc w:val="center"/>
      <w:outlineLvl w:val="0"/>
    </w:pPr>
    <w:rPr>
      <w:rFonts w:ascii="Garamond" w:eastAsia="Garamond" w:hAnsi="Garamond" w:cs="Garamond"/>
      <w:b/>
      <w:color w:val="000000"/>
      <w:sz w:val="21"/>
    </w:rPr>
  </w:style>
  <w:style w:type="paragraph" w:styleId="Ttulo2">
    <w:name w:val="heading 2"/>
    <w:next w:val="Normal"/>
    <w:link w:val="Ttulo2Car"/>
    <w:uiPriority w:val="9"/>
    <w:unhideWhenUsed/>
    <w:qFormat/>
    <w:pPr>
      <w:keepNext/>
      <w:keepLines/>
      <w:spacing w:after="91"/>
      <w:ind w:left="172" w:hanging="10"/>
      <w:outlineLvl w:val="1"/>
    </w:pPr>
    <w:rPr>
      <w:rFonts w:ascii="Garamond" w:eastAsia="Garamond" w:hAnsi="Garamond" w:cs="Garamond"/>
      <w:b/>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Garamond" w:eastAsia="Garamond" w:hAnsi="Garamond" w:cs="Garamond"/>
      <w:b/>
      <w:color w:val="000000"/>
      <w:sz w:val="20"/>
    </w:rPr>
  </w:style>
  <w:style w:type="character" w:customStyle="1" w:styleId="Ttulo1Car">
    <w:name w:val="Título 1 Car"/>
    <w:link w:val="Ttulo1"/>
    <w:rPr>
      <w:rFonts w:ascii="Garamond" w:eastAsia="Garamond" w:hAnsi="Garamond" w:cs="Garamond"/>
      <w:b/>
      <w:color w:val="000000"/>
      <w:sz w:val="21"/>
    </w:rPr>
  </w:style>
  <w:style w:type="paragraph" w:styleId="NormalWeb">
    <w:name w:val="Normal (Web)"/>
    <w:basedOn w:val="Normal"/>
    <w:uiPriority w:val="99"/>
    <w:unhideWhenUsed/>
    <w:rsid w:val="008D5CB1"/>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03949">
      <w:bodyDiv w:val="1"/>
      <w:marLeft w:val="0"/>
      <w:marRight w:val="0"/>
      <w:marTop w:val="0"/>
      <w:marBottom w:val="0"/>
      <w:divBdr>
        <w:top w:val="none" w:sz="0" w:space="0" w:color="auto"/>
        <w:left w:val="none" w:sz="0" w:space="0" w:color="auto"/>
        <w:bottom w:val="none" w:sz="0" w:space="0" w:color="auto"/>
        <w:right w:val="none" w:sz="0" w:space="0" w:color="auto"/>
      </w:divBdr>
    </w:div>
    <w:div w:id="176383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A826A-4F77-4DA4-BFCC-856BA4E8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10</Pages>
  <Words>4130</Words>
  <Characters>22717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Microsoft Word - GUÍA DE LECTURA  HABITACIÓN PROPIA.docx</vt:lpstr>
    </vt:vector>
  </TitlesOfParts>
  <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GUÍA DE LECTURA  HABITACIÓN PROPIA.docx</dc:title>
  <dc:subject/>
  <dc:creator>Álvaro Schwiedop</dc:creator>
  <cp:keywords/>
  <cp:lastModifiedBy>Álvaro Schwiedop</cp:lastModifiedBy>
  <cp:revision>6</cp:revision>
  <cp:lastPrinted>2023-05-18T10:15:00Z</cp:lastPrinted>
  <dcterms:created xsi:type="dcterms:W3CDTF">2023-05-16T18:53:00Z</dcterms:created>
  <dcterms:modified xsi:type="dcterms:W3CDTF">2023-05-18T10:17:00Z</dcterms:modified>
</cp:coreProperties>
</file>