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4736" w14:textId="77777777" w:rsidR="000D59B5" w:rsidRDefault="00000000" w:rsidP="002444A8">
      <w:pPr>
        <w:spacing w:after="96" w:line="259" w:lineRule="auto"/>
        <w:ind w:left="0" w:firstLine="0"/>
        <w:jc w:val="left"/>
      </w:pPr>
      <w:r>
        <w:rPr>
          <w:b/>
          <w:sz w:val="25"/>
        </w:rPr>
        <w:t xml:space="preserve"> </w:t>
      </w:r>
    </w:p>
    <w:p w14:paraId="1715B9B0" w14:textId="77777777" w:rsidR="000D59B5" w:rsidRDefault="00000000" w:rsidP="002444A8">
      <w:pPr>
        <w:spacing w:after="0" w:line="259" w:lineRule="auto"/>
        <w:ind w:left="0" w:firstLine="0"/>
        <w:jc w:val="left"/>
      </w:pPr>
      <w:r>
        <w:rPr>
          <w:noProof/>
        </w:rPr>
        <w:drawing>
          <wp:inline distT="0" distB="0" distL="0" distR="0" wp14:anchorId="5CF3E5D6" wp14:editId="13C52726">
            <wp:extent cx="1285160" cy="65278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8"/>
                    <a:stretch>
                      <a:fillRect/>
                    </a:stretch>
                  </pic:blipFill>
                  <pic:spPr>
                    <a:xfrm>
                      <a:off x="0" y="0"/>
                      <a:ext cx="1285160" cy="652780"/>
                    </a:xfrm>
                    <a:prstGeom prst="rect">
                      <a:avLst/>
                    </a:prstGeom>
                  </pic:spPr>
                </pic:pic>
              </a:graphicData>
            </a:graphic>
          </wp:inline>
        </w:drawing>
      </w:r>
      <w:r>
        <w:rPr>
          <w:b/>
          <w:sz w:val="25"/>
        </w:rPr>
        <w:t xml:space="preserve"> </w:t>
      </w:r>
    </w:p>
    <w:p w14:paraId="37814AF6" w14:textId="77777777" w:rsidR="000D59B5" w:rsidRDefault="00000000" w:rsidP="002444A8">
      <w:pPr>
        <w:spacing w:after="123" w:line="259" w:lineRule="auto"/>
        <w:ind w:left="0" w:right="128" w:firstLine="0"/>
        <w:jc w:val="left"/>
      </w:pPr>
      <w:r>
        <w:rPr>
          <w:sz w:val="20"/>
        </w:rPr>
        <w:t xml:space="preserve">Prof. Arantxa Fuentes </w:t>
      </w:r>
    </w:p>
    <w:p w14:paraId="762597C8" w14:textId="77777777" w:rsidR="000D59B5" w:rsidRDefault="00000000" w:rsidP="002444A8">
      <w:pPr>
        <w:spacing w:after="114" w:line="259" w:lineRule="auto"/>
        <w:ind w:left="0" w:right="435" w:firstLine="0"/>
        <w:jc w:val="left"/>
      </w:pPr>
      <w:r>
        <w:rPr>
          <w:b/>
        </w:rPr>
        <w:t xml:space="preserve"> </w:t>
      </w:r>
    </w:p>
    <w:p w14:paraId="01847467" w14:textId="25313509" w:rsidR="00FF4404" w:rsidRPr="003079F6" w:rsidRDefault="00000000" w:rsidP="003079F6">
      <w:pPr>
        <w:spacing w:after="112" w:line="259" w:lineRule="auto"/>
        <w:ind w:left="1726"/>
        <w:jc w:val="left"/>
      </w:pPr>
      <w:bookmarkStart w:id="0" w:name="_Hlk131414151"/>
      <w:r>
        <w:rPr>
          <w:b/>
          <w:sz w:val="25"/>
        </w:rPr>
        <w:t>CASA DE MUÑECAS</w:t>
      </w:r>
      <w:r>
        <w:rPr>
          <w:b/>
        </w:rPr>
        <w:t xml:space="preserve">. GUÍA DE LECTURA </w:t>
      </w:r>
      <w:bookmarkEnd w:id="0"/>
    </w:p>
    <w:p w14:paraId="6A85702A" w14:textId="77777777" w:rsidR="00FF4404" w:rsidRDefault="00FF4404" w:rsidP="002444A8">
      <w:pPr>
        <w:spacing w:after="109" w:line="259" w:lineRule="auto"/>
        <w:ind w:left="0" w:right="435" w:firstLine="0"/>
        <w:jc w:val="left"/>
      </w:pPr>
    </w:p>
    <w:p w14:paraId="08A28DA8" w14:textId="77777777" w:rsidR="000D59B5" w:rsidRDefault="00000000" w:rsidP="002444A8">
      <w:pPr>
        <w:spacing w:after="112" w:line="259" w:lineRule="auto"/>
        <w:ind w:left="-5"/>
        <w:jc w:val="left"/>
      </w:pPr>
      <w:r>
        <w:t xml:space="preserve">1.    </w:t>
      </w:r>
      <w:r>
        <w:rPr>
          <w:b/>
        </w:rPr>
        <w:t xml:space="preserve"> Comenta las siguientes palabras del autor, en relación al propósito de esta obra. </w:t>
      </w:r>
    </w:p>
    <w:p w14:paraId="5F2123D8" w14:textId="77777777" w:rsidR="000D59B5" w:rsidRDefault="00000000" w:rsidP="002444A8">
      <w:pPr>
        <w:spacing w:after="112" w:line="259" w:lineRule="auto"/>
        <w:ind w:left="-5"/>
        <w:jc w:val="left"/>
      </w:pPr>
      <w:r>
        <w:rPr>
          <w:b/>
        </w:rPr>
        <w:t>Explícalas en relación a la obra.</w:t>
      </w:r>
      <w:r>
        <w:t xml:space="preserve"> </w:t>
      </w:r>
    </w:p>
    <w:p w14:paraId="1C99E9F1" w14:textId="6E4F62CA" w:rsidR="00DC68F9" w:rsidRDefault="00000000" w:rsidP="002444A8">
      <w:pPr>
        <w:spacing w:after="0" w:line="358" w:lineRule="auto"/>
        <w:ind w:left="0" w:right="124" w:firstLine="0"/>
        <w:jc w:val="left"/>
      </w:pPr>
      <w:r>
        <w:t xml:space="preserve">        “</w:t>
      </w:r>
      <w:r>
        <w:rPr>
          <w:i/>
        </w:rPr>
        <w:t>Existen dos códigos de moral, dos conciencias diferentes, una del hombre y otra de la mujer. Y a la mujer se la juzga según el código de los hombres [...]. Una mujer no puede ser auténticamente ella en la sociedad actual, una sociedad exclusivamente masculina, con leyes exclusivamente masculinas, con jueces y fiscales que la juzgan desde el punto de vista masculino</w:t>
      </w:r>
      <w:r>
        <w:t xml:space="preserve">” ("Notas para la tragedia actual").   </w:t>
      </w:r>
    </w:p>
    <w:p w14:paraId="768DBE9D" w14:textId="77777777" w:rsidR="00380F4D" w:rsidRPr="00380F4D" w:rsidRDefault="00380F4D" w:rsidP="002444A8">
      <w:pPr>
        <w:spacing w:after="0" w:line="358" w:lineRule="auto"/>
        <w:ind w:left="0" w:right="124" w:firstLine="0"/>
        <w:jc w:val="left"/>
      </w:pPr>
    </w:p>
    <w:p w14:paraId="291CABAA" w14:textId="63AB52D8" w:rsidR="00DC68F9" w:rsidRPr="007C6D21" w:rsidRDefault="003079F6" w:rsidP="002444A8">
      <w:pPr>
        <w:spacing w:after="0" w:line="358" w:lineRule="auto"/>
        <w:ind w:left="0" w:right="124" w:firstLine="0"/>
        <w:jc w:val="left"/>
        <w:rPr>
          <w:rFonts w:asciiTheme="minorHAnsi" w:hAnsiTheme="minorHAnsi" w:cstheme="minorHAnsi"/>
          <w:sz w:val="22"/>
          <w:u w:val="single"/>
        </w:rPr>
      </w:pPr>
      <w:r>
        <w:rPr>
          <w:rFonts w:asciiTheme="minorHAnsi" w:hAnsiTheme="minorHAnsi" w:cstheme="minorHAnsi"/>
          <w:sz w:val="22"/>
        </w:rPr>
        <w:t xml:space="preserve">Con estas palabras </w:t>
      </w:r>
      <w:r w:rsidR="00DC68F9">
        <w:rPr>
          <w:rFonts w:asciiTheme="minorHAnsi" w:hAnsiTheme="minorHAnsi" w:cstheme="minorHAnsi"/>
          <w:sz w:val="22"/>
        </w:rPr>
        <w:t xml:space="preserve">Henrik Ibsen trata de criticar la moral y la sociedad patriarcal que él vivió en Noruega en el siglo XIX. En aquellos tiempos </w:t>
      </w:r>
      <w:r w:rsidR="007C6D21">
        <w:rPr>
          <w:rFonts w:asciiTheme="minorHAnsi" w:hAnsiTheme="minorHAnsi" w:cstheme="minorHAnsi"/>
          <w:sz w:val="22"/>
        </w:rPr>
        <w:t>las mujeres estaban siempre</w:t>
      </w:r>
      <w:r w:rsidR="00DC68F9">
        <w:rPr>
          <w:rFonts w:asciiTheme="minorHAnsi" w:hAnsiTheme="minorHAnsi" w:cstheme="minorHAnsi"/>
          <w:sz w:val="22"/>
        </w:rPr>
        <w:t xml:space="preserve"> sometida</w:t>
      </w:r>
      <w:r w:rsidR="009D7FA7">
        <w:rPr>
          <w:rFonts w:asciiTheme="minorHAnsi" w:hAnsiTheme="minorHAnsi" w:cstheme="minorHAnsi"/>
          <w:sz w:val="22"/>
        </w:rPr>
        <w:t>s</w:t>
      </w:r>
      <w:r w:rsidR="00DC68F9">
        <w:rPr>
          <w:rFonts w:asciiTheme="minorHAnsi" w:hAnsiTheme="minorHAnsi" w:cstheme="minorHAnsi"/>
          <w:sz w:val="22"/>
        </w:rPr>
        <w:t xml:space="preserve"> al hombre y no contaba</w:t>
      </w:r>
      <w:r w:rsidR="009D7FA7">
        <w:rPr>
          <w:rFonts w:asciiTheme="minorHAnsi" w:hAnsiTheme="minorHAnsi" w:cstheme="minorHAnsi"/>
          <w:sz w:val="22"/>
        </w:rPr>
        <w:t xml:space="preserve">n </w:t>
      </w:r>
      <w:r w:rsidR="00DC68F9">
        <w:rPr>
          <w:rFonts w:asciiTheme="minorHAnsi" w:hAnsiTheme="minorHAnsi" w:cstheme="minorHAnsi"/>
          <w:sz w:val="22"/>
        </w:rPr>
        <w:t xml:space="preserve">con las mismas libertades individuales que los hombres, por lo que </w:t>
      </w:r>
      <w:r w:rsidR="009D7FA7">
        <w:rPr>
          <w:rFonts w:asciiTheme="minorHAnsi" w:hAnsiTheme="minorHAnsi" w:cstheme="minorHAnsi"/>
          <w:sz w:val="22"/>
        </w:rPr>
        <w:t xml:space="preserve">no </w:t>
      </w:r>
      <w:r w:rsidR="00DC68F9">
        <w:rPr>
          <w:rFonts w:asciiTheme="minorHAnsi" w:hAnsiTheme="minorHAnsi" w:cstheme="minorHAnsi"/>
          <w:sz w:val="22"/>
        </w:rPr>
        <w:t>podía</w:t>
      </w:r>
      <w:r w:rsidR="009D7FA7">
        <w:rPr>
          <w:rFonts w:asciiTheme="minorHAnsi" w:hAnsiTheme="minorHAnsi" w:cstheme="minorHAnsi"/>
          <w:sz w:val="22"/>
        </w:rPr>
        <w:t>n</w:t>
      </w:r>
      <w:r w:rsidR="00DC68F9">
        <w:rPr>
          <w:rFonts w:asciiTheme="minorHAnsi" w:hAnsiTheme="minorHAnsi" w:cstheme="minorHAnsi"/>
          <w:sz w:val="22"/>
        </w:rPr>
        <w:t xml:space="preserve"> desarrollar su vida de la misma forma que </w:t>
      </w:r>
      <w:r w:rsidR="009D7FA7">
        <w:rPr>
          <w:rFonts w:asciiTheme="minorHAnsi" w:hAnsiTheme="minorHAnsi" w:cstheme="minorHAnsi"/>
          <w:sz w:val="22"/>
        </w:rPr>
        <w:t>lo hacían los hombres</w:t>
      </w:r>
      <w:r w:rsidR="007C6D21">
        <w:rPr>
          <w:rFonts w:asciiTheme="minorHAnsi" w:hAnsiTheme="minorHAnsi" w:cstheme="minorHAnsi"/>
          <w:sz w:val="22"/>
        </w:rPr>
        <w:t>, no podían ser auténticamente ellas</w:t>
      </w:r>
      <w:r w:rsidR="009D7FA7">
        <w:rPr>
          <w:rFonts w:asciiTheme="minorHAnsi" w:hAnsiTheme="minorHAnsi" w:cstheme="minorHAnsi"/>
          <w:sz w:val="22"/>
        </w:rPr>
        <w:t xml:space="preserve">. </w:t>
      </w:r>
      <w:r w:rsidR="007B6BD5">
        <w:rPr>
          <w:rFonts w:asciiTheme="minorHAnsi" w:hAnsiTheme="minorHAnsi" w:cstheme="minorHAnsi"/>
          <w:sz w:val="22"/>
        </w:rPr>
        <w:t xml:space="preserve">En la obra esto se presenta mediante el personaje de Nora, ya que se muestra como </w:t>
      </w:r>
      <w:r w:rsidR="007C6D21">
        <w:rPr>
          <w:rFonts w:asciiTheme="minorHAnsi" w:hAnsiTheme="minorHAnsi" w:cstheme="minorHAnsi"/>
          <w:sz w:val="22"/>
        </w:rPr>
        <w:t xml:space="preserve">no </w:t>
      </w:r>
      <w:r w:rsidR="007B6BD5">
        <w:rPr>
          <w:rFonts w:asciiTheme="minorHAnsi" w:hAnsiTheme="minorHAnsi" w:cstheme="minorHAnsi"/>
          <w:sz w:val="22"/>
        </w:rPr>
        <w:t>tiene la libertad para hacer muchas actividades por ella misma, como pedir un préstamo sin el permiso de un hombre. Además, Torvaldo, el esposo de Nora, también representa el trato que muchas mujeres sufrían, ya que él la trata como si fuera una muñeca</w:t>
      </w:r>
      <w:r w:rsidR="007C6D21">
        <w:rPr>
          <w:rFonts w:asciiTheme="minorHAnsi" w:hAnsiTheme="minorHAnsi" w:cstheme="minorHAnsi"/>
          <w:sz w:val="22"/>
        </w:rPr>
        <w:t xml:space="preserve">, </w:t>
      </w:r>
      <w:r w:rsidR="007B6BD5">
        <w:rPr>
          <w:rFonts w:asciiTheme="minorHAnsi" w:hAnsiTheme="minorHAnsi" w:cstheme="minorHAnsi"/>
          <w:sz w:val="22"/>
        </w:rPr>
        <w:t>niña pequeña</w:t>
      </w:r>
      <w:r w:rsidR="007C6D21">
        <w:rPr>
          <w:rFonts w:asciiTheme="minorHAnsi" w:hAnsiTheme="minorHAnsi" w:cstheme="minorHAnsi"/>
          <w:sz w:val="22"/>
        </w:rPr>
        <w:t xml:space="preserve"> o alondra</w:t>
      </w:r>
      <w:r w:rsidR="007B6BD5">
        <w:rPr>
          <w:rFonts w:asciiTheme="minorHAnsi" w:hAnsiTheme="minorHAnsi" w:cstheme="minorHAnsi"/>
          <w:sz w:val="22"/>
        </w:rPr>
        <w:t>.</w:t>
      </w:r>
      <w:r w:rsidR="007C6D21">
        <w:rPr>
          <w:rFonts w:asciiTheme="minorHAnsi" w:hAnsiTheme="minorHAnsi" w:cstheme="minorHAnsi"/>
          <w:sz w:val="22"/>
        </w:rPr>
        <w:t xml:space="preserve"> Pero en la obra, Ibsen, también muestra como la mujer realmente puede ser libre e independiente, ya que al final Nora </w:t>
      </w:r>
      <w:r w:rsidR="007C6D21" w:rsidRPr="00DC68F9">
        <w:rPr>
          <w:rFonts w:asciiTheme="minorHAnsi" w:hAnsiTheme="minorHAnsi" w:cstheme="minorHAnsi"/>
          <w:sz w:val="22"/>
        </w:rPr>
        <w:t>decide abandonar a su esposo y a sus hijos para buscar su propia felicidad y realización personal, rompiendo así con el código de los hombres que la juzgan y la oprimen</w:t>
      </w:r>
      <w:r w:rsidR="007C6D21">
        <w:rPr>
          <w:rFonts w:asciiTheme="minorHAnsi" w:hAnsiTheme="minorHAnsi" w:cstheme="minorHAnsi"/>
          <w:sz w:val="22"/>
        </w:rPr>
        <w:t xml:space="preserve"> al tratarl</w:t>
      </w:r>
      <w:r>
        <w:rPr>
          <w:rFonts w:asciiTheme="minorHAnsi" w:hAnsiTheme="minorHAnsi" w:cstheme="minorHAnsi"/>
          <w:sz w:val="22"/>
        </w:rPr>
        <w:t>a</w:t>
      </w:r>
      <w:r w:rsidR="007C6D21">
        <w:rPr>
          <w:rFonts w:asciiTheme="minorHAnsi" w:hAnsiTheme="minorHAnsi" w:cstheme="minorHAnsi"/>
          <w:sz w:val="22"/>
        </w:rPr>
        <w:t xml:space="preserve"> como una niña.</w:t>
      </w:r>
    </w:p>
    <w:p w14:paraId="76EEB367" w14:textId="77777777" w:rsidR="00FF4404" w:rsidRDefault="00FF4404" w:rsidP="002444A8">
      <w:pPr>
        <w:spacing w:after="0" w:line="358" w:lineRule="auto"/>
        <w:ind w:left="0" w:right="124" w:firstLine="0"/>
        <w:jc w:val="left"/>
      </w:pPr>
    </w:p>
    <w:p w14:paraId="1569100E" w14:textId="08FED2D0" w:rsidR="000D59B5" w:rsidRDefault="00000000" w:rsidP="002444A8">
      <w:pPr>
        <w:spacing w:after="0" w:line="358" w:lineRule="auto"/>
        <w:ind w:left="0" w:right="124" w:firstLine="0"/>
        <w:jc w:val="left"/>
      </w:pPr>
      <w:r>
        <w:t xml:space="preserve">2. </w:t>
      </w:r>
      <w:r>
        <w:rPr>
          <w:b/>
        </w:rPr>
        <w:t>El diseño de la obra: división en actos,</w:t>
      </w:r>
      <w:r>
        <w:t xml:space="preserve"> no utilización de la escena ni el aparte. </w:t>
      </w:r>
    </w:p>
    <w:p w14:paraId="7A99A2DA" w14:textId="21CA0B25" w:rsidR="000D59B5" w:rsidRDefault="00000000" w:rsidP="002444A8">
      <w:pPr>
        <w:spacing w:after="109" w:line="259" w:lineRule="auto"/>
        <w:ind w:left="-5" w:right="113"/>
        <w:jc w:val="left"/>
      </w:pPr>
      <w:r>
        <w:t xml:space="preserve">¿Responde a esquemas tradicionales? ¿Qué efectos podía producir el aparte en las obras? </w:t>
      </w:r>
    </w:p>
    <w:p w14:paraId="5F1A4FF9" w14:textId="2C1D57C0" w:rsidR="00FF4404" w:rsidRDefault="00FF4404" w:rsidP="002444A8">
      <w:pPr>
        <w:spacing w:after="109" w:line="259" w:lineRule="auto"/>
        <w:ind w:left="-5" w:right="113"/>
        <w:jc w:val="left"/>
      </w:pPr>
    </w:p>
    <w:p w14:paraId="7CBC2AB3" w14:textId="6E079A83" w:rsidR="00F46CAA" w:rsidRDefault="00F46CAA" w:rsidP="002444A8">
      <w:pPr>
        <w:spacing w:after="109" w:line="259" w:lineRule="auto"/>
        <w:ind w:left="-5" w:right="113"/>
        <w:jc w:val="left"/>
        <w:rPr>
          <w:rFonts w:asciiTheme="minorHAnsi" w:hAnsiTheme="minorHAnsi" w:cstheme="minorHAnsi"/>
          <w:sz w:val="22"/>
        </w:rPr>
      </w:pPr>
      <w:r>
        <w:rPr>
          <w:rFonts w:asciiTheme="minorHAnsi" w:hAnsiTheme="minorHAnsi" w:cstheme="minorHAnsi"/>
          <w:sz w:val="22"/>
        </w:rPr>
        <w:t>En el esquema tradicional del teatro se suelen incluir en las obras escenas dentro de cada acto. Normalmente las escenas inician con la entrada o salida de un personaje del lugar de representación</w:t>
      </w:r>
      <w:r w:rsidR="000E44B2">
        <w:rPr>
          <w:rFonts w:asciiTheme="minorHAnsi" w:hAnsiTheme="minorHAnsi" w:cstheme="minorHAnsi"/>
          <w:sz w:val="22"/>
        </w:rPr>
        <w:t>. Por ello la obra de Ibsen no responde completamente a los esquemas tradicionales por no contener ninguna escena.</w:t>
      </w:r>
    </w:p>
    <w:p w14:paraId="4BF5288E" w14:textId="6EBAF089" w:rsidR="00FF4404" w:rsidRDefault="00F46CAA" w:rsidP="002444A8">
      <w:pPr>
        <w:spacing w:after="109" w:line="259" w:lineRule="auto"/>
        <w:ind w:left="-5" w:right="113"/>
        <w:jc w:val="left"/>
        <w:rPr>
          <w:rFonts w:asciiTheme="minorHAnsi" w:hAnsiTheme="minorHAnsi" w:cstheme="minorHAnsi"/>
          <w:sz w:val="22"/>
        </w:rPr>
      </w:pPr>
      <w:r>
        <w:rPr>
          <w:rFonts w:asciiTheme="minorHAnsi" w:hAnsiTheme="minorHAnsi" w:cstheme="minorHAnsi"/>
          <w:sz w:val="22"/>
        </w:rPr>
        <w:lastRenderedPageBreak/>
        <w:t>E</w:t>
      </w:r>
      <w:r w:rsidRPr="00F46CAA">
        <w:rPr>
          <w:rFonts w:asciiTheme="minorHAnsi" w:hAnsiTheme="minorHAnsi" w:cstheme="minorHAnsi"/>
          <w:sz w:val="22"/>
        </w:rPr>
        <w:t xml:space="preserve">l aparte </w:t>
      </w:r>
      <w:r>
        <w:rPr>
          <w:rFonts w:asciiTheme="minorHAnsi" w:hAnsiTheme="minorHAnsi" w:cstheme="minorHAnsi"/>
          <w:sz w:val="22"/>
        </w:rPr>
        <w:t xml:space="preserve">puede producir el efecto de </w:t>
      </w:r>
      <w:r w:rsidRPr="00F46CAA">
        <w:rPr>
          <w:rFonts w:asciiTheme="minorHAnsi" w:hAnsiTheme="minorHAnsi" w:cstheme="minorHAnsi"/>
          <w:sz w:val="22"/>
        </w:rPr>
        <w:t xml:space="preserve">crear una </w:t>
      </w:r>
      <w:r>
        <w:rPr>
          <w:rFonts w:asciiTheme="minorHAnsi" w:hAnsiTheme="minorHAnsi" w:cstheme="minorHAnsi"/>
          <w:sz w:val="22"/>
        </w:rPr>
        <w:t xml:space="preserve">confianza </w:t>
      </w:r>
      <w:r w:rsidRPr="00F46CAA">
        <w:rPr>
          <w:rFonts w:asciiTheme="minorHAnsi" w:hAnsiTheme="minorHAnsi" w:cstheme="minorHAnsi"/>
          <w:sz w:val="22"/>
        </w:rPr>
        <w:t xml:space="preserve">entre </w:t>
      </w:r>
      <w:r>
        <w:rPr>
          <w:rFonts w:asciiTheme="minorHAnsi" w:hAnsiTheme="minorHAnsi" w:cstheme="minorHAnsi"/>
          <w:sz w:val="22"/>
        </w:rPr>
        <w:t xml:space="preserve">un </w:t>
      </w:r>
      <w:r w:rsidRPr="00F46CAA">
        <w:rPr>
          <w:rFonts w:asciiTheme="minorHAnsi" w:hAnsiTheme="minorHAnsi" w:cstheme="minorHAnsi"/>
          <w:sz w:val="22"/>
        </w:rPr>
        <w:t>personaje y el espectador, al revelarle sus intenciones</w:t>
      </w:r>
      <w:r>
        <w:rPr>
          <w:rFonts w:asciiTheme="minorHAnsi" w:hAnsiTheme="minorHAnsi" w:cstheme="minorHAnsi"/>
          <w:sz w:val="22"/>
        </w:rPr>
        <w:t xml:space="preserve"> </w:t>
      </w:r>
      <w:r w:rsidRPr="00F46CAA">
        <w:rPr>
          <w:rFonts w:asciiTheme="minorHAnsi" w:hAnsiTheme="minorHAnsi" w:cstheme="minorHAnsi"/>
          <w:sz w:val="22"/>
        </w:rPr>
        <w:t xml:space="preserve">o conflictos internos. También podía servir para crear </w:t>
      </w:r>
      <w:r>
        <w:rPr>
          <w:rFonts w:asciiTheme="minorHAnsi" w:hAnsiTheme="minorHAnsi" w:cstheme="minorHAnsi"/>
          <w:sz w:val="22"/>
        </w:rPr>
        <w:t xml:space="preserve">un </w:t>
      </w:r>
      <w:r w:rsidRPr="00F46CAA">
        <w:rPr>
          <w:rFonts w:asciiTheme="minorHAnsi" w:hAnsiTheme="minorHAnsi" w:cstheme="minorHAnsi"/>
          <w:sz w:val="22"/>
        </w:rPr>
        <w:t>contraste</w:t>
      </w:r>
      <w:r>
        <w:rPr>
          <w:rFonts w:asciiTheme="minorHAnsi" w:hAnsiTheme="minorHAnsi" w:cstheme="minorHAnsi"/>
          <w:sz w:val="22"/>
        </w:rPr>
        <w:t xml:space="preserve"> </w:t>
      </w:r>
      <w:r w:rsidRPr="00F46CAA">
        <w:rPr>
          <w:rFonts w:asciiTheme="minorHAnsi" w:hAnsiTheme="minorHAnsi" w:cstheme="minorHAnsi"/>
          <w:sz w:val="22"/>
        </w:rPr>
        <w:t>entre lo que el personaje dice en voz alta y lo que realmente piensa o siente</w:t>
      </w:r>
      <w:r>
        <w:rPr>
          <w:rFonts w:asciiTheme="minorHAnsi" w:hAnsiTheme="minorHAnsi" w:cstheme="minorHAnsi"/>
          <w:sz w:val="22"/>
        </w:rPr>
        <w:t xml:space="preserve">. En la obra de Ibsen este recurso podría ser muy útil para aquellos diálogos en los que Nora muestra su indecisión sobre qué hacer, por </w:t>
      </w:r>
      <w:r w:rsidR="004B4E33">
        <w:rPr>
          <w:rFonts w:asciiTheme="minorHAnsi" w:hAnsiTheme="minorHAnsi" w:cstheme="minorHAnsi"/>
          <w:sz w:val="22"/>
        </w:rPr>
        <w:t>ejemplo,</w:t>
      </w:r>
      <w:r>
        <w:rPr>
          <w:rFonts w:asciiTheme="minorHAnsi" w:hAnsiTheme="minorHAnsi" w:cstheme="minorHAnsi"/>
          <w:sz w:val="22"/>
        </w:rPr>
        <w:t xml:space="preserve"> ante las amenazas de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o ciertas palabras de Torvaldo.</w:t>
      </w:r>
    </w:p>
    <w:p w14:paraId="14AAABE9" w14:textId="77777777" w:rsidR="004B4E33" w:rsidRPr="004B4E33" w:rsidRDefault="004B4E33" w:rsidP="002444A8">
      <w:pPr>
        <w:spacing w:after="109" w:line="259" w:lineRule="auto"/>
        <w:ind w:left="-5" w:right="113"/>
        <w:jc w:val="left"/>
        <w:rPr>
          <w:rFonts w:asciiTheme="minorHAnsi" w:hAnsiTheme="minorHAnsi" w:cstheme="minorHAnsi"/>
          <w:sz w:val="22"/>
        </w:rPr>
      </w:pPr>
    </w:p>
    <w:p w14:paraId="31AB06D6" w14:textId="77777777" w:rsidR="00781918" w:rsidRDefault="00000000" w:rsidP="002444A8">
      <w:pPr>
        <w:numPr>
          <w:ilvl w:val="0"/>
          <w:numId w:val="1"/>
        </w:numPr>
        <w:ind w:right="113"/>
        <w:jc w:val="left"/>
      </w:pPr>
      <w:r>
        <w:rPr>
          <w:b/>
        </w:rPr>
        <w:t>Estudio de la estructura</w:t>
      </w:r>
      <w:r>
        <w:t xml:space="preserve">: el tratamiento de la acción, del tiempo y el espacio. ¿Mantiene las unidades clásicas? </w:t>
      </w:r>
    </w:p>
    <w:p w14:paraId="7309871E" w14:textId="5E1F39D5" w:rsidR="000D59B5" w:rsidRDefault="00EC009A" w:rsidP="002444A8">
      <w:pPr>
        <w:ind w:right="113" w:firstLine="0"/>
        <w:jc w:val="left"/>
        <w:rPr>
          <w:rFonts w:asciiTheme="minorHAnsi" w:hAnsiTheme="minorHAnsi" w:cstheme="minorHAnsi"/>
          <w:sz w:val="22"/>
        </w:rPr>
      </w:pPr>
      <w:r>
        <w:rPr>
          <w:rFonts w:asciiTheme="minorHAnsi" w:hAnsiTheme="minorHAnsi" w:cstheme="minorHAnsi"/>
          <w:sz w:val="22"/>
        </w:rPr>
        <w:br/>
        <w:t xml:space="preserve">La unidad de acción hace referencia a que solo existe </w:t>
      </w:r>
      <w:r w:rsidR="00781918">
        <w:rPr>
          <w:rFonts w:asciiTheme="minorHAnsi" w:hAnsiTheme="minorHAnsi" w:cstheme="minorHAnsi"/>
          <w:sz w:val="22"/>
        </w:rPr>
        <w:t>una única acción</w:t>
      </w:r>
      <w:r>
        <w:rPr>
          <w:rFonts w:asciiTheme="minorHAnsi" w:hAnsiTheme="minorHAnsi" w:cstheme="minorHAnsi"/>
          <w:sz w:val="22"/>
        </w:rPr>
        <w:t xml:space="preserve"> pri</w:t>
      </w:r>
      <w:r w:rsidR="00781918">
        <w:rPr>
          <w:rFonts w:asciiTheme="minorHAnsi" w:hAnsiTheme="minorHAnsi" w:cstheme="minorHAnsi"/>
          <w:sz w:val="22"/>
        </w:rPr>
        <w:t xml:space="preserve">ncipal sin desviarse en acciones </w:t>
      </w:r>
      <w:r w:rsidR="005D643F">
        <w:rPr>
          <w:rFonts w:asciiTheme="minorHAnsi" w:hAnsiTheme="minorHAnsi" w:cstheme="minorHAnsi"/>
          <w:sz w:val="22"/>
        </w:rPr>
        <w:t>secundarias</w:t>
      </w:r>
      <w:r w:rsidR="00781918">
        <w:rPr>
          <w:rFonts w:asciiTheme="minorHAnsi" w:hAnsiTheme="minorHAnsi" w:cstheme="minorHAnsi"/>
          <w:sz w:val="22"/>
        </w:rPr>
        <w:t xml:space="preserve">. En el caso de “Casa de Muñecas” existe una acción principal, pero existen múltiples acciones secundarias que se entrelazan entre sí, como las amenazas de </w:t>
      </w:r>
      <w:proofErr w:type="spellStart"/>
      <w:r w:rsidR="00781918">
        <w:rPr>
          <w:rFonts w:asciiTheme="minorHAnsi" w:hAnsiTheme="minorHAnsi" w:cstheme="minorHAnsi"/>
          <w:sz w:val="22"/>
        </w:rPr>
        <w:t>Krogstad</w:t>
      </w:r>
      <w:proofErr w:type="spellEnd"/>
      <w:r w:rsidR="00781918">
        <w:rPr>
          <w:rFonts w:asciiTheme="minorHAnsi" w:hAnsiTheme="minorHAnsi" w:cstheme="minorHAnsi"/>
          <w:sz w:val="22"/>
        </w:rPr>
        <w:t xml:space="preserve"> a Nora, la relación entre Linde y </w:t>
      </w:r>
      <w:proofErr w:type="spellStart"/>
      <w:r w:rsidR="00781918">
        <w:rPr>
          <w:rFonts w:asciiTheme="minorHAnsi" w:hAnsiTheme="minorHAnsi" w:cstheme="minorHAnsi"/>
          <w:sz w:val="22"/>
        </w:rPr>
        <w:t>Krogstad</w:t>
      </w:r>
      <w:proofErr w:type="spellEnd"/>
      <w:r w:rsidR="00781918">
        <w:rPr>
          <w:rFonts w:asciiTheme="minorHAnsi" w:hAnsiTheme="minorHAnsi" w:cstheme="minorHAnsi"/>
          <w:sz w:val="22"/>
        </w:rPr>
        <w:t>, la mala salud del doctor Rank y la crisis matrimonial de Nora y Torvaldo.</w:t>
      </w:r>
    </w:p>
    <w:p w14:paraId="6EEF93DF" w14:textId="77777777" w:rsidR="00781918" w:rsidRDefault="00781918" w:rsidP="002444A8">
      <w:pPr>
        <w:ind w:right="113" w:firstLine="0"/>
        <w:jc w:val="left"/>
        <w:rPr>
          <w:rFonts w:asciiTheme="minorHAnsi" w:hAnsiTheme="minorHAnsi" w:cstheme="minorHAnsi"/>
          <w:sz w:val="22"/>
        </w:rPr>
      </w:pPr>
    </w:p>
    <w:p w14:paraId="2CE25759" w14:textId="0909AECF" w:rsidR="00781918" w:rsidRDefault="00781918" w:rsidP="002444A8">
      <w:pPr>
        <w:ind w:right="113" w:firstLine="0"/>
        <w:jc w:val="left"/>
        <w:rPr>
          <w:rFonts w:asciiTheme="minorHAnsi" w:hAnsiTheme="minorHAnsi" w:cstheme="minorHAnsi"/>
          <w:sz w:val="22"/>
        </w:rPr>
      </w:pPr>
      <w:r>
        <w:rPr>
          <w:rFonts w:asciiTheme="minorHAnsi" w:hAnsiTheme="minorHAnsi" w:cstheme="minorHAnsi"/>
          <w:sz w:val="22"/>
        </w:rPr>
        <w:t>La unidad de tiempo hace referencia a que la acción debe transcurrir en un tiempo menor a un día y debe ser lineal. En el caso de “Casa de Muñecas” la acción es principalmente lineal, aunque se hacen referencias a momentos del pasado de Nora con su padre o con Cristina. Además, la historia transcurre en los múltiples días que dura la Navidad. Por lo que no se respeta la unidad de tiempo.</w:t>
      </w:r>
    </w:p>
    <w:p w14:paraId="5383F92A" w14:textId="08FAA26B" w:rsidR="00781918" w:rsidRDefault="00781918" w:rsidP="002444A8">
      <w:pPr>
        <w:ind w:right="113" w:firstLine="0"/>
        <w:jc w:val="left"/>
        <w:rPr>
          <w:rFonts w:asciiTheme="minorHAnsi" w:hAnsiTheme="minorHAnsi" w:cstheme="minorHAnsi"/>
          <w:sz w:val="22"/>
        </w:rPr>
      </w:pPr>
    </w:p>
    <w:p w14:paraId="12359467" w14:textId="09311777" w:rsidR="00781918" w:rsidRDefault="00781918" w:rsidP="002444A8">
      <w:pPr>
        <w:ind w:right="113" w:firstLine="0"/>
        <w:jc w:val="left"/>
        <w:rPr>
          <w:rFonts w:asciiTheme="minorHAnsi" w:hAnsiTheme="minorHAnsi" w:cstheme="minorHAnsi"/>
          <w:sz w:val="22"/>
        </w:rPr>
      </w:pPr>
      <w:r>
        <w:rPr>
          <w:rFonts w:asciiTheme="minorHAnsi" w:hAnsiTheme="minorHAnsi" w:cstheme="minorHAnsi"/>
          <w:sz w:val="22"/>
        </w:rPr>
        <w:t xml:space="preserve">La unidad de espacio hace referencia a que la </w:t>
      </w:r>
      <w:r w:rsidR="0077387E">
        <w:rPr>
          <w:rFonts w:asciiTheme="minorHAnsi" w:hAnsiTheme="minorHAnsi" w:cstheme="minorHAnsi"/>
          <w:sz w:val="22"/>
        </w:rPr>
        <w:t xml:space="preserve">acción debe transcurrir en un único lugar físico. En el caso de la “Casa de Muñecas” sí que re respeta la unidad de espacio porque todo transcurre en el domicilio de los </w:t>
      </w:r>
      <w:proofErr w:type="spellStart"/>
      <w:r w:rsidR="0077387E">
        <w:rPr>
          <w:rFonts w:asciiTheme="minorHAnsi" w:hAnsiTheme="minorHAnsi" w:cstheme="minorHAnsi"/>
          <w:sz w:val="22"/>
        </w:rPr>
        <w:t>Helmer</w:t>
      </w:r>
      <w:proofErr w:type="spellEnd"/>
      <w:r w:rsidR="0077387E">
        <w:rPr>
          <w:rFonts w:asciiTheme="minorHAnsi" w:hAnsiTheme="minorHAnsi" w:cstheme="minorHAnsi"/>
          <w:sz w:val="22"/>
        </w:rPr>
        <w:t>.</w:t>
      </w:r>
    </w:p>
    <w:p w14:paraId="62A493F2" w14:textId="77777777" w:rsidR="00781918" w:rsidRDefault="00781918" w:rsidP="002444A8">
      <w:pPr>
        <w:ind w:right="113" w:firstLine="0"/>
        <w:jc w:val="left"/>
      </w:pPr>
    </w:p>
    <w:p w14:paraId="41EBE530" w14:textId="7AEE4A2F" w:rsidR="00EC009A" w:rsidRDefault="00000000" w:rsidP="002444A8">
      <w:pPr>
        <w:numPr>
          <w:ilvl w:val="0"/>
          <w:numId w:val="1"/>
        </w:numPr>
        <w:ind w:right="113"/>
        <w:jc w:val="left"/>
      </w:pPr>
      <w:r>
        <w:rPr>
          <w:b/>
        </w:rPr>
        <w:t>Las acotaciones:</w:t>
      </w:r>
      <w:r>
        <w:t xml:space="preserve"> largas para indicar el decorado; abundantes a veces; funcionales y escasas en otras ocasiones. Busca ejemplos de los distintos tipos. </w:t>
      </w:r>
      <w:r w:rsidR="00EC009A">
        <w:br/>
      </w:r>
      <w:r w:rsidR="00EC009A">
        <w:rPr>
          <w:rFonts w:asciiTheme="minorHAnsi" w:hAnsiTheme="minorHAnsi" w:cstheme="minorHAnsi"/>
          <w:sz w:val="22"/>
        </w:rPr>
        <w:t>s</w:t>
      </w:r>
    </w:p>
    <w:p w14:paraId="4F9188E7" w14:textId="2027816C" w:rsidR="000D59B5" w:rsidRDefault="008544D7" w:rsidP="002444A8">
      <w:pPr>
        <w:ind w:right="113" w:firstLine="0"/>
        <w:jc w:val="left"/>
        <w:rPr>
          <w:rFonts w:asciiTheme="minorHAnsi" w:hAnsiTheme="minorHAnsi" w:cstheme="minorHAnsi"/>
          <w:sz w:val="22"/>
        </w:rPr>
      </w:pPr>
      <w:r>
        <w:rPr>
          <w:rFonts w:asciiTheme="minorHAnsi" w:hAnsiTheme="minorHAnsi" w:cstheme="minorHAnsi"/>
          <w:sz w:val="22"/>
        </w:rPr>
        <w:t xml:space="preserve">Un ejemplo de acotaciones largas que aparece en la obra se puede encontrar </w:t>
      </w:r>
      <w:r w:rsidR="003D094C">
        <w:rPr>
          <w:rFonts w:asciiTheme="minorHAnsi" w:hAnsiTheme="minorHAnsi" w:cstheme="minorHAnsi"/>
          <w:sz w:val="22"/>
        </w:rPr>
        <w:t>al principio del primer acto, donde se realiza una concreta y extensa descripción de la sala donde va a transcurrir la acción</w:t>
      </w:r>
      <w:r w:rsidR="002553BE">
        <w:rPr>
          <w:rFonts w:asciiTheme="minorHAnsi" w:hAnsiTheme="minorHAnsi" w:cstheme="minorHAnsi"/>
          <w:sz w:val="22"/>
        </w:rPr>
        <w:t>, sería además una acotación para el director</w:t>
      </w:r>
      <w:r w:rsidR="003D094C" w:rsidRPr="003D094C">
        <w:rPr>
          <w:rFonts w:asciiTheme="minorHAnsi" w:hAnsiTheme="minorHAnsi" w:cstheme="minorHAnsi"/>
          <w:sz w:val="22"/>
        </w:rPr>
        <w:t>:</w:t>
      </w:r>
      <w:r w:rsidR="00EC009A">
        <w:br/>
      </w:r>
      <w:r w:rsidR="002553BE" w:rsidRPr="002553BE">
        <w:rPr>
          <w:rFonts w:asciiTheme="minorHAnsi" w:hAnsiTheme="minorHAnsi" w:cstheme="minorHAnsi"/>
          <w:sz w:val="22"/>
        </w:rPr>
        <w:t>“</w:t>
      </w:r>
      <w:r w:rsidR="003D094C" w:rsidRPr="003D094C">
        <w:rPr>
          <w:rFonts w:asciiTheme="minorHAnsi" w:hAnsiTheme="minorHAnsi" w:cstheme="minorHAnsi"/>
          <w:sz w:val="22"/>
        </w:rPr>
        <w:t xml:space="preserve">Sala acogedora, amueblada con gusto, pero sin lujo. En el fondo, a la derecha, una puerta conduce a la antesala, y a la izquierda, otra al despacho de </w:t>
      </w:r>
      <w:proofErr w:type="spellStart"/>
      <w:r w:rsidR="003D094C" w:rsidRPr="003D094C">
        <w:rPr>
          <w:rFonts w:asciiTheme="minorHAnsi" w:hAnsiTheme="minorHAnsi" w:cstheme="minorHAnsi"/>
          <w:sz w:val="22"/>
        </w:rPr>
        <w:t>Helmer</w:t>
      </w:r>
      <w:proofErr w:type="spellEnd"/>
      <w:r w:rsidR="003D094C" w:rsidRPr="003D094C">
        <w:rPr>
          <w:rFonts w:asciiTheme="minorHAnsi" w:hAnsiTheme="minorHAnsi" w:cstheme="minorHAnsi"/>
          <w:sz w:val="22"/>
        </w:rPr>
        <w:t xml:space="preserve">. Entre ambas, un piano. En el centro del lateral izquierdo, otra puerta, y más allá, una ventana. Cerca de la ventana, mesa redonda, con un sofá y varias sillas alrededor. En el lateral derecho, junto al foro, otra puerta, </w:t>
      </w:r>
      <w:proofErr w:type="gramStart"/>
      <w:r w:rsidR="003D094C" w:rsidRPr="003D094C">
        <w:rPr>
          <w:rFonts w:asciiTheme="minorHAnsi" w:hAnsiTheme="minorHAnsi" w:cstheme="minorHAnsi"/>
          <w:sz w:val="22"/>
        </w:rPr>
        <w:t>y</w:t>
      </w:r>
      <w:proofErr w:type="gramEnd"/>
      <w:r w:rsidR="003D094C" w:rsidRPr="003D094C">
        <w:rPr>
          <w:rFonts w:asciiTheme="minorHAnsi" w:hAnsiTheme="minorHAnsi" w:cstheme="minorHAnsi"/>
          <w:sz w:val="22"/>
        </w:rPr>
        <w:t xml:space="preserve"> </w:t>
      </w:r>
      <w:r w:rsidR="003D094C" w:rsidRPr="003D094C">
        <w:rPr>
          <w:rFonts w:asciiTheme="minorHAnsi" w:hAnsiTheme="minorHAnsi" w:cstheme="minorHAnsi"/>
          <w:sz w:val="22"/>
        </w:rPr>
        <w:lastRenderedPageBreak/>
        <w:t>en primer término, una estufa de azulejos (1), con un par de sillones y una mecedora enfrente. Entre la estufa y la puerta lateral, una mesita. Grabados en las paredes. Repisa con figuritas de porcelana y otros menudos objetos de arte. Una pequeña librería con libros encuadernados primorosamente. Alfombra. La estufa está encendida. Día de invierno.</w:t>
      </w:r>
      <w:r w:rsidR="002553BE">
        <w:rPr>
          <w:rFonts w:asciiTheme="minorHAnsi" w:hAnsiTheme="minorHAnsi" w:cstheme="minorHAnsi"/>
          <w:sz w:val="22"/>
        </w:rPr>
        <w:t>”</w:t>
      </w:r>
    </w:p>
    <w:p w14:paraId="548C6A29" w14:textId="65DE0289" w:rsidR="003D094C" w:rsidRDefault="003D094C" w:rsidP="002444A8">
      <w:pPr>
        <w:ind w:right="113" w:firstLine="0"/>
        <w:jc w:val="left"/>
        <w:rPr>
          <w:rFonts w:asciiTheme="minorHAnsi" w:hAnsiTheme="minorHAnsi" w:cstheme="minorHAnsi"/>
          <w:sz w:val="22"/>
        </w:rPr>
      </w:pPr>
    </w:p>
    <w:p w14:paraId="11143BAE" w14:textId="45E34629" w:rsidR="003D094C" w:rsidRDefault="003D094C" w:rsidP="002444A8">
      <w:pPr>
        <w:ind w:right="113" w:firstLine="0"/>
        <w:jc w:val="left"/>
        <w:rPr>
          <w:rFonts w:asciiTheme="minorHAnsi" w:hAnsiTheme="minorHAnsi" w:cstheme="minorHAnsi"/>
          <w:sz w:val="22"/>
        </w:rPr>
      </w:pPr>
      <w:r>
        <w:rPr>
          <w:rFonts w:asciiTheme="minorHAnsi" w:hAnsiTheme="minorHAnsi" w:cstheme="minorHAnsi"/>
          <w:sz w:val="22"/>
        </w:rPr>
        <w:t>Se usan también acotaciones cortas para indicar acciones que hacen los personajes. Otro ejemplo de este tipo de acotaciones se encuentra al principio del primer acto</w:t>
      </w:r>
      <w:r w:rsidR="002553BE">
        <w:rPr>
          <w:rFonts w:asciiTheme="minorHAnsi" w:hAnsiTheme="minorHAnsi" w:cstheme="minorHAnsi"/>
          <w:sz w:val="22"/>
        </w:rPr>
        <w:t>, son además acotaciones para los actores</w:t>
      </w:r>
      <w:r>
        <w:rPr>
          <w:rFonts w:asciiTheme="minorHAnsi" w:hAnsiTheme="minorHAnsi" w:cstheme="minorHAnsi"/>
          <w:sz w:val="22"/>
        </w:rPr>
        <w:t xml:space="preserve">: </w:t>
      </w:r>
      <w:r w:rsidR="002553BE">
        <w:rPr>
          <w:rFonts w:asciiTheme="minorHAnsi" w:hAnsiTheme="minorHAnsi" w:cstheme="minorHAnsi"/>
          <w:sz w:val="22"/>
        </w:rPr>
        <w:t>“</w:t>
      </w:r>
      <w:r w:rsidRPr="003D094C">
        <w:rPr>
          <w:rFonts w:asciiTheme="minorHAnsi" w:hAnsiTheme="minorHAnsi" w:cstheme="minorHAnsi"/>
          <w:sz w:val="22"/>
        </w:rPr>
        <w:t>Dirigiéndose al Mozo, mientras saca el portamonedas</w:t>
      </w:r>
      <w:r w:rsidR="002553BE">
        <w:rPr>
          <w:rFonts w:asciiTheme="minorHAnsi" w:hAnsiTheme="minorHAnsi" w:cstheme="minorHAnsi"/>
          <w:sz w:val="22"/>
        </w:rPr>
        <w:t>” o “</w:t>
      </w:r>
      <w:r w:rsidR="002553BE" w:rsidRPr="002553BE">
        <w:rPr>
          <w:rFonts w:asciiTheme="minorHAnsi" w:hAnsiTheme="minorHAnsi" w:cstheme="minorHAnsi"/>
          <w:sz w:val="22"/>
        </w:rPr>
        <w:t>Guarda el cucurucho en el bolsillo y se limpia la boca.</w:t>
      </w:r>
      <w:r w:rsidR="002553BE">
        <w:rPr>
          <w:rFonts w:asciiTheme="minorHAnsi" w:hAnsiTheme="minorHAnsi" w:cstheme="minorHAnsi"/>
          <w:sz w:val="22"/>
        </w:rPr>
        <w:t>”</w:t>
      </w:r>
    </w:p>
    <w:p w14:paraId="67BA01A5" w14:textId="77777777" w:rsidR="003D094C" w:rsidRPr="003D094C" w:rsidRDefault="003D094C" w:rsidP="002444A8">
      <w:pPr>
        <w:ind w:right="113" w:firstLine="0"/>
        <w:jc w:val="left"/>
        <w:rPr>
          <w:rFonts w:asciiTheme="minorHAnsi" w:hAnsiTheme="minorHAnsi" w:cstheme="minorHAnsi"/>
          <w:sz w:val="22"/>
        </w:rPr>
      </w:pPr>
    </w:p>
    <w:p w14:paraId="31894667" w14:textId="2855E6EF" w:rsidR="001A705E" w:rsidRDefault="00000000" w:rsidP="002444A8">
      <w:pPr>
        <w:numPr>
          <w:ilvl w:val="0"/>
          <w:numId w:val="2"/>
        </w:numPr>
        <w:ind w:right="113"/>
        <w:jc w:val="left"/>
        <w:rPr>
          <w:rFonts w:asciiTheme="minorHAnsi" w:hAnsiTheme="minorHAnsi" w:cstheme="minorHAnsi"/>
          <w:sz w:val="22"/>
        </w:rPr>
      </w:pPr>
      <w:r>
        <w:rPr>
          <w:b/>
        </w:rPr>
        <w:t>El lenguaje conversacional</w:t>
      </w:r>
      <w:r>
        <w:t xml:space="preserve">. La agilidad de los diálogos. ¿Aportan verosimilitud y realismo a la historia? ¿Existen diálogos discursivos?   Analiza el remanso trágico de la grave conversación final. </w:t>
      </w:r>
      <w:r w:rsidR="00EC009A">
        <w:br/>
      </w:r>
      <w:r w:rsidR="008F07A4">
        <w:rPr>
          <w:rFonts w:asciiTheme="minorHAnsi" w:hAnsiTheme="minorHAnsi" w:cstheme="minorHAnsi"/>
          <w:sz w:val="22"/>
        </w:rPr>
        <w:t>En la obra los diálogos se desarrollan mayormente con mucha fluidez y velocidad, sin pausas ni interrupciones innecesarias. También se usan frases y respuestas cortas para aportar dinamismo (</w:t>
      </w:r>
      <w:r w:rsidR="008F07A4" w:rsidRPr="008F07A4">
        <w:rPr>
          <w:rFonts w:asciiTheme="minorHAnsi" w:hAnsiTheme="minorHAnsi" w:cstheme="minorHAnsi"/>
          <w:sz w:val="22"/>
        </w:rPr>
        <w:t>NORA. ¡Sí</w:t>
      </w:r>
      <w:proofErr w:type="gramStart"/>
      <w:r w:rsidR="008F07A4" w:rsidRPr="008F07A4">
        <w:rPr>
          <w:rFonts w:asciiTheme="minorHAnsi" w:hAnsiTheme="minorHAnsi" w:cstheme="minorHAnsi"/>
          <w:sz w:val="22"/>
        </w:rPr>
        <w:t>!</w:t>
      </w:r>
      <w:r w:rsidR="008F07A4">
        <w:rPr>
          <w:rFonts w:asciiTheme="minorHAnsi" w:hAnsiTheme="minorHAnsi" w:cstheme="minorHAnsi"/>
          <w:sz w:val="22"/>
        </w:rPr>
        <w:t xml:space="preserve"> ,</w:t>
      </w:r>
      <w:proofErr w:type="gramEnd"/>
      <w:r w:rsidR="008F07A4">
        <w:rPr>
          <w:rFonts w:asciiTheme="minorHAnsi" w:hAnsiTheme="minorHAnsi" w:cstheme="minorHAnsi"/>
          <w:sz w:val="22"/>
        </w:rPr>
        <w:t xml:space="preserve"> </w:t>
      </w:r>
      <w:r w:rsidR="008F07A4" w:rsidRPr="008F07A4">
        <w:rPr>
          <w:rFonts w:asciiTheme="minorHAnsi" w:hAnsiTheme="minorHAnsi" w:cstheme="minorHAnsi"/>
          <w:sz w:val="22"/>
        </w:rPr>
        <w:t>HELMER.</w:t>
      </w:r>
      <w:r w:rsidR="008F07A4">
        <w:rPr>
          <w:rFonts w:asciiTheme="minorHAnsi" w:hAnsiTheme="minorHAnsi" w:cstheme="minorHAnsi"/>
          <w:sz w:val="22"/>
        </w:rPr>
        <w:t xml:space="preserve"> </w:t>
      </w:r>
      <w:r w:rsidR="008F07A4" w:rsidRPr="008F07A4">
        <w:rPr>
          <w:rFonts w:asciiTheme="minorHAnsi" w:hAnsiTheme="minorHAnsi" w:cstheme="minorHAnsi"/>
          <w:sz w:val="22"/>
        </w:rPr>
        <w:t>Así lo espero.</w:t>
      </w:r>
      <w:r w:rsidR="008F07A4">
        <w:rPr>
          <w:rFonts w:asciiTheme="minorHAnsi" w:hAnsiTheme="minorHAnsi" w:cstheme="minorHAnsi"/>
          <w:sz w:val="22"/>
        </w:rPr>
        <w:t xml:space="preserve">, </w:t>
      </w:r>
      <w:r w:rsidR="001A705E" w:rsidRPr="001A705E">
        <w:rPr>
          <w:rFonts w:asciiTheme="minorHAnsi" w:hAnsiTheme="minorHAnsi" w:cstheme="minorHAnsi"/>
          <w:sz w:val="22"/>
        </w:rPr>
        <w:t>SEÑORA LINDE. No.</w:t>
      </w:r>
      <w:r w:rsidR="001A705E">
        <w:rPr>
          <w:rFonts w:asciiTheme="minorHAnsi" w:hAnsiTheme="minorHAnsi" w:cstheme="minorHAnsi"/>
          <w:sz w:val="22"/>
        </w:rPr>
        <w:t>, etc.</w:t>
      </w:r>
      <w:r w:rsidR="008F07A4" w:rsidRPr="008F07A4">
        <w:rPr>
          <w:rFonts w:asciiTheme="minorHAnsi" w:hAnsiTheme="minorHAnsi" w:cstheme="minorHAnsi"/>
          <w:sz w:val="22"/>
        </w:rPr>
        <w:t>)</w:t>
      </w:r>
      <w:r w:rsidR="001A705E">
        <w:rPr>
          <w:rFonts w:asciiTheme="minorHAnsi" w:hAnsiTheme="minorHAnsi" w:cstheme="minorHAnsi"/>
          <w:sz w:val="22"/>
        </w:rPr>
        <w:t xml:space="preserve">. Por lo que los diálogos son ágiles. Esta agilidad aporta verosimilitud y realismo </w:t>
      </w:r>
      <w:proofErr w:type="gramStart"/>
      <w:r w:rsidR="001A705E">
        <w:rPr>
          <w:rFonts w:asciiTheme="minorHAnsi" w:hAnsiTheme="minorHAnsi" w:cstheme="minorHAnsi"/>
          <w:sz w:val="22"/>
        </w:rPr>
        <w:t>porque  se</w:t>
      </w:r>
      <w:proofErr w:type="gramEnd"/>
      <w:r w:rsidR="001A705E">
        <w:rPr>
          <w:rFonts w:asciiTheme="minorHAnsi" w:hAnsiTheme="minorHAnsi" w:cstheme="minorHAnsi"/>
          <w:sz w:val="22"/>
        </w:rPr>
        <w:t xml:space="preserve"> formulan diálogos muy similares a los que formula el público en su vida cotidiana.</w:t>
      </w:r>
      <w:r w:rsidR="00EC009A">
        <w:br/>
      </w:r>
      <w:r w:rsidR="00EC009A" w:rsidRPr="001A705E">
        <w:rPr>
          <w:rFonts w:asciiTheme="minorHAnsi" w:hAnsiTheme="minorHAnsi" w:cstheme="minorHAnsi"/>
          <w:sz w:val="22"/>
        </w:rPr>
        <w:t>s</w:t>
      </w:r>
      <w:r w:rsidR="00EC009A">
        <w:br/>
      </w:r>
      <w:r w:rsidR="001A705E">
        <w:rPr>
          <w:rFonts w:asciiTheme="minorHAnsi" w:hAnsiTheme="minorHAnsi" w:cstheme="minorHAnsi"/>
          <w:sz w:val="22"/>
        </w:rPr>
        <w:t xml:space="preserve">Aparecen diálogos discursivos, que se caracterizan por ser extensos, cuando un personaje habla sobre un tema profundo y con un tono serio. Por ejemplo, cuando Nora está hablando con la señora Linde, y le cuenta el por qué no le contó a Torvaldo su fechoría y cuándo se lo va a contar, aparece un extenso diálogo discursivo.  También aparece un diálogo discursivo cuando </w:t>
      </w:r>
      <w:proofErr w:type="spellStart"/>
      <w:r w:rsidR="001A705E">
        <w:rPr>
          <w:rFonts w:asciiTheme="minorHAnsi" w:hAnsiTheme="minorHAnsi" w:cstheme="minorHAnsi"/>
          <w:sz w:val="22"/>
        </w:rPr>
        <w:t>Helmer</w:t>
      </w:r>
      <w:proofErr w:type="spellEnd"/>
      <w:r w:rsidR="001A705E">
        <w:rPr>
          <w:rFonts w:asciiTheme="minorHAnsi" w:hAnsiTheme="minorHAnsi" w:cstheme="minorHAnsi"/>
          <w:sz w:val="22"/>
        </w:rPr>
        <w:t xml:space="preserve"> expone su consideración de que las personas depravadas en su juventud han tenido madres embusteras.</w:t>
      </w:r>
    </w:p>
    <w:p w14:paraId="319A4BD1" w14:textId="26E97022" w:rsidR="001A705E" w:rsidRDefault="001A705E" w:rsidP="002444A8">
      <w:pPr>
        <w:ind w:right="113" w:firstLine="0"/>
        <w:jc w:val="left"/>
        <w:rPr>
          <w:rFonts w:asciiTheme="minorHAnsi" w:hAnsiTheme="minorHAnsi" w:cstheme="minorHAnsi"/>
          <w:sz w:val="22"/>
        </w:rPr>
      </w:pPr>
      <w:r w:rsidRPr="001A705E">
        <w:rPr>
          <w:rFonts w:asciiTheme="minorHAnsi" w:hAnsiTheme="minorHAnsi" w:cstheme="minorHAnsi"/>
          <w:sz w:val="22"/>
        </w:rPr>
        <w:t>S</w:t>
      </w:r>
    </w:p>
    <w:p w14:paraId="4B5BC3C4" w14:textId="15E498B3" w:rsidR="001A705E" w:rsidRDefault="00E34F06" w:rsidP="002444A8">
      <w:pPr>
        <w:ind w:right="113" w:firstLine="0"/>
        <w:jc w:val="left"/>
        <w:rPr>
          <w:rFonts w:asciiTheme="minorHAnsi" w:hAnsiTheme="minorHAnsi" w:cstheme="minorHAnsi"/>
          <w:sz w:val="22"/>
        </w:rPr>
      </w:pPr>
      <w:r>
        <w:rPr>
          <w:rFonts w:asciiTheme="minorHAnsi" w:hAnsiTheme="minorHAnsi" w:cstheme="minorHAnsi"/>
          <w:sz w:val="22"/>
        </w:rPr>
        <w:t xml:space="preserve">El remanso trágico se caracteriza </w:t>
      </w:r>
      <w:r w:rsidR="0013488B">
        <w:rPr>
          <w:rFonts w:asciiTheme="minorHAnsi" w:hAnsiTheme="minorHAnsi" w:cstheme="minorHAnsi"/>
          <w:sz w:val="22"/>
        </w:rPr>
        <w:t xml:space="preserve">por </w:t>
      </w:r>
      <w:r>
        <w:rPr>
          <w:rFonts w:asciiTheme="minorHAnsi" w:hAnsiTheme="minorHAnsi" w:cstheme="minorHAnsi"/>
          <w:sz w:val="22"/>
        </w:rPr>
        <w:t xml:space="preserve">establecer un momento de tensión antes de un final trágico. </w:t>
      </w:r>
      <w:r w:rsidR="002444A8">
        <w:rPr>
          <w:rFonts w:asciiTheme="minorHAnsi" w:hAnsiTheme="minorHAnsi" w:cstheme="minorHAnsi"/>
          <w:sz w:val="22"/>
        </w:rPr>
        <w:t xml:space="preserve"> En el caso de “Casa de Muñecas” el final trágico consiste en que Nora abandona a su </w:t>
      </w:r>
      <w:proofErr w:type="gramStart"/>
      <w:r w:rsidR="002444A8">
        <w:rPr>
          <w:rFonts w:asciiTheme="minorHAnsi" w:hAnsiTheme="minorHAnsi" w:cstheme="minorHAnsi"/>
          <w:sz w:val="22"/>
        </w:rPr>
        <w:t>marido  e</w:t>
      </w:r>
      <w:proofErr w:type="gramEnd"/>
      <w:r w:rsidR="002444A8">
        <w:rPr>
          <w:rFonts w:asciiTheme="minorHAnsi" w:hAnsiTheme="minorHAnsi" w:cstheme="minorHAnsi"/>
          <w:sz w:val="22"/>
        </w:rPr>
        <w:t xml:space="preserve"> hijos para poder empezar una vida donde pueda ser como realmente quiere ser. La tensión antes de ese final se genera con una conversación con un tono serio, en la cual Nora le dice a Torva</w:t>
      </w:r>
      <w:r w:rsidR="00F828C0">
        <w:rPr>
          <w:rFonts w:asciiTheme="minorHAnsi" w:hAnsiTheme="minorHAnsi" w:cstheme="minorHAnsi"/>
          <w:sz w:val="22"/>
        </w:rPr>
        <w:t xml:space="preserve"> </w:t>
      </w:r>
      <w:proofErr w:type="spellStart"/>
      <w:r w:rsidR="002444A8">
        <w:rPr>
          <w:rFonts w:asciiTheme="minorHAnsi" w:hAnsiTheme="minorHAnsi" w:cstheme="minorHAnsi"/>
          <w:sz w:val="22"/>
        </w:rPr>
        <w:t>ldo</w:t>
      </w:r>
      <w:proofErr w:type="spellEnd"/>
      <w:r w:rsidR="002444A8">
        <w:rPr>
          <w:rFonts w:asciiTheme="minorHAnsi" w:hAnsiTheme="minorHAnsi" w:cstheme="minorHAnsi"/>
          <w:sz w:val="22"/>
        </w:rPr>
        <w:t xml:space="preserve">, cono cara grave, que quiere hablar con él. En esa conversación Nora le expone que ella nunca fue comprendida y tampoco amada. También confiesa que nunca ha sido feliz en su matrimonio y que ya no ama a </w:t>
      </w:r>
      <w:proofErr w:type="spellStart"/>
      <w:r w:rsidR="002444A8">
        <w:rPr>
          <w:rFonts w:asciiTheme="minorHAnsi" w:hAnsiTheme="minorHAnsi" w:cstheme="minorHAnsi"/>
          <w:sz w:val="22"/>
        </w:rPr>
        <w:t>Helmer</w:t>
      </w:r>
      <w:proofErr w:type="spellEnd"/>
      <w:r w:rsidR="002444A8">
        <w:rPr>
          <w:rFonts w:asciiTheme="minorHAnsi" w:hAnsiTheme="minorHAnsi" w:cstheme="minorHAnsi"/>
          <w:sz w:val="22"/>
        </w:rPr>
        <w:t xml:space="preserve">. Ante estas confesiones la situación se vuelve muy tensa, y la tensión incrementa cuando Nora anuncia que se va de casa para volver </w:t>
      </w:r>
      <w:r w:rsidR="002444A8">
        <w:rPr>
          <w:rFonts w:asciiTheme="minorHAnsi" w:hAnsiTheme="minorHAnsi" w:cstheme="minorHAnsi"/>
          <w:sz w:val="22"/>
        </w:rPr>
        <w:lastRenderedPageBreak/>
        <w:t>a su tierra. Después, se intercambian reproches y Torvaldo desesperado trata de convencerla de que está equivocada y enferma. Pero Nora con seriedad se mantiene firme en su decisión y acaba marchándose en un ambiente de gran tensión.</w:t>
      </w:r>
    </w:p>
    <w:p w14:paraId="5E9829F6" w14:textId="6DCFF6DD" w:rsidR="001A705E" w:rsidRPr="001A705E" w:rsidRDefault="001A705E" w:rsidP="002444A8">
      <w:pPr>
        <w:ind w:right="113" w:firstLine="0"/>
        <w:jc w:val="left"/>
        <w:rPr>
          <w:rFonts w:asciiTheme="minorHAnsi" w:hAnsiTheme="minorHAnsi" w:cstheme="minorHAnsi"/>
          <w:sz w:val="22"/>
        </w:rPr>
      </w:pPr>
    </w:p>
    <w:p w14:paraId="09FCC689" w14:textId="1C5EDFB9" w:rsidR="00B655C8" w:rsidRPr="00B655C8" w:rsidRDefault="00000000" w:rsidP="00B655C8">
      <w:pPr>
        <w:numPr>
          <w:ilvl w:val="0"/>
          <w:numId w:val="2"/>
        </w:numPr>
        <w:ind w:right="113"/>
        <w:jc w:val="left"/>
      </w:pPr>
      <w:proofErr w:type="spellStart"/>
      <w:r>
        <w:rPr>
          <w:b/>
          <w:sz w:val="25"/>
        </w:rPr>
        <w:t>Dramatis</w:t>
      </w:r>
      <w:proofErr w:type="spellEnd"/>
      <w:r>
        <w:rPr>
          <w:b/>
          <w:sz w:val="25"/>
        </w:rPr>
        <w:t xml:space="preserve"> </w:t>
      </w:r>
      <w:proofErr w:type="spellStart"/>
      <w:r>
        <w:rPr>
          <w:b/>
          <w:sz w:val="25"/>
        </w:rPr>
        <w:t>personae</w:t>
      </w:r>
      <w:proofErr w:type="spellEnd"/>
      <w:r>
        <w:t xml:space="preserve">. Comenta el número de personajes reducido y su efecto. Cada uno de ellos cumple una función dramática y es imprescindible para la obra. Justifica tu respuesta. </w:t>
      </w:r>
      <w:r w:rsidR="00EC009A">
        <w:br/>
      </w:r>
      <w:r w:rsidR="00EC009A">
        <w:rPr>
          <w:rFonts w:asciiTheme="minorHAnsi" w:hAnsiTheme="minorHAnsi" w:cstheme="minorHAnsi"/>
          <w:sz w:val="22"/>
        </w:rPr>
        <w:t>s</w:t>
      </w:r>
      <w:r w:rsidR="00EC009A">
        <w:br/>
      </w:r>
      <w:r w:rsidR="002444A8">
        <w:rPr>
          <w:rFonts w:asciiTheme="minorHAnsi" w:hAnsiTheme="minorHAnsi" w:cstheme="minorHAnsi"/>
          <w:sz w:val="22"/>
        </w:rPr>
        <w:t xml:space="preserve">En la obra “Casa de Muñecas” aparecen cinco personajes </w:t>
      </w:r>
      <w:r w:rsidR="005F0C84">
        <w:rPr>
          <w:rFonts w:asciiTheme="minorHAnsi" w:hAnsiTheme="minorHAnsi" w:cstheme="minorHAnsi"/>
          <w:sz w:val="22"/>
        </w:rPr>
        <w:t>secundarios</w:t>
      </w:r>
      <w:r w:rsidR="00B655C8">
        <w:rPr>
          <w:rFonts w:asciiTheme="minorHAnsi" w:hAnsiTheme="minorHAnsi" w:cstheme="minorHAnsi"/>
          <w:sz w:val="22"/>
        </w:rPr>
        <w:t xml:space="preserve">: </w:t>
      </w:r>
      <w:proofErr w:type="spellStart"/>
      <w:r w:rsidR="00B655C8">
        <w:rPr>
          <w:rFonts w:asciiTheme="minorHAnsi" w:hAnsiTheme="minorHAnsi" w:cstheme="minorHAnsi"/>
          <w:sz w:val="22"/>
        </w:rPr>
        <w:t>Krogstad</w:t>
      </w:r>
      <w:proofErr w:type="spellEnd"/>
      <w:r w:rsidR="00B655C8">
        <w:rPr>
          <w:rFonts w:asciiTheme="minorHAnsi" w:hAnsiTheme="minorHAnsi" w:cstheme="minorHAnsi"/>
          <w:sz w:val="22"/>
        </w:rPr>
        <w:t>, la señora Linde, el doctor Rank</w:t>
      </w:r>
      <w:r w:rsidR="005F0C84">
        <w:rPr>
          <w:rFonts w:asciiTheme="minorHAnsi" w:hAnsiTheme="minorHAnsi" w:cstheme="minorHAnsi"/>
          <w:sz w:val="22"/>
        </w:rPr>
        <w:t xml:space="preserve">, Ana María y los hijos, y hay dos personajes principales protagonistas: </w:t>
      </w:r>
      <w:proofErr w:type="spellStart"/>
      <w:r w:rsidR="005F0C84">
        <w:rPr>
          <w:rFonts w:asciiTheme="minorHAnsi" w:hAnsiTheme="minorHAnsi" w:cstheme="minorHAnsi"/>
          <w:sz w:val="22"/>
        </w:rPr>
        <w:t>Helmer</w:t>
      </w:r>
      <w:proofErr w:type="spellEnd"/>
      <w:r w:rsidR="005F0C84">
        <w:rPr>
          <w:rFonts w:asciiTheme="minorHAnsi" w:hAnsiTheme="minorHAnsi" w:cstheme="minorHAnsi"/>
          <w:sz w:val="22"/>
        </w:rPr>
        <w:t xml:space="preserve"> y Nora</w:t>
      </w:r>
      <w:r w:rsidR="00B655C8">
        <w:rPr>
          <w:rFonts w:asciiTheme="minorHAnsi" w:hAnsiTheme="minorHAnsi" w:cstheme="minorHAnsi"/>
          <w:sz w:val="22"/>
        </w:rPr>
        <w:t xml:space="preserve">. </w:t>
      </w:r>
      <w:r w:rsidR="00B655C8" w:rsidRPr="00B655C8">
        <w:rPr>
          <w:rFonts w:asciiTheme="minorHAnsi" w:hAnsiTheme="minorHAnsi" w:cstheme="minorHAnsi"/>
          <w:sz w:val="22"/>
        </w:rPr>
        <w:t xml:space="preserve">Este número reducido de personajes tiene un efecto poderoso en la obra, ya que permite que cada personaje tenga una función dramática importante y esté bien desarrollado. La trama de la obra gira en torno a la relación de Nora y </w:t>
      </w:r>
      <w:proofErr w:type="spellStart"/>
      <w:r w:rsidR="00B655C8" w:rsidRPr="00B655C8">
        <w:rPr>
          <w:rFonts w:asciiTheme="minorHAnsi" w:hAnsiTheme="minorHAnsi" w:cstheme="minorHAnsi"/>
          <w:sz w:val="22"/>
        </w:rPr>
        <w:t>Torvald</w:t>
      </w:r>
      <w:proofErr w:type="spellEnd"/>
      <w:r w:rsidR="00B655C8" w:rsidRPr="00B655C8">
        <w:rPr>
          <w:rFonts w:asciiTheme="minorHAnsi" w:hAnsiTheme="minorHAnsi" w:cstheme="minorHAnsi"/>
          <w:sz w:val="22"/>
        </w:rPr>
        <w:t>, y la presencia de los otros personajes sirve para revelar diferentes aspectos de su relación y personalidades.</w:t>
      </w:r>
      <w:r w:rsidR="00B655C8">
        <w:rPr>
          <w:rFonts w:asciiTheme="minorHAnsi" w:hAnsiTheme="minorHAnsi" w:cstheme="minorHAnsi"/>
          <w:sz w:val="22"/>
        </w:rPr>
        <w:t xml:space="preserve"> Además, un número </w:t>
      </w:r>
      <w:r w:rsidR="00B655C8" w:rsidRPr="00B655C8">
        <w:rPr>
          <w:rFonts w:asciiTheme="minorHAnsi" w:hAnsiTheme="minorHAnsi" w:cstheme="minorHAnsi"/>
          <w:sz w:val="22"/>
        </w:rPr>
        <w:t xml:space="preserve">reducido </w:t>
      </w:r>
      <w:r w:rsidR="00B655C8">
        <w:rPr>
          <w:rFonts w:asciiTheme="minorHAnsi" w:hAnsiTheme="minorHAnsi" w:cstheme="minorHAnsi"/>
          <w:sz w:val="22"/>
        </w:rPr>
        <w:t xml:space="preserve">de personajes </w:t>
      </w:r>
      <w:r w:rsidR="00B655C8" w:rsidRPr="00B655C8">
        <w:rPr>
          <w:rFonts w:asciiTheme="minorHAnsi" w:hAnsiTheme="minorHAnsi" w:cstheme="minorHAnsi"/>
          <w:sz w:val="22"/>
        </w:rPr>
        <w:t>tiende a crear una sensación de intimidad y cercanía entre los personajes y el público, lo que puede hacer que la obra parezca más intensa y personal.</w:t>
      </w:r>
      <w:r w:rsidR="00EC009A">
        <w:br/>
      </w:r>
    </w:p>
    <w:p w14:paraId="7934079B" w14:textId="1F2F07E1" w:rsidR="00B655C8" w:rsidRDefault="00B655C8" w:rsidP="00B655C8">
      <w:pPr>
        <w:ind w:right="113" w:firstLine="0"/>
        <w:jc w:val="left"/>
        <w:rPr>
          <w:rFonts w:asciiTheme="minorHAnsi" w:hAnsiTheme="minorHAnsi" w:cstheme="minorHAnsi"/>
          <w:sz w:val="22"/>
        </w:rPr>
      </w:pPr>
      <w:r>
        <w:rPr>
          <w:rFonts w:asciiTheme="minorHAnsi" w:hAnsiTheme="minorHAnsi" w:cstheme="minorHAnsi"/>
          <w:sz w:val="22"/>
        </w:rPr>
        <w:t xml:space="preserve">Cada personaje realiza una función dramática en la obra. </w:t>
      </w:r>
      <w:r w:rsidRPr="00B655C8">
        <w:rPr>
          <w:rFonts w:asciiTheme="minorHAnsi" w:hAnsiTheme="minorHAnsi" w:cstheme="minorHAnsi"/>
          <w:sz w:val="22"/>
        </w:rPr>
        <w:t xml:space="preserve">Nora, </w:t>
      </w:r>
      <w:proofErr w:type="spellStart"/>
      <w:r w:rsidRPr="00B655C8">
        <w:rPr>
          <w:rFonts w:asciiTheme="minorHAnsi" w:hAnsiTheme="minorHAnsi" w:cstheme="minorHAnsi"/>
          <w:sz w:val="22"/>
        </w:rPr>
        <w:t>Krogstad</w:t>
      </w:r>
      <w:proofErr w:type="spellEnd"/>
      <w:r w:rsidRPr="00B655C8">
        <w:rPr>
          <w:rFonts w:asciiTheme="minorHAnsi" w:hAnsiTheme="minorHAnsi" w:cstheme="minorHAnsi"/>
          <w:sz w:val="22"/>
        </w:rPr>
        <w:t xml:space="preserve"> </w:t>
      </w:r>
      <w:r>
        <w:rPr>
          <w:rFonts w:asciiTheme="minorHAnsi" w:hAnsiTheme="minorHAnsi" w:cstheme="minorHAnsi"/>
          <w:sz w:val="22"/>
        </w:rPr>
        <w:t xml:space="preserve">y </w:t>
      </w:r>
      <w:r w:rsidRPr="00B655C8">
        <w:rPr>
          <w:rFonts w:asciiTheme="minorHAnsi" w:hAnsiTheme="minorHAnsi" w:cstheme="minorHAnsi"/>
          <w:sz w:val="22"/>
        </w:rPr>
        <w:t>Cristina Linde son personajes característicos del teatro de Ibsen,</w:t>
      </w:r>
      <w:r>
        <w:rPr>
          <w:rFonts w:asciiTheme="minorHAnsi" w:hAnsiTheme="minorHAnsi" w:cstheme="minorHAnsi"/>
          <w:sz w:val="22"/>
        </w:rPr>
        <w:t xml:space="preserve"> y son </w:t>
      </w:r>
      <w:r w:rsidRPr="00B655C8">
        <w:rPr>
          <w:rFonts w:asciiTheme="minorHAnsi" w:hAnsiTheme="minorHAnsi" w:cstheme="minorHAnsi"/>
          <w:sz w:val="22"/>
        </w:rPr>
        <w:t>personajes que han cometido un error en el pasado y deben pagar por él.</w:t>
      </w:r>
      <w:r>
        <w:rPr>
          <w:rFonts w:asciiTheme="minorHAnsi" w:hAnsiTheme="minorHAnsi" w:cstheme="minorHAnsi"/>
          <w:sz w:val="22"/>
        </w:rPr>
        <w:t xml:space="preserve"> Nora también representa la lucha interior entre hacer lo que ella que considera que es correcto y lo que la sociedad le impone, y tiene la función de protagonista.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representa la inmoralidad y realiza la función de antagonista dentro de la obra. Torvaldo representa la integridad dentro de la obra y el reflejo de la </w:t>
      </w:r>
      <w:r w:rsidR="00E8127E">
        <w:rPr>
          <w:rFonts w:asciiTheme="minorHAnsi" w:hAnsiTheme="minorHAnsi" w:cstheme="minorHAnsi"/>
          <w:sz w:val="22"/>
        </w:rPr>
        <w:t>sociedad</w:t>
      </w:r>
      <w:r>
        <w:rPr>
          <w:rFonts w:asciiTheme="minorHAnsi" w:hAnsiTheme="minorHAnsi" w:cstheme="minorHAnsi"/>
          <w:sz w:val="22"/>
        </w:rPr>
        <w:t xml:space="preserve">. La señora Linde </w:t>
      </w:r>
      <w:r w:rsidR="00E8127E">
        <w:rPr>
          <w:rFonts w:asciiTheme="minorHAnsi" w:hAnsiTheme="minorHAnsi" w:cstheme="minorHAnsi"/>
          <w:sz w:val="22"/>
        </w:rPr>
        <w:t>representa la figura del confidente y de la mujer independiente en una sociedad donde no era lo habitual</w:t>
      </w:r>
      <w:r>
        <w:rPr>
          <w:rFonts w:asciiTheme="minorHAnsi" w:hAnsiTheme="minorHAnsi" w:cstheme="minorHAnsi"/>
          <w:sz w:val="22"/>
        </w:rPr>
        <w:t>. Rank es el contraste de Torvaldo, ya que representa la fragilidad y la ternura. Ana María es un personaje que sirve para representar</w:t>
      </w:r>
      <w:r w:rsidR="00353688">
        <w:rPr>
          <w:rFonts w:asciiTheme="minorHAnsi" w:hAnsiTheme="minorHAnsi" w:cstheme="minorHAnsi"/>
          <w:sz w:val="22"/>
        </w:rPr>
        <w:t xml:space="preserve"> a</w:t>
      </w:r>
      <w:r>
        <w:rPr>
          <w:rFonts w:asciiTheme="minorHAnsi" w:hAnsiTheme="minorHAnsi" w:cstheme="minorHAnsi"/>
          <w:sz w:val="22"/>
        </w:rPr>
        <w:t xml:space="preserve"> la mujer explotada por la sociedad y tiene una función de personaje secundario. </w:t>
      </w:r>
    </w:p>
    <w:p w14:paraId="69116EE8" w14:textId="206AA101" w:rsidR="000D59B5" w:rsidRDefault="00EC009A" w:rsidP="00B655C8">
      <w:pPr>
        <w:ind w:left="0" w:right="113" w:firstLine="0"/>
        <w:jc w:val="left"/>
        <w:rPr>
          <w:rFonts w:asciiTheme="minorHAnsi" w:hAnsiTheme="minorHAnsi" w:cstheme="minorHAnsi"/>
          <w:sz w:val="22"/>
        </w:rPr>
      </w:pPr>
      <w:r>
        <w:br/>
        <w:t xml:space="preserve">10.  </w:t>
      </w:r>
      <w:r w:rsidRPr="00B655C8">
        <w:rPr>
          <w:b/>
        </w:rPr>
        <w:t>Medios de caracterización de los personajes.</w:t>
      </w:r>
      <w:r>
        <w:t xml:space="preserve"> Desde los primeros momentos de la obra: sus evoluciones, si las hay, resultan así más llamativas. (No se proporcionan datos físicos como en otras obras de Ibsen, por ejemplo, </w:t>
      </w:r>
      <w:r w:rsidRPr="00B655C8">
        <w:rPr>
          <w:i/>
        </w:rPr>
        <w:t xml:space="preserve">Hedda </w:t>
      </w:r>
      <w:proofErr w:type="spellStart"/>
      <w:r w:rsidRPr="00B655C8">
        <w:rPr>
          <w:i/>
        </w:rPr>
        <w:t>Gabbler</w:t>
      </w:r>
      <w:proofErr w:type="spellEnd"/>
      <w:r>
        <w:t xml:space="preserve">). La protagonista no es perfecta ni está idealizada ¿Cómo se muestra esto al comienzo de la obra? ¿Qué finalidad tiene? </w:t>
      </w:r>
      <w:r>
        <w:br/>
      </w:r>
      <w:r w:rsidR="00E8127E">
        <w:rPr>
          <w:rFonts w:asciiTheme="minorHAnsi" w:hAnsiTheme="minorHAnsi" w:cstheme="minorHAnsi"/>
          <w:sz w:val="22"/>
        </w:rPr>
        <w:lastRenderedPageBreak/>
        <w:t xml:space="preserve">Al comienzo de la obra se presentan los personajes de Nora y Torvaldo y </w:t>
      </w:r>
      <w:r w:rsidR="00E8127E" w:rsidRPr="00E8127E">
        <w:rPr>
          <w:rFonts w:asciiTheme="minorHAnsi" w:hAnsiTheme="minorHAnsi" w:cstheme="minorHAnsi"/>
          <w:sz w:val="22"/>
        </w:rPr>
        <w:t>se puede observar que tienen personalidades, valores y objetivos</w:t>
      </w:r>
      <w:r w:rsidR="00E8127E">
        <w:rPr>
          <w:rFonts w:asciiTheme="minorHAnsi" w:hAnsiTheme="minorHAnsi" w:cstheme="minorHAnsi"/>
          <w:sz w:val="22"/>
        </w:rPr>
        <w:t xml:space="preserve"> muy distintos</w:t>
      </w:r>
      <w:r w:rsidR="00E8127E" w:rsidRPr="00E8127E">
        <w:rPr>
          <w:rFonts w:asciiTheme="minorHAnsi" w:hAnsiTheme="minorHAnsi" w:cstheme="minorHAnsi"/>
          <w:sz w:val="22"/>
        </w:rPr>
        <w:t>.</w:t>
      </w:r>
      <w:r w:rsidR="00E8127E">
        <w:rPr>
          <w:rFonts w:asciiTheme="minorHAnsi" w:hAnsiTheme="minorHAnsi" w:cstheme="minorHAnsi"/>
          <w:sz w:val="22"/>
        </w:rPr>
        <w:t xml:space="preserve"> </w:t>
      </w:r>
      <w:r w:rsidR="00E8127E" w:rsidRPr="00E8127E">
        <w:rPr>
          <w:rFonts w:asciiTheme="minorHAnsi" w:hAnsiTheme="minorHAnsi" w:cstheme="minorHAnsi"/>
          <w:sz w:val="22"/>
        </w:rPr>
        <w:t xml:space="preserve">La protagonista, Nora, es presentada como una mujer encantadora y aparentemente feliz en su papel de esposa y madre. </w:t>
      </w:r>
      <w:r w:rsidR="00E8127E">
        <w:rPr>
          <w:rFonts w:asciiTheme="minorHAnsi" w:hAnsiTheme="minorHAnsi" w:cstheme="minorHAnsi"/>
          <w:sz w:val="22"/>
        </w:rPr>
        <w:t xml:space="preserve">Pero </w:t>
      </w:r>
      <w:r w:rsidR="00E8127E" w:rsidRPr="00E8127E">
        <w:rPr>
          <w:rFonts w:asciiTheme="minorHAnsi" w:hAnsiTheme="minorHAnsi" w:cstheme="minorHAnsi"/>
          <w:sz w:val="22"/>
        </w:rPr>
        <w:t>se revela que ha estado ocultando un gran secreto: ha tomado un préstamo</w:t>
      </w:r>
      <w:r w:rsidR="00E8127E">
        <w:rPr>
          <w:rFonts w:asciiTheme="minorHAnsi" w:hAnsiTheme="minorHAnsi" w:cstheme="minorHAnsi"/>
          <w:sz w:val="22"/>
        </w:rPr>
        <w:t xml:space="preserve"> falsificando una firma</w:t>
      </w:r>
      <w:r w:rsidR="00E8127E" w:rsidRPr="00E8127E">
        <w:rPr>
          <w:rFonts w:asciiTheme="minorHAnsi" w:hAnsiTheme="minorHAnsi" w:cstheme="minorHAnsi"/>
          <w:sz w:val="22"/>
        </w:rPr>
        <w:t>, y ha estado trabajando en secreto para pagar la deuda. Esta revelación muestra que Nora no es perfecta ni idealizada, sino que tiene sus propias preocupaciones y motivaciones.</w:t>
      </w:r>
      <w:r w:rsidR="00E8127E">
        <w:rPr>
          <w:rFonts w:asciiTheme="minorHAnsi" w:hAnsiTheme="minorHAnsi" w:cstheme="minorHAnsi"/>
          <w:sz w:val="22"/>
        </w:rPr>
        <w:t xml:space="preserve"> </w:t>
      </w:r>
      <w:r w:rsidR="00E8127E" w:rsidRPr="00E8127E">
        <w:rPr>
          <w:rFonts w:asciiTheme="minorHAnsi" w:hAnsiTheme="minorHAnsi" w:cstheme="minorHAnsi"/>
          <w:sz w:val="22"/>
        </w:rPr>
        <w:t>Además, Nora es tratada con condescendencia por su esposo Torvald</w:t>
      </w:r>
      <w:r w:rsidR="00E8127E">
        <w:rPr>
          <w:rFonts w:asciiTheme="minorHAnsi" w:hAnsiTheme="minorHAnsi" w:cstheme="minorHAnsi"/>
          <w:sz w:val="22"/>
        </w:rPr>
        <w:t>o</w:t>
      </w:r>
      <w:r w:rsidR="00E8127E" w:rsidRPr="00E8127E">
        <w:rPr>
          <w:rFonts w:asciiTheme="minorHAnsi" w:hAnsiTheme="minorHAnsi" w:cstheme="minorHAnsi"/>
          <w:sz w:val="22"/>
        </w:rPr>
        <w:t xml:space="preserve">, quien la llama "pajarito" y la infantiliza constantemente. Esta relación desigual entre Nora y </w:t>
      </w:r>
      <w:proofErr w:type="spellStart"/>
      <w:r w:rsidR="00E8127E" w:rsidRPr="00E8127E">
        <w:rPr>
          <w:rFonts w:asciiTheme="minorHAnsi" w:hAnsiTheme="minorHAnsi" w:cstheme="minorHAnsi"/>
          <w:sz w:val="22"/>
        </w:rPr>
        <w:t>Torvald</w:t>
      </w:r>
      <w:proofErr w:type="spellEnd"/>
      <w:r w:rsidR="00E8127E" w:rsidRPr="00E8127E">
        <w:rPr>
          <w:rFonts w:asciiTheme="minorHAnsi" w:hAnsiTheme="minorHAnsi" w:cstheme="minorHAnsi"/>
          <w:sz w:val="22"/>
        </w:rPr>
        <w:t xml:space="preserve"> refleja</w:t>
      </w:r>
      <w:r w:rsidR="00E8127E">
        <w:rPr>
          <w:rFonts w:asciiTheme="minorHAnsi" w:hAnsiTheme="minorHAnsi" w:cstheme="minorHAnsi"/>
          <w:sz w:val="22"/>
        </w:rPr>
        <w:t xml:space="preserve"> la situación de desigualdad de la sociedad de Ibsen</w:t>
      </w:r>
      <w:r w:rsidR="00E8127E" w:rsidRPr="00E8127E">
        <w:rPr>
          <w:rFonts w:asciiTheme="minorHAnsi" w:hAnsiTheme="minorHAnsi" w:cstheme="minorHAnsi"/>
          <w:sz w:val="22"/>
        </w:rPr>
        <w:t>.</w:t>
      </w:r>
      <w:r>
        <w:br/>
      </w:r>
      <w:r>
        <w:br/>
      </w:r>
      <w:r w:rsidR="00E8127E" w:rsidRPr="00E8127E">
        <w:rPr>
          <w:rFonts w:asciiTheme="minorHAnsi" w:hAnsiTheme="minorHAnsi" w:cstheme="minorHAnsi"/>
          <w:sz w:val="22"/>
        </w:rPr>
        <w:t>La finalidad de presentar a Nora como una mujer con sus propias preocupaciones y motivaciones es mostrar que las mujeres también tienen deseos, y que no deben ser limitadas a roles tradicionales de esposa y madre. Además, la obra cuestiona las normas sociales y los valores de la época, especialmente en lo que se refiere a la igualdad de género y la libertad individual.</w:t>
      </w:r>
    </w:p>
    <w:p w14:paraId="35AF7842" w14:textId="77777777" w:rsidR="00E8127E" w:rsidRDefault="00E8127E" w:rsidP="00B655C8">
      <w:pPr>
        <w:ind w:left="0" w:right="113" w:firstLine="0"/>
        <w:jc w:val="left"/>
      </w:pPr>
    </w:p>
    <w:p w14:paraId="7E355E38" w14:textId="19B8D90A" w:rsidR="000D59B5" w:rsidRPr="004B3E6E" w:rsidRDefault="00000000" w:rsidP="004B3E6E">
      <w:pPr>
        <w:numPr>
          <w:ilvl w:val="0"/>
          <w:numId w:val="3"/>
        </w:numPr>
        <w:ind w:right="113" w:hanging="456"/>
        <w:jc w:val="left"/>
      </w:pPr>
      <w:r>
        <w:rPr>
          <w:b/>
        </w:rPr>
        <w:t>Un recurso típicamente ibseniano</w:t>
      </w:r>
      <w:r>
        <w:t xml:space="preserve"> es el error del pasado que determina al personaje en el presente (Nora, </w:t>
      </w:r>
      <w:proofErr w:type="spellStart"/>
      <w:r>
        <w:t>Krogstad</w:t>
      </w:r>
      <w:proofErr w:type="spellEnd"/>
      <w:r>
        <w:t xml:space="preserve">, en cierta forma también la actual soledad de Cristina Linde). Identifica cuál es el supuesto error de cada uno. ¿En qué medida aparecen intrigas secundarias en relación con estos personajes? </w:t>
      </w:r>
      <w:r w:rsidR="00EC009A">
        <w:br/>
      </w:r>
      <w:r w:rsidR="00EC009A">
        <w:br/>
      </w:r>
      <w:r w:rsidR="004B3E6E">
        <w:rPr>
          <w:rFonts w:asciiTheme="minorHAnsi" w:hAnsiTheme="minorHAnsi" w:cstheme="minorHAnsi"/>
          <w:sz w:val="22"/>
        </w:rPr>
        <w:t>El error del pasado de Nora consistió en haber falsificado la firma de su padre para solicitar un préstamo, lo cual constituye un delito.</w:t>
      </w:r>
      <w:r w:rsidR="00EC009A">
        <w:br/>
      </w:r>
    </w:p>
    <w:p w14:paraId="20D7B95C" w14:textId="020F3504" w:rsidR="004B3E6E" w:rsidRDefault="004B3E6E" w:rsidP="004B3E6E">
      <w:pPr>
        <w:ind w:left="456" w:right="113" w:firstLine="0"/>
        <w:jc w:val="left"/>
        <w:rPr>
          <w:rFonts w:asciiTheme="minorHAnsi" w:hAnsiTheme="minorHAnsi" w:cstheme="minorHAnsi"/>
          <w:sz w:val="22"/>
        </w:rPr>
      </w:pPr>
      <w:r>
        <w:rPr>
          <w:rFonts w:asciiTheme="minorHAnsi" w:hAnsiTheme="minorHAnsi" w:cstheme="minorHAnsi"/>
          <w:sz w:val="22"/>
        </w:rPr>
        <w:t xml:space="preserve">El error del pasado de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consistió en realizar actividades irregulares en el banco</w:t>
      </w:r>
      <w:r w:rsidR="002C28BE">
        <w:rPr>
          <w:rFonts w:asciiTheme="minorHAnsi" w:hAnsiTheme="minorHAnsi" w:cstheme="minorHAnsi"/>
          <w:sz w:val="22"/>
        </w:rPr>
        <w:t>, como falsificar firmas,</w:t>
      </w:r>
      <w:r>
        <w:rPr>
          <w:rFonts w:asciiTheme="minorHAnsi" w:hAnsiTheme="minorHAnsi" w:cstheme="minorHAnsi"/>
          <w:sz w:val="22"/>
        </w:rPr>
        <w:t xml:space="preserve"> que lo llevaron a perder su reputación y a ser considerado un corrupto. Cuando hablo con Nora dice que él cometió el mismo error que ella, por lo que se puede intuir que también realizó alguna falsificación en un préstamo.</w:t>
      </w:r>
    </w:p>
    <w:p w14:paraId="0F15B1F0" w14:textId="636B05B6" w:rsidR="004B3E6E" w:rsidRDefault="004B3E6E" w:rsidP="004B3E6E">
      <w:pPr>
        <w:ind w:left="456" w:right="113" w:firstLine="0"/>
        <w:jc w:val="left"/>
        <w:rPr>
          <w:rFonts w:asciiTheme="minorHAnsi" w:hAnsiTheme="minorHAnsi" w:cstheme="minorHAnsi"/>
          <w:sz w:val="22"/>
        </w:rPr>
      </w:pPr>
    </w:p>
    <w:p w14:paraId="41F101BF" w14:textId="113EE156" w:rsidR="004B3E6E" w:rsidRDefault="004B3E6E" w:rsidP="004B3E6E">
      <w:pPr>
        <w:ind w:left="456" w:right="113" w:firstLine="0"/>
        <w:jc w:val="left"/>
        <w:rPr>
          <w:rFonts w:asciiTheme="minorHAnsi" w:hAnsiTheme="minorHAnsi" w:cstheme="minorHAnsi"/>
          <w:sz w:val="22"/>
        </w:rPr>
      </w:pPr>
      <w:r>
        <w:rPr>
          <w:rFonts w:asciiTheme="minorHAnsi" w:hAnsiTheme="minorHAnsi" w:cstheme="minorHAnsi"/>
          <w:sz w:val="22"/>
        </w:rPr>
        <w:t xml:space="preserve">El error del pasado de Cristina Linde consistió en haber abandonado al hombre que amaba para casarse con otro rico, por conveniencia y no por amor. Esa decisión la llevó a tener una vida cómoda pero insatisfactoria, y más tarde, a ser viuda sin herencia. </w:t>
      </w:r>
    </w:p>
    <w:p w14:paraId="1589C7A4" w14:textId="1BC6EFFC" w:rsidR="004B3E6E" w:rsidRDefault="004B3E6E" w:rsidP="004B3E6E">
      <w:pPr>
        <w:ind w:left="456" w:right="113" w:firstLine="0"/>
        <w:jc w:val="left"/>
        <w:rPr>
          <w:rFonts w:asciiTheme="minorHAnsi" w:hAnsiTheme="minorHAnsi" w:cstheme="minorHAnsi"/>
          <w:sz w:val="22"/>
        </w:rPr>
      </w:pPr>
    </w:p>
    <w:p w14:paraId="215F4C54" w14:textId="67ED6C04" w:rsidR="00345993" w:rsidRDefault="004B3E6E" w:rsidP="00345993">
      <w:pPr>
        <w:ind w:left="456" w:right="113" w:firstLine="0"/>
        <w:jc w:val="left"/>
        <w:rPr>
          <w:rFonts w:asciiTheme="minorHAnsi" w:hAnsiTheme="minorHAnsi" w:cstheme="minorHAnsi"/>
          <w:sz w:val="22"/>
        </w:rPr>
      </w:pPr>
      <w:r>
        <w:rPr>
          <w:rFonts w:asciiTheme="minorHAnsi" w:hAnsiTheme="minorHAnsi" w:cstheme="minorHAnsi"/>
          <w:sz w:val="22"/>
        </w:rPr>
        <w:lastRenderedPageBreak/>
        <w:t>Las intrigas secundarias que aparecen en relación a es</w:t>
      </w:r>
      <w:r w:rsidR="000E64F2">
        <w:rPr>
          <w:rFonts w:asciiTheme="minorHAnsi" w:hAnsiTheme="minorHAnsi" w:cstheme="minorHAnsi"/>
          <w:sz w:val="22"/>
        </w:rPr>
        <w:t>o</w:t>
      </w:r>
      <w:r>
        <w:rPr>
          <w:rFonts w:asciiTheme="minorHAnsi" w:hAnsiTheme="minorHAnsi" w:cstheme="minorHAnsi"/>
          <w:sz w:val="22"/>
        </w:rPr>
        <w:t xml:space="preserve">s personajes son múltiples. Entre Nora y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aparece la relación de que él </w:t>
      </w:r>
      <w:r w:rsidR="000E64F2">
        <w:rPr>
          <w:rFonts w:asciiTheme="minorHAnsi" w:hAnsiTheme="minorHAnsi" w:cstheme="minorHAnsi"/>
          <w:sz w:val="22"/>
        </w:rPr>
        <w:t>fue quien</w:t>
      </w:r>
      <w:r>
        <w:rPr>
          <w:rFonts w:asciiTheme="minorHAnsi" w:hAnsiTheme="minorHAnsi" w:cstheme="minorHAnsi"/>
          <w:sz w:val="22"/>
        </w:rPr>
        <w:t xml:space="preserve"> gestionó el préstamo que ella pidió, y es quien se dio cuenta del delito de Nora y quien procedió a amenazarla con contarlo si perdía su trabajo en el banco. Entre Nora y la señora Linde aparece la relación </w:t>
      </w:r>
      <w:r w:rsidR="00345993">
        <w:rPr>
          <w:rFonts w:asciiTheme="minorHAnsi" w:hAnsiTheme="minorHAnsi" w:cstheme="minorHAnsi"/>
          <w:sz w:val="22"/>
        </w:rPr>
        <w:t xml:space="preserve">de dos viejas amigas que son confidentes, y Nora actúa para convencer astutamente a </w:t>
      </w:r>
      <w:proofErr w:type="spellStart"/>
      <w:r w:rsidR="00345993">
        <w:rPr>
          <w:rFonts w:asciiTheme="minorHAnsi" w:hAnsiTheme="minorHAnsi" w:cstheme="minorHAnsi"/>
          <w:sz w:val="22"/>
        </w:rPr>
        <w:t>Helmer</w:t>
      </w:r>
      <w:proofErr w:type="spellEnd"/>
      <w:r w:rsidR="00345993">
        <w:rPr>
          <w:rFonts w:asciiTheme="minorHAnsi" w:hAnsiTheme="minorHAnsi" w:cstheme="minorHAnsi"/>
          <w:sz w:val="22"/>
        </w:rPr>
        <w:t xml:space="preserve"> de que debe contratar a Linde en el banco. Entre la señora Linde y </w:t>
      </w:r>
      <w:proofErr w:type="spellStart"/>
      <w:r w:rsidR="00345993">
        <w:rPr>
          <w:rFonts w:asciiTheme="minorHAnsi" w:hAnsiTheme="minorHAnsi" w:cstheme="minorHAnsi"/>
          <w:sz w:val="22"/>
        </w:rPr>
        <w:t>Krogstad</w:t>
      </w:r>
      <w:proofErr w:type="spellEnd"/>
      <w:r w:rsidR="00345993">
        <w:rPr>
          <w:rFonts w:asciiTheme="minorHAnsi" w:hAnsiTheme="minorHAnsi" w:cstheme="minorHAnsi"/>
          <w:sz w:val="22"/>
        </w:rPr>
        <w:t xml:space="preserve"> se desarrolla una relación romántica, y se muestra que ellos ya se conocían y ya mantuvieron una relación en el pasado que se cortó por los problemas y la necesidad que tenía Linde de dinero para mantener a su familia. Además, trata de convencer a </w:t>
      </w:r>
      <w:proofErr w:type="spellStart"/>
      <w:r w:rsidR="00345993">
        <w:rPr>
          <w:rFonts w:asciiTheme="minorHAnsi" w:hAnsiTheme="minorHAnsi" w:cstheme="minorHAnsi"/>
          <w:sz w:val="22"/>
        </w:rPr>
        <w:t>Krogstad</w:t>
      </w:r>
      <w:proofErr w:type="spellEnd"/>
      <w:r w:rsidR="00345993">
        <w:rPr>
          <w:rFonts w:asciiTheme="minorHAnsi" w:hAnsiTheme="minorHAnsi" w:cstheme="minorHAnsi"/>
          <w:sz w:val="22"/>
        </w:rPr>
        <w:t xml:space="preserve"> de que no le cuente a </w:t>
      </w:r>
      <w:proofErr w:type="spellStart"/>
      <w:r w:rsidR="00345993">
        <w:rPr>
          <w:rFonts w:asciiTheme="minorHAnsi" w:hAnsiTheme="minorHAnsi" w:cstheme="minorHAnsi"/>
          <w:sz w:val="22"/>
        </w:rPr>
        <w:t>Helmer</w:t>
      </w:r>
      <w:proofErr w:type="spellEnd"/>
      <w:r w:rsidR="00345993">
        <w:rPr>
          <w:rFonts w:asciiTheme="minorHAnsi" w:hAnsiTheme="minorHAnsi" w:cstheme="minorHAnsi"/>
          <w:sz w:val="22"/>
        </w:rPr>
        <w:t xml:space="preserve"> lo que Nora hizo con el préstamo.</w:t>
      </w:r>
    </w:p>
    <w:p w14:paraId="345755F8" w14:textId="77777777" w:rsidR="004B3E6E" w:rsidRPr="004B3E6E" w:rsidRDefault="004B3E6E" w:rsidP="004B3E6E">
      <w:pPr>
        <w:ind w:left="456" w:right="113" w:firstLine="0"/>
        <w:jc w:val="left"/>
        <w:rPr>
          <w:rFonts w:asciiTheme="minorHAnsi" w:hAnsiTheme="minorHAnsi" w:cstheme="minorHAnsi"/>
          <w:sz w:val="22"/>
        </w:rPr>
      </w:pPr>
    </w:p>
    <w:p w14:paraId="5B4E5B3D" w14:textId="19E0CD7A" w:rsidR="007F3BAD" w:rsidRPr="007F3BAD" w:rsidRDefault="00000000" w:rsidP="00CB3180">
      <w:pPr>
        <w:numPr>
          <w:ilvl w:val="0"/>
          <w:numId w:val="3"/>
        </w:numPr>
        <w:spacing w:after="236"/>
        <w:ind w:right="113" w:firstLine="0"/>
        <w:jc w:val="left"/>
        <w:rPr>
          <w:rFonts w:asciiTheme="minorHAnsi" w:hAnsiTheme="minorHAnsi" w:cstheme="minorHAnsi"/>
          <w:sz w:val="22"/>
        </w:rPr>
      </w:pPr>
      <w:r w:rsidRPr="007F3BAD">
        <w:rPr>
          <w:b/>
        </w:rPr>
        <w:t>La influencia de las leyes de Mendel</w:t>
      </w:r>
      <w:r>
        <w:t xml:space="preserve">: señala los momentos concretos de la obra en que se manifiesta el determinismo naturalista., tópico recurrente en la dramaturgia realista y naturalista de fines del siglo XIX. Nora es como su padre, derrochadora y moralmente débil; </w:t>
      </w:r>
      <w:proofErr w:type="spellStart"/>
      <w:r>
        <w:t>Krogstad</w:t>
      </w:r>
      <w:proofErr w:type="spellEnd"/>
      <w:r>
        <w:t xml:space="preserve"> no puede educar a sus hijos porque les trasmitirá su corrupción y el doctor Rank sufre los excesos de su padre en su cuerpo enfermizo. Como afirma Jan </w:t>
      </w:r>
      <w:proofErr w:type="spellStart"/>
      <w:r>
        <w:t>Kott</w:t>
      </w:r>
      <w:proofErr w:type="spellEnd"/>
      <w:r>
        <w:t xml:space="preserve">, lo biológico se convierte en el </w:t>
      </w:r>
      <w:proofErr w:type="spellStart"/>
      <w:r w:rsidRPr="007F3BAD">
        <w:rPr>
          <w:i/>
        </w:rPr>
        <w:t>fatum</w:t>
      </w:r>
      <w:proofErr w:type="spellEnd"/>
      <w:r w:rsidRPr="007F3BAD">
        <w:rPr>
          <w:i/>
        </w:rPr>
        <w:t xml:space="preserve">. </w:t>
      </w:r>
      <w:r>
        <w:t xml:space="preserve">El destino de los personajes ya no depende de fuerzas todopoderosas asociadas a elementos reales - como en la tragedia griega –, sino que se dirime en los salones burgueses.  </w:t>
      </w:r>
      <w:r w:rsidR="00EC009A">
        <w:br/>
      </w:r>
      <w:r w:rsidR="00EC009A">
        <w:br/>
      </w:r>
      <w:r w:rsidR="007F3BAD" w:rsidRPr="007F3BAD">
        <w:rPr>
          <w:rFonts w:asciiTheme="minorHAnsi" w:hAnsiTheme="minorHAnsi" w:cstheme="minorHAnsi"/>
          <w:sz w:val="22"/>
        </w:rPr>
        <w:t xml:space="preserve">El determinismo naturalista se manifiesta en varios momentos de la obra: la situación financiera de Nora y </w:t>
      </w:r>
      <w:proofErr w:type="spellStart"/>
      <w:r w:rsidR="007F3BAD" w:rsidRPr="007F3BAD">
        <w:rPr>
          <w:rFonts w:asciiTheme="minorHAnsi" w:hAnsiTheme="minorHAnsi" w:cstheme="minorHAnsi"/>
          <w:sz w:val="22"/>
        </w:rPr>
        <w:t>Torvald</w:t>
      </w:r>
      <w:proofErr w:type="spellEnd"/>
      <w:r w:rsidR="007F3BAD" w:rsidRPr="007F3BAD">
        <w:rPr>
          <w:rFonts w:asciiTheme="minorHAnsi" w:hAnsiTheme="minorHAnsi" w:cstheme="minorHAnsi"/>
          <w:sz w:val="22"/>
        </w:rPr>
        <w:t xml:space="preserve"> está determinada por la estructura social en la que viven. </w:t>
      </w:r>
      <w:proofErr w:type="spellStart"/>
      <w:r w:rsidR="007F3BAD" w:rsidRPr="007F3BAD">
        <w:rPr>
          <w:rFonts w:asciiTheme="minorHAnsi" w:hAnsiTheme="minorHAnsi" w:cstheme="minorHAnsi"/>
          <w:sz w:val="22"/>
        </w:rPr>
        <w:t>Torvald</w:t>
      </w:r>
      <w:proofErr w:type="spellEnd"/>
      <w:r w:rsidR="007F3BAD" w:rsidRPr="007F3BAD">
        <w:rPr>
          <w:rFonts w:asciiTheme="minorHAnsi" w:hAnsiTheme="minorHAnsi" w:cstheme="minorHAnsi"/>
          <w:sz w:val="22"/>
        </w:rPr>
        <w:t xml:space="preserve">, como hombre abogado, tiene un trabajo bien remunerado y está en posición de mantener a su esposa e hijos. Nora, como mujer, no tiene acceso a la educación ni a un trabajo remunerado, y depende de su marido para su sustento. La situación de </w:t>
      </w:r>
      <w:proofErr w:type="spellStart"/>
      <w:r w:rsidR="007F3BAD" w:rsidRPr="007F3BAD">
        <w:rPr>
          <w:rFonts w:asciiTheme="minorHAnsi" w:hAnsiTheme="minorHAnsi" w:cstheme="minorHAnsi"/>
          <w:sz w:val="22"/>
        </w:rPr>
        <w:t>Krogstad</w:t>
      </w:r>
      <w:proofErr w:type="spellEnd"/>
      <w:r w:rsidR="007F3BAD" w:rsidRPr="007F3BAD">
        <w:rPr>
          <w:rFonts w:asciiTheme="minorHAnsi" w:hAnsiTheme="minorHAnsi" w:cstheme="minorHAnsi"/>
          <w:sz w:val="22"/>
        </w:rPr>
        <w:t>, quien ha sido despedido del banco y está desesperado por mantener su trabajo, también está determinada por su condición social y su reputación como delincuente y corrupto. A pesar de sus habilidades y experiencia, no puede conseguir un trabajo decente debido a su pasado.</w:t>
      </w:r>
      <w:r w:rsidR="007F3BAD">
        <w:rPr>
          <w:rFonts w:asciiTheme="minorHAnsi" w:hAnsiTheme="minorHAnsi" w:cstheme="minorHAnsi"/>
          <w:sz w:val="22"/>
        </w:rPr>
        <w:t xml:space="preserve"> </w:t>
      </w:r>
      <w:r w:rsidR="007F3BAD" w:rsidRPr="007F3BAD">
        <w:rPr>
          <w:rFonts w:asciiTheme="minorHAnsi" w:hAnsiTheme="minorHAnsi" w:cstheme="minorHAnsi"/>
          <w:sz w:val="22"/>
        </w:rPr>
        <w:t xml:space="preserve">La enfermedad de Rank, que es consecuencia de la herencia genética de su padre, es otro ejemplo del determinismo naturalista en la obra. A pesar de sus habilidades y logros, su cuerpo está destinado a fallar debido a su </w:t>
      </w:r>
      <w:r w:rsidR="007F3BAD">
        <w:rPr>
          <w:rFonts w:asciiTheme="minorHAnsi" w:hAnsiTheme="minorHAnsi" w:cstheme="minorHAnsi"/>
          <w:sz w:val="22"/>
        </w:rPr>
        <w:t>padre</w:t>
      </w:r>
      <w:r w:rsidR="007F3BAD" w:rsidRPr="007F3BAD">
        <w:rPr>
          <w:rFonts w:asciiTheme="minorHAnsi" w:hAnsiTheme="minorHAnsi" w:cstheme="minorHAnsi"/>
          <w:sz w:val="22"/>
        </w:rPr>
        <w:t>.</w:t>
      </w:r>
    </w:p>
    <w:p w14:paraId="606C8FF0" w14:textId="3CCD6748" w:rsidR="000D59B5" w:rsidRPr="007F3BAD" w:rsidRDefault="007F3BAD" w:rsidP="007F3BAD">
      <w:pPr>
        <w:spacing w:after="236"/>
        <w:ind w:left="456" w:right="113" w:firstLine="0"/>
        <w:jc w:val="left"/>
        <w:rPr>
          <w:rFonts w:asciiTheme="minorHAnsi" w:hAnsiTheme="minorHAnsi" w:cstheme="minorHAnsi"/>
          <w:sz w:val="22"/>
        </w:rPr>
      </w:pPr>
      <w:r w:rsidRPr="007F3BAD">
        <w:rPr>
          <w:rFonts w:asciiTheme="minorHAnsi" w:hAnsiTheme="minorHAnsi" w:cstheme="minorHAnsi"/>
          <w:sz w:val="22"/>
        </w:rPr>
        <w:t>En cada uno de estos casos, el destino de los personajes está determinado por factores biológicos y sociales más allá de su control</w:t>
      </w:r>
      <w:r>
        <w:rPr>
          <w:rFonts w:asciiTheme="minorHAnsi" w:hAnsiTheme="minorHAnsi" w:cstheme="minorHAnsi"/>
          <w:sz w:val="22"/>
        </w:rPr>
        <w:t xml:space="preserve">, y que, en el caso de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y Rank, los lleva </w:t>
      </w:r>
      <w:r>
        <w:rPr>
          <w:rFonts w:asciiTheme="minorHAnsi" w:hAnsiTheme="minorHAnsi" w:cstheme="minorHAnsi"/>
          <w:sz w:val="22"/>
        </w:rPr>
        <w:lastRenderedPageBreak/>
        <w:t>a la tragedia</w:t>
      </w:r>
      <w:r w:rsidRPr="007F3BAD">
        <w:rPr>
          <w:rFonts w:asciiTheme="minorHAnsi" w:hAnsiTheme="minorHAnsi" w:cstheme="minorHAnsi"/>
          <w:sz w:val="22"/>
        </w:rPr>
        <w:t>. La obra sugiere que la libertad individual es una ilusión en una sociedad que valora la posición social</w:t>
      </w:r>
      <w:r>
        <w:rPr>
          <w:rFonts w:asciiTheme="minorHAnsi" w:hAnsiTheme="minorHAnsi" w:cstheme="minorHAnsi"/>
          <w:sz w:val="22"/>
        </w:rPr>
        <w:t>,</w:t>
      </w:r>
      <w:r w:rsidRPr="007F3BAD">
        <w:rPr>
          <w:rFonts w:asciiTheme="minorHAnsi" w:hAnsiTheme="minorHAnsi" w:cstheme="minorHAnsi"/>
          <w:sz w:val="22"/>
        </w:rPr>
        <w:t xml:space="preserve"> el prestigio </w:t>
      </w:r>
      <w:r>
        <w:rPr>
          <w:rFonts w:asciiTheme="minorHAnsi" w:hAnsiTheme="minorHAnsi" w:cstheme="minorHAnsi"/>
          <w:sz w:val="22"/>
        </w:rPr>
        <w:t xml:space="preserve">y la apariencia </w:t>
      </w:r>
      <w:r w:rsidRPr="007F3BAD">
        <w:rPr>
          <w:rFonts w:asciiTheme="minorHAnsi" w:hAnsiTheme="minorHAnsi" w:cstheme="minorHAnsi"/>
          <w:sz w:val="22"/>
        </w:rPr>
        <w:t>sobre el carácter y la integridad.</w:t>
      </w:r>
    </w:p>
    <w:p w14:paraId="3FDAE54C" w14:textId="77777777" w:rsidR="000D59B5" w:rsidRDefault="00000000" w:rsidP="002444A8">
      <w:pPr>
        <w:numPr>
          <w:ilvl w:val="0"/>
          <w:numId w:val="3"/>
        </w:numPr>
        <w:spacing w:after="112" w:line="259" w:lineRule="auto"/>
        <w:ind w:right="113" w:hanging="456"/>
        <w:jc w:val="left"/>
      </w:pPr>
      <w:r>
        <w:rPr>
          <w:b/>
        </w:rPr>
        <w:t xml:space="preserve">ANÁLISIS POR ACTOS </w:t>
      </w:r>
    </w:p>
    <w:p w14:paraId="4B9B58CB" w14:textId="77777777" w:rsidR="000D59B5" w:rsidRDefault="00000000" w:rsidP="002444A8">
      <w:pPr>
        <w:spacing w:after="109" w:line="259" w:lineRule="auto"/>
        <w:ind w:left="0" w:firstLine="0"/>
        <w:jc w:val="left"/>
      </w:pPr>
      <w:r>
        <w:rPr>
          <w:b/>
        </w:rPr>
        <w:t xml:space="preserve"> </w:t>
      </w:r>
    </w:p>
    <w:p w14:paraId="21AA48D4" w14:textId="77777777" w:rsidR="000D59B5" w:rsidRDefault="00000000" w:rsidP="002444A8">
      <w:pPr>
        <w:spacing w:after="392" w:line="259" w:lineRule="auto"/>
        <w:ind w:left="-5" w:right="113"/>
        <w:jc w:val="left"/>
      </w:pPr>
      <w:r>
        <w:rPr>
          <w:b/>
        </w:rPr>
        <w:t>ACTO I: EXPOSICIÓN</w:t>
      </w:r>
      <w:r>
        <w:t xml:space="preserve">. Salón de una casa. 24 de diciembre, Nochebuena. </w:t>
      </w:r>
    </w:p>
    <w:p w14:paraId="6CC1CB24" w14:textId="5323A0FD" w:rsidR="001A5380" w:rsidRPr="001A5380" w:rsidRDefault="00000000" w:rsidP="001A5380">
      <w:pPr>
        <w:numPr>
          <w:ilvl w:val="0"/>
          <w:numId w:val="4"/>
        </w:numPr>
        <w:spacing w:after="274"/>
        <w:ind w:right="113" w:hanging="139"/>
        <w:jc w:val="left"/>
        <w:rPr>
          <w:rFonts w:asciiTheme="minorHAnsi" w:hAnsiTheme="minorHAnsi" w:cstheme="minorHAnsi"/>
          <w:sz w:val="22"/>
        </w:rPr>
      </w:pPr>
      <w:r>
        <w:t xml:space="preserve">¿Cómo se nos presenta Nora desde la perspectiva de su marido? ¿Qué imágenes recurrentes utiliza el marido para referirse a su mujer? ¿Cómo se muestra su infantilización desde la perspectiva de su esposo?  </w:t>
      </w:r>
      <w:r w:rsidR="001A5380">
        <w:rPr>
          <w:rFonts w:asciiTheme="minorHAnsi" w:hAnsiTheme="minorHAnsi" w:cstheme="minorHAnsi"/>
          <w:sz w:val="22"/>
        </w:rPr>
        <w:br/>
      </w:r>
      <w:r w:rsidR="00B53F48" w:rsidRPr="001A5380">
        <w:rPr>
          <w:rFonts w:asciiTheme="minorHAnsi" w:hAnsiTheme="minorHAnsi" w:cstheme="minorHAnsi"/>
          <w:sz w:val="22"/>
        </w:rPr>
        <w:br/>
      </w:r>
      <w:r w:rsidR="001A5380">
        <w:rPr>
          <w:rFonts w:asciiTheme="minorHAnsi" w:hAnsiTheme="minorHAnsi" w:cstheme="minorHAnsi"/>
          <w:sz w:val="22"/>
        </w:rPr>
        <w:t>Torvaldo</w:t>
      </w:r>
      <w:r w:rsidR="001A5380" w:rsidRPr="001A5380">
        <w:rPr>
          <w:rFonts w:asciiTheme="minorHAnsi" w:hAnsiTheme="minorHAnsi" w:cstheme="minorHAnsi"/>
          <w:sz w:val="22"/>
        </w:rPr>
        <w:t xml:space="preserve"> describe </w:t>
      </w:r>
      <w:r w:rsidR="001A5380">
        <w:rPr>
          <w:rFonts w:asciiTheme="minorHAnsi" w:hAnsiTheme="minorHAnsi" w:cstheme="minorHAnsi"/>
          <w:sz w:val="22"/>
        </w:rPr>
        <w:t xml:space="preserve">a Nora </w:t>
      </w:r>
      <w:r w:rsidR="001A5380" w:rsidRPr="001A5380">
        <w:rPr>
          <w:rFonts w:asciiTheme="minorHAnsi" w:hAnsiTheme="minorHAnsi" w:cstheme="minorHAnsi"/>
          <w:sz w:val="22"/>
        </w:rPr>
        <w:t xml:space="preserve">como una mujer </w:t>
      </w:r>
      <w:r w:rsidR="001A5380">
        <w:rPr>
          <w:rFonts w:asciiTheme="minorHAnsi" w:hAnsiTheme="minorHAnsi" w:cstheme="minorHAnsi"/>
          <w:sz w:val="22"/>
        </w:rPr>
        <w:t>derrochadora</w:t>
      </w:r>
      <w:r w:rsidR="001A5380" w:rsidRPr="001A5380">
        <w:rPr>
          <w:rFonts w:asciiTheme="minorHAnsi" w:hAnsiTheme="minorHAnsi" w:cstheme="minorHAnsi"/>
          <w:sz w:val="22"/>
        </w:rPr>
        <w:t xml:space="preserve">, </w:t>
      </w:r>
      <w:r w:rsidR="001A5380">
        <w:rPr>
          <w:rFonts w:asciiTheme="minorHAnsi" w:hAnsiTheme="minorHAnsi" w:cstheme="minorHAnsi"/>
          <w:sz w:val="22"/>
        </w:rPr>
        <w:t>manirrota</w:t>
      </w:r>
      <w:r w:rsidR="001A5380" w:rsidRPr="001A5380">
        <w:rPr>
          <w:rFonts w:asciiTheme="minorHAnsi" w:hAnsiTheme="minorHAnsi" w:cstheme="minorHAnsi"/>
          <w:sz w:val="22"/>
        </w:rPr>
        <w:t xml:space="preserve"> y la infantiliza constantemente.</w:t>
      </w:r>
      <w:r w:rsidR="001A5380">
        <w:rPr>
          <w:rFonts w:asciiTheme="minorHAnsi" w:hAnsiTheme="minorHAnsi" w:cstheme="minorHAnsi"/>
          <w:sz w:val="22"/>
        </w:rPr>
        <w:t xml:space="preserve"> Nora aparece como una mujer sumisa y encantadora</w:t>
      </w:r>
      <w:r w:rsidR="00B13094">
        <w:rPr>
          <w:rFonts w:asciiTheme="minorHAnsi" w:hAnsiTheme="minorHAnsi" w:cstheme="minorHAnsi"/>
          <w:sz w:val="22"/>
        </w:rPr>
        <w:t>,</w:t>
      </w:r>
      <w:r w:rsidR="001A5380">
        <w:rPr>
          <w:rFonts w:asciiTheme="minorHAnsi" w:hAnsiTheme="minorHAnsi" w:cstheme="minorHAnsi"/>
          <w:sz w:val="22"/>
        </w:rPr>
        <w:t xml:space="preserve"> pero dependiente de su marido.</w:t>
      </w:r>
    </w:p>
    <w:p w14:paraId="619B034F" w14:textId="030C6DC2" w:rsidR="001A5380" w:rsidRPr="001A5380" w:rsidRDefault="001A5380" w:rsidP="001A5380">
      <w:pPr>
        <w:spacing w:after="274"/>
        <w:ind w:left="139" w:right="113" w:firstLine="0"/>
        <w:jc w:val="left"/>
        <w:rPr>
          <w:rFonts w:asciiTheme="minorHAnsi" w:hAnsiTheme="minorHAnsi" w:cstheme="minorHAnsi"/>
          <w:sz w:val="22"/>
        </w:rPr>
      </w:pPr>
      <w:r w:rsidRPr="001A5380">
        <w:rPr>
          <w:rFonts w:asciiTheme="minorHAnsi" w:hAnsiTheme="minorHAnsi" w:cstheme="minorHAnsi"/>
          <w:sz w:val="22"/>
        </w:rPr>
        <w:t>Torvald</w:t>
      </w:r>
      <w:r>
        <w:rPr>
          <w:rFonts w:asciiTheme="minorHAnsi" w:hAnsiTheme="minorHAnsi" w:cstheme="minorHAnsi"/>
          <w:sz w:val="22"/>
        </w:rPr>
        <w:t>o</w:t>
      </w:r>
      <w:r w:rsidRPr="001A5380">
        <w:rPr>
          <w:rFonts w:asciiTheme="minorHAnsi" w:hAnsiTheme="minorHAnsi" w:cstheme="minorHAnsi"/>
          <w:sz w:val="22"/>
        </w:rPr>
        <w:t xml:space="preserve"> utiliza imágenes recurrentes de muñecas </w:t>
      </w:r>
      <w:r>
        <w:rPr>
          <w:rFonts w:asciiTheme="minorHAnsi" w:hAnsiTheme="minorHAnsi" w:cstheme="minorHAnsi"/>
          <w:sz w:val="22"/>
        </w:rPr>
        <w:t xml:space="preserve">y pájaros </w:t>
      </w:r>
      <w:r w:rsidRPr="001A5380">
        <w:rPr>
          <w:rFonts w:asciiTheme="minorHAnsi" w:hAnsiTheme="minorHAnsi" w:cstheme="minorHAnsi"/>
          <w:sz w:val="22"/>
        </w:rPr>
        <w:t>para referirse a su mujer, sugiriendo que la ve como un objeto decorativo y sin voluntad propia. La llama "pajarito"</w:t>
      </w:r>
      <w:r>
        <w:rPr>
          <w:rFonts w:asciiTheme="minorHAnsi" w:hAnsiTheme="minorHAnsi" w:cstheme="minorHAnsi"/>
          <w:sz w:val="22"/>
        </w:rPr>
        <w:t>, “alondra”, “ardillita” y “estornino”</w:t>
      </w:r>
      <w:r w:rsidRPr="001A5380">
        <w:rPr>
          <w:rFonts w:asciiTheme="minorHAnsi" w:hAnsiTheme="minorHAnsi" w:cstheme="minorHAnsi"/>
          <w:sz w:val="22"/>
        </w:rPr>
        <w:t>, y l</w:t>
      </w:r>
      <w:r>
        <w:rPr>
          <w:rFonts w:asciiTheme="minorHAnsi" w:hAnsiTheme="minorHAnsi" w:cstheme="minorHAnsi"/>
          <w:sz w:val="22"/>
        </w:rPr>
        <w:t>a trata como si fuese su posesión</w:t>
      </w:r>
      <w:r w:rsidRPr="001A5380">
        <w:rPr>
          <w:rFonts w:asciiTheme="minorHAnsi" w:hAnsiTheme="minorHAnsi" w:cstheme="minorHAnsi"/>
          <w:sz w:val="22"/>
        </w:rPr>
        <w:t>.</w:t>
      </w:r>
    </w:p>
    <w:p w14:paraId="12DAE8CF" w14:textId="7C648464" w:rsidR="001A5380" w:rsidRPr="001A5380" w:rsidRDefault="001A5380" w:rsidP="001A5380">
      <w:pPr>
        <w:spacing w:after="274"/>
        <w:ind w:left="139" w:right="113" w:firstLine="0"/>
        <w:jc w:val="left"/>
        <w:rPr>
          <w:rFonts w:asciiTheme="minorHAnsi" w:hAnsiTheme="minorHAnsi" w:cstheme="minorHAnsi"/>
          <w:sz w:val="22"/>
        </w:rPr>
      </w:pPr>
      <w:r w:rsidRPr="001A5380">
        <w:rPr>
          <w:rFonts w:asciiTheme="minorHAnsi" w:hAnsiTheme="minorHAnsi" w:cstheme="minorHAnsi"/>
          <w:sz w:val="22"/>
        </w:rPr>
        <w:t>Desde la perspectiva de Torvald</w:t>
      </w:r>
      <w:r>
        <w:rPr>
          <w:rFonts w:asciiTheme="minorHAnsi" w:hAnsiTheme="minorHAnsi" w:cstheme="minorHAnsi"/>
          <w:sz w:val="22"/>
        </w:rPr>
        <w:t>o</w:t>
      </w:r>
      <w:r w:rsidRPr="001A5380">
        <w:rPr>
          <w:rFonts w:asciiTheme="minorHAnsi" w:hAnsiTheme="minorHAnsi" w:cstheme="minorHAnsi"/>
          <w:sz w:val="22"/>
        </w:rPr>
        <w:t>, Nora es infantil e inmadura, dependiente de él para tomar decisiones</w:t>
      </w:r>
      <w:r>
        <w:rPr>
          <w:rFonts w:asciiTheme="minorHAnsi" w:hAnsiTheme="minorHAnsi" w:cstheme="minorHAnsi"/>
          <w:sz w:val="22"/>
        </w:rPr>
        <w:t xml:space="preserve">, </w:t>
      </w:r>
      <w:r w:rsidRPr="001A5380">
        <w:rPr>
          <w:rFonts w:asciiTheme="minorHAnsi" w:hAnsiTheme="minorHAnsi" w:cstheme="minorHAnsi"/>
          <w:sz w:val="22"/>
        </w:rPr>
        <w:t>hacer frente a las dificultades</w:t>
      </w:r>
      <w:r>
        <w:rPr>
          <w:rFonts w:asciiTheme="minorHAnsi" w:hAnsiTheme="minorHAnsi" w:cstheme="minorHAnsi"/>
          <w:sz w:val="22"/>
        </w:rPr>
        <w:t xml:space="preserve"> y en las cuestiones de dinero</w:t>
      </w:r>
      <w:r w:rsidRPr="001A5380">
        <w:rPr>
          <w:rFonts w:asciiTheme="minorHAnsi" w:hAnsiTheme="minorHAnsi" w:cstheme="minorHAnsi"/>
          <w:sz w:val="22"/>
        </w:rPr>
        <w:t>. Le dice que no puede confiar en ella para manejar dinero, y le da una</w:t>
      </w:r>
      <w:r>
        <w:rPr>
          <w:rFonts w:asciiTheme="minorHAnsi" w:hAnsiTheme="minorHAnsi" w:cstheme="minorHAnsi"/>
          <w:sz w:val="22"/>
        </w:rPr>
        <w:t xml:space="preserve"> cantidad de dinero de manera condescendiente e infantil</w:t>
      </w:r>
      <w:r w:rsidRPr="001A5380">
        <w:rPr>
          <w:rFonts w:asciiTheme="minorHAnsi" w:hAnsiTheme="minorHAnsi" w:cstheme="minorHAnsi"/>
          <w:sz w:val="22"/>
        </w:rPr>
        <w:t>. Además, la trata como a una niña, dándole órdenes y regaños en un tono paternalista.</w:t>
      </w:r>
    </w:p>
    <w:p w14:paraId="5B1D77E0" w14:textId="2210F6A5" w:rsidR="00886AA1" w:rsidRPr="00886AA1" w:rsidRDefault="00000000" w:rsidP="00886AA1">
      <w:pPr>
        <w:numPr>
          <w:ilvl w:val="0"/>
          <w:numId w:val="4"/>
        </w:numPr>
        <w:spacing w:after="274"/>
        <w:ind w:right="113"/>
        <w:jc w:val="left"/>
        <w:rPr>
          <w:rFonts w:asciiTheme="minorHAnsi" w:hAnsiTheme="minorHAnsi" w:cstheme="minorHAnsi"/>
          <w:sz w:val="22"/>
        </w:rPr>
      </w:pPr>
      <w:r>
        <w:t xml:space="preserve">¿Cómo se muestra en relación de Nora con sus hijos? ¿Es así a lo largo de toda la obra? Justifica tu respuesta. El trato con sus hijos marcará la evolución del estado anímico de la protagonista. </w:t>
      </w:r>
      <w:r w:rsidR="009C146D">
        <w:br/>
      </w:r>
      <w:r w:rsidR="009C146D" w:rsidRPr="00886AA1">
        <w:rPr>
          <w:rFonts w:asciiTheme="minorHAnsi" w:hAnsiTheme="minorHAnsi" w:cstheme="minorHAnsi"/>
          <w:sz w:val="22"/>
        </w:rPr>
        <w:t>Nora</w:t>
      </w:r>
      <w:r w:rsidR="00062524" w:rsidRPr="00886AA1">
        <w:rPr>
          <w:rFonts w:asciiTheme="minorHAnsi" w:hAnsiTheme="minorHAnsi" w:cstheme="minorHAnsi"/>
          <w:sz w:val="22"/>
        </w:rPr>
        <w:t xml:space="preserve"> se presenta como </w:t>
      </w:r>
      <w:r w:rsidR="009C146D" w:rsidRPr="00886AA1">
        <w:rPr>
          <w:rFonts w:asciiTheme="minorHAnsi" w:hAnsiTheme="minorHAnsi" w:cstheme="minorHAnsi"/>
          <w:sz w:val="22"/>
        </w:rPr>
        <w:t xml:space="preserve">inmadura </w:t>
      </w:r>
      <w:r w:rsidR="00062524" w:rsidRPr="00886AA1">
        <w:rPr>
          <w:rFonts w:asciiTheme="minorHAnsi" w:hAnsiTheme="minorHAnsi" w:cstheme="minorHAnsi"/>
          <w:sz w:val="22"/>
        </w:rPr>
        <w:t xml:space="preserve">y </w:t>
      </w:r>
      <w:r w:rsidR="009C146D" w:rsidRPr="00886AA1">
        <w:rPr>
          <w:rFonts w:asciiTheme="minorHAnsi" w:hAnsiTheme="minorHAnsi" w:cstheme="minorHAnsi"/>
          <w:sz w:val="22"/>
        </w:rPr>
        <w:t xml:space="preserve">que parece aceptar sin reflexionar la función que la sociedad le otorga. </w:t>
      </w:r>
      <w:r w:rsidR="00062524" w:rsidRPr="00886AA1">
        <w:rPr>
          <w:rFonts w:asciiTheme="minorHAnsi" w:hAnsiTheme="minorHAnsi" w:cstheme="minorHAnsi"/>
          <w:sz w:val="22"/>
        </w:rPr>
        <w:t xml:space="preserve">En la obra, tanto ella como la señora Linde, no </w:t>
      </w:r>
      <w:r w:rsidR="009C146D" w:rsidRPr="00886AA1">
        <w:rPr>
          <w:rFonts w:asciiTheme="minorHAnsi" w:hAnsiTheme="minorHAnsi" w:cstheme="minorHAnsi"/>
          <w:sz w:val="22"/>
        </w:rPr>
        <w:t>concibe</w:t>
      </w:r>
      <w:r w:rsidR="00062524" w:rsidRPr="00886AA1">
        <w:rPr>
          <w:rFonts w:asciiTheme="minorHAnsi" w:hAnsiTheme="minorHAnsi" w:cstheme="minorHAnsi"/>
          <w:sz w:val="22"/>
        </w:rPr>
        <w:t xml:space="preserve">n </w:t>
      </w:r>
      <w:r w:rsidR="009C146D" w:rsidRPr="00886AA1">
        <w:rPr>
          <w:rFonts w:asciiTheme="minorHAnsi" w:hAnsiTheme="minorHAnsi" w:cstheme="minorHAnsi"/>
          <w:sz w:val="22"/>
        </w:rPr>
        <w:t xml:space="preserve">que una mujer sin hijos pueda ser feliz. </w:t>
      </w:r>
      <w:r w:rsidR="00062524" w:rsidRPr="00886AA1">
        <w:rPr>
          <w:rFonts w:asciiTheme="minorHAnsi" w:hAnsiTheme="minorHAnsi" w:cstheme="minorHAnsi"/>
          <w:sz w:val="22"/>
        </w:rPr>
        <w:t>Además, e</w:t>
      </w:r>
      <w:r w:rsidR="009C146D" w:rsidRPr="00886AA1">
        <w:rPr>
          <w:rFonts w:asciiTheme="minorHAnsi" w:hAnsiTheme="minorHAnsi" w:cstheme="minorHAnsi"/>
          <w:sz w:val="22"/>
        </w:rPr>
        <w:t xml:space="preserve">n el caso de Nora, el cuidado de los niños recae casi exclusivamente en la niñera, </w:t>
      </w:r>
      <w:r w:rsidR="00886AA1" w:rsidRPr="00886AA1">
        <w:rPr>
          <w:rFonts w:asciiTheme="minorHAnsi" w:hAnsiTheme="minorHAnsi" w:cstheme="minorHAnsi"/>
          <w:sz w:val="22"/>
        </w:rPr>
        <w:t xml:space="preserve">e incluso llega a preguntarle a Ana María si sus hijos se olvidarán de ella si se marcha. Debido a esa pregunta aparece, en la mente de </w:t>
      </w:r>
      <w:proofErr w:type="gramStart"/>
      <w:r w:rsidR="00886AA1" w:rsidRPr="00886AA1">
        <w:rPr>
          <w:rFonts w:asciiTheme="minorHAnsi" w:hAnsiTheme="minorHAnsi" w:cstheme="minorHAnsi"/>
          <w:sz w:val="22"/>
        </w:rPr>
        <w:t>Nora ,</w:t>
      </w:r>
      <w:proofErr w:type="gramEnd"/>
      <w:r w:rsidR="00886AA1" w:rsidRPr="00886AA1">
        <w:rPr>
          <w:rFonts w:asciiTheme="minorHAnsi" w:hAnsiTheme="minorHAnsi" w:cstheme="minorHAnsi"/>
          <w:sz w:val="22"/>
        </w:rPr>
        <w:t xml:space="preserve"> la idea de abandonar a sus hijos. Además, el poco tiempo y dedicación por sus hijos nos muestra que Nora tan </w:t>
      </w:r>
      <w:proofErr w:type="gramStart"/>
      <w:r w:rsidR="00886AA1" w:rsidRPr="00886AA1">
        <w:rPr>
          <w:rFonts w:asciiTheme="minorHAnsi" w:hAnsiTheme="minorHAnsi" w:cstheme="minorHAnsi"/>
          <w:sz w:val="22"/>
        </w:rPr>
        <w:t>solo  “</w:t>
      </w:r>
      <w:proofErr w:type="gramEnd"/>
      <w:r w:rsidR="00886AA1" w:rsidRPr="00886AA1">
        <w:rPr>
          <w:rFonts w:asciiTheme="minorHAnsi" w:hAnsiTheme="minorHAnsi" w:cstheme="minorHAnsi"/>
          <w:sz w:val="22"/>
        </w:rPr>
        <w:t xml:space="preserve">juega” a ser madre, pero realmente está desapegada de sus hijos, lo cual facilita el abandono de los mismo al final de la obra. </w:t>
      </w:r>
      <w:r w:rsidR="00886AA1">
        <w:br/>
      </w:r>
      <w:r w:rsidR="00886AA1" w:rsidRPr="00886AA1">
        <w:rPr>
          <w:rFonts w:asciiTheme="minorHAnsi" w:hAnsiTheme="minorHAnsi" w:cstheme="minorHAnsi"/>
          <w:sz w:val="22"/>
        </w:rPr>
        <w:lastRenderedPageBreak/>
        <w:t>Más adelante en la obra, Nora cambia y se percata de que la mujer debe ir en busca de su identidad y su realización personal más allá de la maternidad. Esto se define en la intervención de Nora:</w:t>
      </w:r>
      <w:r w:rsidR="00886AA1">
        <w:rPr>
          <w:rFonts w:asciiTheme="minorHAnsi" w:hAnsiTheme="minorHAnsi" w:cstheme="minorHAnsi"/>
          <w:sz w:val="22"/>
        </w:rPr>
        <w:t xml:space="preserve"> </w:t>
      </w:r>
      <w:r w:rsidR="00886AA1">
        <w:rPr>
          <w:rFonts w:asciiTheme="minorHAnsi" w:hAnsiTheme="minorHAnsi" w:cstheme="minorHAnsi"/>
          <w:sz w:val="22"/>
        </w:rPr>
        <w:br/>
      </w:r>
      <w:r w:rsidR="00886AA1" w:rsidRPr="00886AA1">
        <w:rPr>
          <w:rFonts w:asciiTheme="minorHAnsi" w:hAnsiTheme="minorHAnsi" w:cstheme="minorHAnsi"/>
          <w:sz w:val="22"/>
        </w:rPr>
        <w:t xml:space="preserve">TORVALDO. Ante todo, eres esposa y madre. </w:t>
      </w:r>
      <w:r w:rsidR="00886AA1">
        <w:rPr>
          <w:rFonts w:asciiTheme="minorHAnsi" w:hAnsiTheme="minorHAnsi" w:cstheme="minorHAnsi"/>
          <w:sz w:val="22"/>
        </w:rPr>
        <w:br/>
        <w:t xml:space="preserve">NORA: </w:t>
      </w:r>
      <w:r w:rsidR="00886AA1" w:rsidRPr="00886AA1">
        <w:rPr>
          <w:rFonts w:asciiTheme="minorHAnsi" w:hAnsiTheme="minorHAnsi" w:cstheme="minorHAnsi"/>
          <w:sz w:val="22"/>
        </w:rPr>
        <w:t>Ya no creo en eso. Creo que ante todo soy un ser humano, igual que tú... o, al menos, debo intentar serlo. Sé que la mayoría de los hombres te darán la razón, y que</w:t>
      </w:r>
      <w:r w:rsidR="00886AA1">
        <w:rPr>
          <w:rFonts w:asciiTheme="minorHAnsi" w:hAnsiTheme="minorHAnsi" w:cstheme="minorHAnsi"/>
          <w:sz w:val="22"/>
        </w:rPr>
        <w:t xml:space="preserve"> </w:t>
      </w:r>
      <w:r w:rsidR="00886AA1" w:rsidRPr="00886AA1">
        <w:rPr>
          <w:rFonts w:asciiTheme="minorHAnsi" w:hAnsiTheme="minorHAnsi" w:cstheme="minorHAnsi"/>
          <w:sz w:val="22"/>
        </w:rPr>
        <w:t>algo así está escrito en los libros. Pero ahora no puedo conformarme con lo que dicen</w:t>
      </w:r>
      <w:r w:rsidR="00886AA1">
        <w:rPr>
          <w:rFonts w:asciiTheme="minorHAnsi" w:hAnsiTheme="minorHAnsi" w:cstheme="minorHAnsi"/>
          <w:sz w:val="22"/>
        </w:rPr>
        <w:t xml:space="preserve"> </w:t>
      </w:r>
      <w:r w:rsidR="00886AA1" w:rsidRPr="00886AA1">
        <w:rPr>
          <w:rFonts w:asciiTheme="minorHAnsi" w:hAnsiTheme="minorHAnsi" w:cstheme="minorHAnsi"/>
          <w:sz w:val="22"/>
        </w:rPr>
        <w:t>los hombres y con lo que está escrito en los libros</w:t>
      </w:r>
      <w:r w:rsidR="00886AA1">
        <w:rPr>
          <w:rFonts w:asciiTheme="minorHAnsi" w:hAnsiTheme="minorHAnsi" w:cstheme="minorHAnsi"/>
          <w:sz w:val="22"/>
        </w:rPr>
        <w:t>.</w:t>
      </w:r>
      <w:r w:rsidR="00886AA1">
        <w:rPr>
          <w:rFonts w:asciiTheme="minorHAnsi" w:hAnsiTheme="minorHAnsi" w:cstheme="minorHAnsi"/>
          <w:sz w:val="22"/>
        </w:rPr>
        <w:br/>
        <w:t>Por lo tanto, los niños representan un obstáculo en las intenciones de Nora de abandonar a su esposo, pero el deseo de autorrealizare es más fuerte. Por lo que los hijos acaban siendo un elemento necesario en la obra para mostrar que la vida de la mujer va más allá de la maternidad y que la decisión de Nora es madura y consecuente.</w:t>
      </w:r>
      <w:r w:rsidR="00886AA1">
        <w:br/>
      </w:r>
    </w:p>
    <w:p w14:paraId="50371A0E" w14:textId="37904E3D" w:rsidR="003A71A1" w:rsidRPr="003A71A1" w:rsidRDefault="00000000" w:rsidP="003A71A1">
      <w:pPr>
        <w:numPr>
          <w:ilvl w:val="0"/>
          <w:numId w:val="4"/>
        </w:numPr>
        <w:spacing w:after="274"/>
        <w:ind w:right="113"/>
        <w:jc w:val="left"/>
        <w:rPr>
          <w:rFonts w:asciiTheme="minorHAnsi" w:hAnsiTheme="minorHAnsi" w:cstheme="minorHAnsi"/>
          <w:sz w:val="22"/>
        </w:rPr>
      </w:pPr>
      <w:r>
        <w:t xml:space="preserve">Aparece Cristina Linde. Se produce una anagnórisis. ¿Qué función cumple? El matrimonio por interés contrasta con el de Nora. En relación con este personaje aparecerán elementos melodramáticos en la obra (su relación con </w:t>
      </w:r>
      <w:proofErr w:type="spellStart"/>
      <w:r>
        <w:t>Krogstad</w:t>
      </w:r>
      <w:proofErr w:type="spellEnd"/>
      <w:r>
        <w:t xml:space="preserve">, por ejemplo). Detállalos. </w:t>
      </w:r>
      <w:r w:rsidR="00DE7BB2">
        <w:br/>
      </w:r>
      <w:r w:rsidR="003A71A1" w:rsidRPr="003A71A1">
        <w:rPr>
          <w:rFonts w:asciiTheme="minorHAnsi" w:hAnsiTheme="minorHAnsi" w:cstheme="minorHAnsi"/>
          <w:sz w:val="22"/>
        </w:rPr>
        <w:t xml:space="preserve">La anagnórisis </w:t>
      </w:r>
      <w:r w:rsidR="00B314E7">
        <w:rPr>
          <w:rFonts w:asciiTheme="minorHAnsi" w:hAnsiTheme="minorHAnsi" w:cstheme="minorHAnsi"/>
          <w:sz w:val="22"/>
        </w:rPr>
        <w:t>aparece cuando la señora Linde llega a la residencia de Nora y empiezan a hablar, y durante ese diálogo conocemos la vida pasada y las duras vivencias de Cristina Linde. Por lo que esta anagnórisis sirve para conocer la vida de la señora Linde.</w:t>
      </w:r>
    </w:p>
    <w:p w14:paraId="39894C8B" w14:textId="4921DB11" w:rsidR="003A71A1" w:rsidRPr="003A71A1" w:rsidRDefault="00B314E7" w:rsidP="003A71A1">
      <w:pPr>
        <w:spacing w:after="274"/>
        <w:ind w:left="129" w:right="113" w:firstLine="0"/>
        <w:jc w:val="left"/>
        <w:rPr>
          <w:rFonts w:asciiTheme="minorHAnsi" w:hAnsiTheme="minorHAnsi" w:cstheme="minorHAnsi"/>
          <w:sz w:val="22"/>
        </w:rPr>
      </w:pPr>
      <w:r>
        <w:rPr>
          <w:rFonts w:asciiTheme="minorHAnsi" w:hAnsiTheme="minorHAnsi" w:cstheme="minorHAnsi"/>
          <w:sz w:val="22"/>
        </w:rPr>
        <w:t xml:space="preserve">El </w:t>
      </w:r>
      <w:r w:rsidR="003A71A1" w:rsidRPr="003A71A1">
        <w:rPr>
          <w:rFonts w:asciiTheme="minorHAnsi" w:hAnsiTheme="minorHAnsi" w:cstheme="minorHAnsi"/>
          <w:sz w:val="22"/>
        </w:rPr>
        <w:t xml:space="preserve">matrimonio por interés </w:t>
      </w:r>
      <w:r>
        <w:rPr>
          <w:rFonts w:asciiTheme="minorHAnsi" w:hAnsiTheme="minorHAnsi" w:cstheme="minorHAnsi"/>
          <w:sz w:val="22"/>
        </w:rPr>
        <w:t xml:space="preserve">de Cristina </w:t>
      </w:r>
      <w:r w:rsidR="003A71A1" w:rsidRPr="003A71A1">
        <w:rPr>
          <w:rFonts w:asciiTheme="minorHAnsi" w:hAnsiTheme="minorHAnsi" w:cstheme="minorHAnsi"/>
          <w:sz w:val="22"/>
        </w:rPr>
        <w:t xml:space="preserve">contrasta con el de Nora, </w:t>
      </w:r>
      <w:r>
        <w:rPr>
          <w:rFonts w:asciiTheme="minorHAnsi" w:hAnsiTheme="minorHAnsi" w:cstheme="minorHAnsi"/>
          <w:sz w:val="22"/>
        </w:rPr>
        <w:t xml:space="preserve">ya que </w:t>
      </w:r>
      <w:r w:rsidR="003A71A1" w:rsidRPr="003A71A1">
        <w:rPr>
          <w:rFonts w:asciiTheme="minorHAnsi" w:hAnsiTheme="minorHAnsi" w:cstheme="minorHAnsi"/>
          <w:sz w:val="22"/>
        </w:rPr>
        <w:t xml:space="preserve">uno </w:t>
      </w:r>
      <w:r>
        <w:rPr>
          <w:rFonts w:asciiTheme="minorHAnsi" w:hAnsiTheme="minorHAnsi" w:cstheme="minorHAnsi"/>
          <w:sz w:val="22"/>
        </w:rPr>
        <w:t xml:space="preserve">se basa </w:t>
      </w:r>
      <w:r w:rsidR="003A71A1" w:rsidRPr="003A71A1">
        <w:rPr>
          <w:rFonts w:asciiTheme="minorHAnsi" w:hAnsiTheme="minorHAnsi" w:cstheme="minorHAnsi"/>
          <w:sz w:val="22"/>
        </w:rPr>
        <w:t xml:space="preserve">en la conveniencia y </w:t>
      </w:r>
      <w:r>
        <w:rPr>
          <w:rFonts w:asciiTheme="minorHAnsi" w:hAnsiTheme="minorHAnsi" w:cstheme="minorHAnsi"/>
          <w:sz w:val="22"/>
        </w:rPr>
        <w:t xml:space="preserve">el </w:t>
      </w:r>
      <w:r w:rsidR="003A71A1" w:rsidRPr="003A71A1">
        <w:rPr>
          <w:rFonts w:asciiTheme="minorHAnsi" w:hAnsiTheme="minorHAnsi" w:cstheme="minorHAnsi"/>
          <w:sz w:val="22"/>
        </w:rPr>
        <w:t>otro en el amor.</w:t>
      </w:r>
      <w:r>
        <w:rPr>
          <w:rFonts w:asciiTheme="minorHAnsi" w:hAnsiTheme="minorHAnsi" w:cstheme="minorHAnsi"/>
          <w:sz w:val="22"/>
        </w:rPr>
        <w:t xml:space="preserve"> Cristina</w:t>
      </w:r>
      <w:r w:rsidR="003A71A1" w:rsidRPr="003A71A1">
        <w:rPr>
          <w:rFonts w:asciiTheme="minorHAnsi" w:hAnsiTheme="minorHAnsi" w:cstheme="minorHAnsi"/>
          <w:sz w:val="22"/>
        </w:rPr>
        <w:t xml:space="preserve"> se casó por</w:t>
      </w:r>
      <w:r>
        <w:rPr>
          <w:rFonts w:asciiTheme="minorHAnsi" w:hAnsiTheme="minorHAnsi" w:cstheme="minorHAnsi"/>
          <w:sz w:val="22"/>
        </w:rPr>
        <w:t xml:space="preserve"> obtener </w:t>
      </w:r>
      <w:r w:rsidR="003A71A1" w:rsidRPr="003A71A1">
        <w:rPr>
          <w:rFonts w:asciiTheme="minorHAnsi" w:hAnsiTheme="minorHAnsi" w:cstheme="minorHAnsi"/>
          <w:sz w:val="22"/>
        </w:rPr>
        <w:t xml:space="preserve">seguridad financiera. Por otro lado, Nora y </w:t>
      </w:r>
      <w:proofErr w:type="spellStart"/>
      <w:r w:rsidR="003A71A1" w:rsidRPr="003A71A1">
        <w:rPr>
          <w:rFonts w:asciiTheme="minorHAnsi" w:hAnsiTheme="minorHAnsi" w:cstheme="minorHAnsi"/>
          <w:sz w:val="22"/>
        </w:rPr>
        <w:t>Torvald</w:t>
      </w:r>
      <w:proofErr w:type="spellEnd"/>
      <w:r w:rsidR="003A71A1" w:rsidRPr="003A71A1">
        <w:rPr>
          <w:rFonts w:asciiTheme="minorHAnsi" w:hAnsiTheme="minorHAnsi" w:cstheme="minorHAnsi"/>
          <w:sz w:val="22"/>
        </w:rPr>
        <w:t xml:space="preserve"> se casaron </w:t>
      </w:r>
      <w:r>
        <w:rPr>
          <w:rFonts w:asciiTheme="minorHAnsi" w:hAnsiTheme="minorHAnsi" w:cstheme="minorHAnsi"/>
          <w:sz w:val="22"/>
        </w:rPr>
        <w:t xml:space="preserve">supuestamente </w:t>
      </w:r>
      <w:r w:rsidR="003A71A1" w:rsidRPr="003A71A1">
        <w:rPr>
          <w:rFonts w:asciiTheme="minorHAnsi" w:hAnsiTheme="minorHAnsi" w:cstheme="minorHAnsi"/>
          <w:sz w:val="22"/>
        </w:rPr>
        <w:t>por amor y afecto mutuo</w:t>
      </w:r>
      <w:r>
        <w:rPr>
          <w:rFonts w:asciiTheme="minorHAnsi" w:hAnsiTheme="minorHAnsi" w:cstheme="minorHAnsi"/>
          <w:sz w:val="22"/>
        </w:rPr>
        <w:t>, aunque al final se confiesa que no han tenido ni amor ni feli</w:t>
      </w:r>
      <w:r w:rsidR="00780D36">
        <w:rPr>
          <w:rFonts w:asciiTheme="minorHAnsi" w:hAnsiTheme="minorHAnsi" w:cstheme="minorHAnsi"/>
          <w:sz w:val="22"/>
        </w:rPr>
        <w:t>cidad</w:t>
      </w:r>
      <w:r w:rsidR="003A71A1" w:rsidRPr="003A71A1">
        <w:rPr>
          <w:rFonts w:asciiTheme="minorHAnsi" w:hAnsiTheme="minorHAnsi" w:cstheme="minorHAnsi"/>
          <w:sz w:val="22"/>
        </w:rPr>
        <w:t>.</w:t>
      </w:r>
    </w:p>
    <w:p w14:paraId="077F3095" w14:textId="5E8E91E1" w:rsidR="003A71A1" w:rsidRPr="003A71A1" w:rsidRDefault="003A71A1" w:rsidP="003A71A1">
      <w:pPr>
        <w:spacing w:after="274"/>
        <w:ind w:left="139" w:right="113" w:firstLine="0"/>
        <w:jc w:val="left"/>
        <w:rPr>
          <w:rFonts w:asciiTheme="minorHAnsi" w:hAnsiTheme="minorHAnsi" w:cstheme="minorHAnsi"/>
          <w:sz w:val="22"/>
        </w:rPr>
      </w:pPr>
      <w:r w:rsidRPr="003A71A1">
        <w:rPr>
          <w:rFonts w:asciiTheme="minorHAnsi" w:hAnsiTheme="minorHAnsi" w:cstheme="minorHAnsi"/>
          <w:sz w:val="22"/>
        </w:rPr>
        <w:t xml:space="preserve">La relación entre Cristina y </w:t>
      </w:r>
      <w:proofErr w:type="spellStart"/>
      <w:r w:rsidRPr="003A71A1">
        <w:rPr>
          <w:rFonts w:asciiTheme="minorHAnsi" w:hAnsiTheme="minorHAnsi" w:cstheme="minorHAnsi"/>
          <w:sz w:val="22"/>
        </w:rPr>
        <w:t>Krogstad</w:t>
      </w:r>
      <w:proofErr w:type="spellEnd"/>
      <w:r w:rsidRPr="003A71A1">
        <w:rPr>
          <w:rFonts w:asciiTheme="minorHAnsi" w:hAnsiTheme="minorHAnsi" w:cstheme="minorHAnsi"/>
          <w:sz w:val="22"/>
        </w:rPr>
        <w:t xml:space="preserve"> también introduce elementos melodramáticos en la obra. </w:t>
      </w:r>
      <w:r w:rsidR="00780D36">
        <w:rPr>
          <w:rFonts w:asciiTheme="minorHAnsi" w:hAnsiTheme="minorHAnsi" w:cstheme="minorHAnsi"/>
          <w:sz w:val="22"/>
        </w:rPr>
        <w:t>La</w:t>
      </w:r>
      <w:r w:rsidRPr="003A71A1">
        <w:rPr>
          <w:rFonts w:asciiTheme="minorHAnsi" w:hAnsiTheme="minorHAnsi" w:cstheme="minorHAnsi"/>
          <w:sz w:val="22"/>
        </w:rPr>
        <w:t xml:space="preserve"> revelación de que </w:t>
      </w:r>
      <w:proofErr w:type="spellStart"/>
      <w:r w:rsidRPr="003A71A1">
        <w:rPr>
          <w:rFonts w:asciiTheme="minorHAnsi" w:hAnsiTheme="minorHAnsi" w:cstheme="minorHAnsi"/>
          <w:sz w:val="22"/>
        </w:rPr>
        <w:t>Krogstad</w:t>
      </w:r>
      <w:proofErr w:type="spellEnd"/>
      <w:r w:rsidRPr="003A71A1">
        <w:rPr>
          <w:rFonts w:asciiTheme="minorHAnsi" w:hAnsiTheme="minorHAnsi" w:cstheme="minorHAnsi"/>
          <w:sz w:val="22"/>
        </w:rPr>
        <w:t xml:space="preserve"> </w:t>
      </w:r>
      <w:r w:rsidR="00780D36">
        <w:rPr>
          <w:rFonts w:asciiTheme="minorHAnsi" w:hAnsiTheme="minorHAnsi" w:cstheme="minorHAnsi"/>
          <w:sz w:val="22"/>
        </w:rPr>
        <w:t xml:space="preserve">mantuvo una relación con </w:t>
      </w:r>
      <w:r w:rsidRPr="003A71A1">
        <w:rPr>
          <w:rFonts w:asciiTheme="minorHAnsi" w:hAnsiTheme="minorHAnsi" w:cstheme="minorHAnsi"/>
          <w:sz w:val="22"/>
        </w:rPr>
        <w:t>Cristina crea un gran drama y tensión emocional en la obra</w:t>
      </w:r>
      <w:r w:rsidR="00780D36">
        <w:rPr>
          <w:rFonts w:asciiTheme="minorHAnsi" w:hAnsiTheme="minorHAnsi" w:cstheme="minorHAnsi"/>
          <w:sz w:val="22"/>
        </w:rPr>
        <w:t>, ya que también se revela que esta relación fue acabada por la necesidad económica de Cristina, que la llevó a un matrimonio de conveniencia</w:t>
      </w:r>
      <w:r w:rsidRPr="003A71A1">
        <w:rPr>
          <w:rFonts w:asciiTheme="minorHAnsi" w:hAnsiTheme="minorHAnsi" w:cstheme="minorHAnsi"/>
          <w:sz w:val="22"/>
        </w:rPr>
        <w:t xml:space="preserve">. Además, el hecho de que </w:t>
      </w:r>
      <w:proofErr w:type="spellStart"/>
      <w:r w:rsidRPr="003A71A1">
        <w:rPr>
          <w:rFonts w:asciiTheme="minorHAnsi" w:hAnsiTheme="minorHAnsi" w:cstheme="minorHAnsi"/>
          <w:sz w:val="22"/>
        </w:rPr>
        <w:t>Krogstad</w:t>
      </w:r>
      <w:proofErr w:type="spellEnd"/>
      <w:r w:rsidRPr="003A71A1">
        <w:rPr>
          <w:rFonts w:asciiTheme="minorHAnsi" w:hAnsiTheme="minorHAnsi" w:cstheme="minorHAnsi"/>
          <w:sz w:val="22"/>
        </w:rPr>
        <w:t xml:space="preserve"> tenga la capacidad de arruinar la vida de </w:t>
      </w:r>
      <w:proofErr w:type="spellStart"/>
      <w:r w:rsidRPr="003A71A1">
        <w:rPr>
          <w:rFonts w:asciiTheme="minorHAnsi" w:hAnsiTheme="minorHAnsi" w:cstheme="minorHAnsi"/>
          <w:sz w:val="22"/>
        </w:rPr>
        <w:t>Torvald</w:t>
      </w:r>
      <w:proofErr w:type="spellEnd"/>
      <w:r w:rsidRPr="003A71A1">
        <w:rPr>
          <w:rFonts w:asciiTheme="minorHAnsi" w:hAnsiTheme="minorHAnsi" w:cstheme="minorHAnsi"/>
          <w:sz w:val="22"/>
        </w:rPr>
        <w:t xml:space="preserve"> y Nora mediante la divulgación de un secreto, agrega un elemento de suspense y tensión a la trama.</w:t>
      </w:r>
    </w:p>
    <w:p w14:paraId="0B1621A9" w14:textId="1E7F40FA" w:rsidR="000D59B5" w:rsidRDefault="00000000" w:rsidP="002444A8">
      <w:pPr>
        <w:numPr>
          <w:ilvl w:val="0"/>
          <w:numId w:val="4"/>
        </w:numPr>
        <w:spacing w:after="274"/>
        <w:ind w:right="113" w:hanging="139"/>
        <w:jc w:val="left"/>
      </w:pPr>
      <w:r>
        <w:t xml:space="preserve">A través de los personajes secundarios conocemos el pasado de los principales. ¿De qué manera? </w:t>
      </w:r>
    </w:p>
    <w:p w14:paraId="12EC814D" w14:textId="39BA19A8" w:rsidR="00780D36" w:rsidRDefault="000766DB" w:rsidP="00EC21F4">
      <w:pPr>
        <w:spacing w:after="274"/>
        <w:ind w:left="139" w:right="113" w:firstLine="0"/>
        <w:jc w:val="left"/>
        <w:rPr>
          <w:rFonts w:asciiTheme="minorHAnsi" w:hAnsiTheme="minorHAnsi" w:cstheme="minorHAnsi"/>
          <w:sz w:val="22"/>
        </w:rPr>
      </w:pPr>
      <w:r>
        <w:rPr>
          <w:rFonts w:asciiTheme="minorHAnsi" w:hAnsiTheme="minorHAnsi" w:cstheme="minorHAnsi"/>
          <w:sz w:val="22"/>
        </w:rPr>
        <w:lastRenderedPageBreak/>
        <w:t>A través de la conversación entre la señora Linde y Nora conocemos el pasado de Nora, ya que se dice que eran amigas de la infancia. Además, se presenta el contraste y las diferencias de sus vidas.</w:t>
      </w:r>
    </w:p>
    <w:p w14:paraId="3C805456" w14:textId="70CB3327" w:rsidR="000766DB" w:rsidRPr="000766DB" w:rsidRDefault="000766DB" w:rsidP="000766DB">
      <w:pPr>
        <w:spacing w:after="274"/>
        <w:ind w:left="139" w:right="113" w:firstLine="0"/>
        <w:jc w:val="left"/>
        <w:rPr>
          <w:rFonts w:asciiTheme="minorHAnsi" w:hAnsiTheme="minorHAnsi" w:cstheme="minorHAnsi"/>
          <w:sz w:val="22"/>
        </w:rPr>
      </w:pPr>
      <w:r>
        <w:rPr>
          <w:rFonts w:asciiTheme="minorHAnsi" w:hAnsiTheme="minorHAnsi" w:cstheme="minorHAnsi"/>
          <w:sz w:val="22"/>
        </w:rPr>
        <w:t xml:space="preserve">A través de la conversación entre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y Nora conocemos el pasado de Nora, ya que se dice que Nora tenía un padre y que lo usó para solicitar un préstamo para un viaje con su marido para ayudarlo a mejorar su enfermedad.</w:t>
      </w:r>
      <w:r>
        <w:rPr>
          <w:rFonts w:asciiTheme="minorHAnsi" w:hAnsiTheme="minorHAnsi" w:cstheme="minorHAnsi"/>
          <w:sz w:val="22"/>
        </w:rPr>
        <w:br/>
      </w:r>
      <w:r>
        <w:rPr>
          <w:rFonts w:asciiTheme="minorHAnsi" w:hAnsiTheme="minorHAnsi" w:cstheme="minorHAnsi"/>
          <w:sz w:val="22"/>
        </w:rPr>
        <w:br/>
        <w:t xml:space="preserve">A través de una conversación entre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y Nora conocemos el pasado de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con </w:t>
      </w:r>
      <w:proofErr w:type="spellStart"/>
      <w:r>
        <w:rPr>
          <w:rFonts w:asciiTheme="minorHAnsi" w:hAnsiTheme="minorHAnsi" w:cstheme="minorHAnsi"/>
          <w:sz w:val="22"/>
        </w:rPr>
        <w:t>Krogstad</w:t>
      </w:r>
      <w:proofErr w:type="spellEnd"/>
      <w:r>
        <w:rPr>
          <w:rFonts w:asciiTheme="minorHAnsi" w:hAnsiTheme="minorHAnsi" w:cstheme="minorHAnsi"/>
          <w:sz w:val="22"/>
        </w:rPr>
        <w:t>, y cómo es tratado como si fuese un amigo.</w:t>
      </w:r>
      <w:r>
        <w:rPr>
          <w:rFonts w:asciiTheme="minorHAnsi" w:hAnsiTheme="minorHAnsi" w:cstheme="minorHAnsi"/>
          <w:sz w:val="22"/>
        </w:rPr>
        <w:br/>
      </w:r>
      <w:r>
        <w:rPr>
          <w:rFonts w:asciiTheme="minorHAnsi" w:hAnsiTheme="minorHAnsi" w:cstheme="minorHAnsi"/>
          <w:sz w:val="22"/>
        </w:rPr>
        <w:br/>
        <w:t>El pasado también se conoce mediante las retrospecciones que se hacen en esos diálogos, que permiten conocer el pasado de los personajes y cómo ha condicionado su presente y futuro.</w:t>
      </w:r>
    </w:p>
    <w:p w14:paraId="6B161494" w14:textId="49FFD335" w:rsidR="000D59B5" w:rsidRDefault="00000000" w:rsidP="002444A8">
      <w:pPr>
        <w:numPr>
          <w:ilvl w:val="0"/>
          <w:numId w:val="4"/>
        </w:numPr>
        <w:spacing w:after="268"/>
        <w:ind w:right="113" w:hanging="139"/>
        <w:jc w:val="left"/>
      </w:pPr>
      <w:r>
        <w:t xml:space="preserve">¿Por qué Nora dice “todos estáis convencidos de que no valgo para nada serio”? ¿De qué se siente orgullosa? </w:t>
      </w:r>
      <w:r w:rsidR="000766DB">
        <w:br/>
      </w:r>
      <w:r w:rsidR="000766DB" w:rsidRPr="000766DB">
        <w:rPr>
          <w:rFonts w:asciiTheme="minorHAnsi" w:hAnsiTheme="minorHAnsi" w:cstheme="minorHAnsi"/>
          <w:sz w:val="22"/>
        </w:rPr>
        <w:t>Nora dice "todos estáis convencidos de que no valgo para nada serio" porque ella se siente frustrada y reprimida por la forma en que la sociedad de la época veía a las mujeres, como seres incapaces de ser tomados en serio y de asumir responsabilidades importantes.</w:t>
      </w:r>
      <w:r w:rsidR="000766DB">
        <w:rPr>
          <w:rFonts w:asciiTheme="minorHAnsi" w:hAnsiTheme="minorHAnsi" w:cstheme="minorHAnsi"/>
          <w:sz w:val="22"/>
        </w:rPr>
        <w:t xml:space="preserve"> Además, es tratada infantilmente por su marido, lo cual refuerza esos sentimientos</w:t>
      </w:r>
      <w:r w:rsidR="00402863">
        <w:rPr>
          <w:rFonts w:asciiTheme="minorHAnsi" w:hAnsiTheme="minorHAnsi" w:cstheme="minorHAnsi"/>
          <w:sz w:val="22"/>
        </w:rPr>
        <w:t>. Y la comparación entre los sacrificios de la señora Linde y la vida de Nora dejan a esta última por debajo.</w:t>
      </w:r>
      <w:r w:rsidR="00402863">
        <w:rPr>
          <w:rFonts w:asciiTheme="minorHAnsi" w:hAnsiTheme="minorHAnsi" w:cstheme="minorHAnsi"/>
          <w:sz w:val="22"/>
        </w:rPr>
        <w:br/>
      </w:r>
      <w:r w:rsidR="00402863">
        <w:rPr>
          <w:rFonts w:asciiTheme="minorHAnsi" w:hAnsiTheme="minorHAnsi" w:cstheme="minorHAnsi"/>
          <w:sz w:val="22"/>
        </w:rPr>
        <w:br/>
        <w:t xml:space="preserve">Nora se siente orgullosa de haber salvado la vida de su marido y, por ello, de haber sido capaz de tomar decisiones por sí misma. Pidió un préstamo y falsificó una firma para obtenerlo, aún sabiendo que era un delito, para así poder obtener el viaje que curaría a </w:t>
      </w:r>
      <w:proofErr w:type="spellStart"/>
      <w:r w:rsidR="00402863">
        <w:rPr>
          <w:rFonts w:asciiTheme="minorHAnsi" w:hAnsiTheme="minorHAnsi" w:cstheme="minorHAnsi"/>
          <w:sz w:val="22"/>
        </w:rPr>
        <w:t>Helmer</w:t>
      </w:r>
      <w:proofErr w:type="spellEnd"/>
      <w:r w:rsidR="00402863">
        <w:rPr>
          <w:rFonts w:asciiTheme="minorHAnsi" w:hAnsiTheme="minorHAnsi" w:cstheme="minorHAnsi"/>
          <w:sz w:val="22"/>
        </w:rPr>
        <w:t>.</w:t>
      </w:r>
    </w:p>
    <w:p w14:paraId="492056D8" w14:textId="73C6DFDD" w:rsidR="000D59B5" w:rsidRDefault="00000000" w:rsidP="002444A8">
      <w:pPr>
        <w:numPr>
          <w:ilvl w:val="0"/>
          <w:numId w:val="4"/>
        </w:numPr>
        <w:spacing w:after="268"/>
        <w:ind w:right="113" w:hanging="139"/>
        <w:jc w:val="left"/>
      </w:pPr>
      <w:r>
        <w:t xml:space="preserve">¿Qué limitaciones tenía la mujer de la época? ¿A qué se ve abocada Nora? ¿Cuál habría sido su deseo profundo?  </w:t>
      </w:r>
      <w:r w:rsidR="00402863">
        <w:br/>
      </w:r>
      <w:r w:rsidR="00402863">
        <w:rPr>
          <w:rFonts w:asciiTheme="minorHAnsi" w:hAnsiTheme="minorHAnsi" w:cstheme="minorHAnsi"/>
        </w:rPr>
        <w:t xml:space="preserve">Las mujeres de la época no podían pedir préstamos sin el consentimiento de </w:t>
      </w:r>
      <w:r w:rsidR="00547C3F">
        <w:rPr>
          <w:rFonts w:asciiTheme="minorHAnsi" w:hAnsiTheme="minorHAnsi" w:cstheme="minorHAnsi"/>
        </w:rPr>
        <w:t>un hombre</w:t>
      </w:r>
      <w:r w:rsidR="00402863">
        <w:rPr>
          <w:rFonts w:asciiTheme="minorHAnsi" w:hAnsiTheme="minorHAnsi" w:cstheme="minorHAnsi"/>
        </w:rPr>
        <w:t>, y también tenían otros tipos de limitaciones, como en el acceso a ciertos puestos de trabajo</w:t>
      </w:r>
      <w:r w:rsidR="00547C3F">
        <w:rPr>
          <w:rFonts w:asciiTheme="minorHAnsi" w:hAnsiTheme="minorHAnsi" w:cstheme="minorHAnsi"/>
        </w:rPr>
        <w:t>, el voto, etc</w:t>
      </w:r>
      <w:r w:rsidR="00402863">
        <w:rPr>
          <w:rFonts w:asciiTheme="minorHAnsi" w:hAnsiTheme="minorHAnsi" w:cstheme="minorHAnsi"/>
        </w:rPr>
        <w:t>.</w:t>
      </w:r>
      <w:r w:rsidR="00402863">
        <w:rPr>
          <w:rFonts w:asciiTheme="minorHAnsi" w:hAnsiTheme="minorHAnsi" w:cstheme="minorHAnsi"/>
        </w:rPr>
        <w:br/>
      </w:r>
      <w:r w:rsidR="00402863">
        <w:rPr>
          <w:rFonts w:asciiTheme="minorHAnsi" w:hAnsiTheme="minorHAnsi" w:cstheme="minorHAnsi"/>
        </w:rPr>
        <w:br/>
        <w:t xml:space="preserve">Nora tuvo que buscar trabajo haciendo copias para ganar dinero para devolver el </w:t>
      </w:r>
      <w:r w:rsidR="00402863">
        <w:rPr>
          <w:rFonts w:asciiTheme="minorHAnsi" w:hAnsiTheme="minorHAnsi" w:cstheme="minorHAnsi"/>
        </w:rPr>
        <w:lastRenderedPageBreak/>
        <w:t>préstamo. Además, cada vez que Torvaldo le daba dinero guardaba una parte para la deuda.</w:t>
      </w:r>
      <w:r w:rsidR="00402863">
        <w:rPr>
          <w:rFonts w:asciiTheme="minorHAnsi" w:hAnsiTheme="minorHAnsi" w:cstheme="minorHAnsi"/>
        </w:rPr>
        <w:br/>
      </w:r>
      <w:r w:rsidR="00402863">
        <w:rPr>
          <w:rFonts w:asciiTheme="minorHAnsi" w:hAnsiTheme="minorHAnsi" w:cstheme="minorHAnsi"/>
        </w:rPr>
        <w:br/>
        <w:t>Su deseo profundo</w:t>
      </w:r>
      <w:r w:rsidR="00547C3F">
        <w:rPr>
          <w:rFonts w:asciiTheme="minorHAnsi" w:hAnsiTheme="minorHAnsi" w:cstheme="minorHAnsi"/>
        </w:rPr>
        <w:t xml:space="preserve"> era</w:t>
      </w:r>
      <w:r w:rsidR="00402863">
        <w:rPr>
          <w:rFonts w:asciiTheme="minorHAnsi" w:hAnsiTheme="minorHAnsi" w:cstheme="minorHAnsi"/>
        </w:rPr>
        <w:t xml:space="preserve"> que un señor viejo y rico se hubiese enamorado de ella y que al morir le hubiese dejado toda su herencia a Nora, para que así ella pudiese saldar su deuda y librarse de preocupaciones.</w:t>
      </w:r>
    </w:p>
    <w:p w14:paraId="24EB440C" w14:textId="0E92BC8E" w:rsidR="000D59B5" w:rsidRDefault="00000000" w:rsidP="00C416E9">
      <w:pPr>
        <w:numPr>
          <w:ilvl w:val="0"/>
          <w:numId w:val="4"/>
        </w:numPr>
        <w:spacing w:after="119" w:line="259" w:lineRule="auto"/>
        <w:ind w:left="-5" w:right="113" w:hanging="139"/>
        <w:jc w:val="left"/>
      </w:pPr>
      <w:r>
        <w:t xml:space="preserve">La escena de armonía jugando con sus hijos se ve interrumpida por la llegada de </w:t>
      </w:r>
      <w:proofErr w:type="spellStart"/>
      <w:r>
        <w:t>Krogstad</w:t>
      </w:r>
      <w:proofErr w:type="spellEnd"/>
      <w:r>
        <w:t xml:space="preserve">. ¿Qué información aporta este encuentro? ¿Qué le pide a Nora? </w:t>
      </w:r>
      <w:r w:rsidR="00402863">
        <w:br/>
      </w:r>
      <w:r w:rsidR="00402863">
        <w:br/>
      </w:r>
      <w:r w:rsidR="002C28BE">
        <w:rPr>
          <w:rFonts w:asciiTheme="minorHAnsi" w:hAnsiTheme="minorHAnsi" w:cstheme="minorHAnsi"/>
          <w:sz w:val="22"/>
        </w:rPr>
        <w:t xml:space="preserve">Este encuentro aporta mucha información sobre </w:t>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Se dice que conoce a </w:t>
      </w:r>
      <w:proofErr w:type="spellStart"/>
      <w:r w:rsidR="002C28BE">
        <w:rPr>
          <w:rFonts w:asciiTheme="minorHAnsi" w:hAnsiTheme="minorHAnsi" w:cstheme="minorHAnsi"/>
          <w:sz w:val="22"/>
        </w:rPr>
        <w:t>Helmer</w:t>
      </w:r>
      <w:proofErr w:type="spellEnd"/>
      <w:r w:rsidR="002C28BE">
        <w:rPr>
          <w:rFonts w:asciiTheme="minorHAnsi" w:hAnsiTheme="minorHAnsi" w:cstheme="minorHAnsi"/>
          <w:sz w:val="22"/>
        </w:rPr>
        <w:t xml:space="preserve"> desde hace tiempo, que es trabajador del banco, que realizó malos actos que lo llevaron a los tribunales, que tiene problemas económicos para mantener a sus hijos y que fue quien le otorgó a Nora el préstamo bancario.</w:t>
      </w:r>
      <w:r w:rsidR="0012127D">
        <w:rPr>
          <w:rFonts w:asciiTheme="minorHAnsi" w:hAnsiTheme="minorHAnsi" w:cstheme="minorHAnsi"/>
          <w:sz w:val="22"/>
        </w:rPr>
        <w:br/>
      </w:r>
      <w:r w:rsidR="0012127D">
        <w:rPr>
          <w:rFonts w:asciiTheme="minorHAnsi" w:hAnsiTheme="minorHAnsi" w:cstheme="minorHAnsi"/>
          <w:sz w:val="22"/>
        </w:rPr>
        <w:br/>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le pide a Nora que influya sobre </w:t>
      </w:r>
      <w:proofErr w:type="spellStart"/>
      <w:r w:rsidR="002C28BE">
        <w:rPr>
          <w:rFonts w:asciiTheme="minorHAnsi" w:hAnsiTheme="minorHAnsi" w:cstheme="minorHAnsi"/>
          <w:sz w:val="22"/>
        </w:rPr>
        <w:t>Helmer</w:t>
      </w:r>
      <w:proofErr w:type="spellEnd"/>
      <w:r w:rsidR="002C28BE">
        <w:rPr>
          <w:rFonts w:asciiTheme="minorHAnsi" w:hAnsiTheme="minorHAnsi" w:cstheme="minorHAnsi"/>
          <w:sz w:val="22"/>
        </w:rPr>
        <w:t xml:space="preserve"> para que no sea despedido del banco al ser reemplazado por la señora Linde, ya que necesita el trabajo para alimentar a su familia. Para asegurarse de Nora cumpla con ello, la amenaza con contarle la verdad sobre el préstamo a </w:t>
      </w:r>
      <w:proofErr w:type="spellStart"/>
      <w:r w:rsidR="002C28BE">
        <w:rPr>
          <w:rFonts w:asciiTheme="minorHAnsi" w:hAnsiTheme="minorHAnsi" w:cstheme="minorHAnsi"/>
          <w:sz w:val="22"/>
        </w:rPr>
        <w:t>Helmer</w:t>
      </w:r>
      <w:proofErr w:type="spellEnd"/>
      <w:r w:rsidR="002C28BE">
        <w:rPr>
          <w:rFonts w:asciiTheme="minorHAnsi" w:hAnsiTheme="minorHAnsi" w:cstheme="minorHAnsi"/>
          <w:sz w:val="22"/>
        </w:rPr>
        <w:t>.</w:t>
      </w:r>
      <w:r w:rsidR="0012127D">
        <w:rPr>
          <w:rFonts w:asciiTheme="minorHAnsi" w:hAnsiTheme="minorHAnsi" w:cstheme="minorHAnsi"/>
          <w:sz w:val="22"/>
        </w:rPr>
        <w:br/>
      </w:r>
    </w:p>
    <w:p w14:paraId="709E35EE" w14:textId="5D47732C" w:rsidR="000D59B5" w:rsidRDefault="00000000" w:rsidP="002444A8">
      <w:pPr>
        <w:numPr>
          <w:ilvl w:val="0"/>
          <w:numId w:val="4"/>
        </w:numPr>
        <w:spacing w:after="273"/>
        <w:ind w:right="113" w:hanging="139"/>
        <w:jc w:val="left"/>
      </w:pPr>
      <w:r>
        <w:t xml:space="preserve">¿Qué juicios de valor emite </w:t>
      </w:r>
      <w:proofErr w:type="spellStart"/>
      <w:r>
        <w:t>Helmer</w:t>
      </w:r>
      <w:proofErr w:type="spellEnd"/>
      <w:r>
        <w:t xml:space="preserve"> que causan preocupación en Nora? ¿Cómo reacciona ella? </w:t>
      </w:r>
      <w:r w:rsidR="002C28BE">
        <w:br/>
      </w:r>
      <w:proofErr w:type="spellStart"/>
      <w:r w:rsidR="002C28BE">
        <w:rPr>
          <w:rFonts w:asciiTheme="minorHAnsi" w:hAnsiTheme="minorHAnsi" w:cstheme="minorHAnsi"/>
          <w:sz w:val="22"/>
        </w:rPr>
        <w:t>aHelmer</w:t>
      </w:r>
      <w:proofErr w:type="spellEnd"/>
      <w:r w:rsidR="002C28BE">
        <w:rPr>
          <w:rFonts w:asciiTheme="minorHAnsi" w:hAnsiTheme="minorHAnsi" w:cstheme="minorHAnsi"/>
          <w:sz w:val="22"/>
        </w:rPr>
        <w:t xml:space="preserve"> emite juicios de valor en referencia a </w:t>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diciendo que está arruinado moralmente y que es un mentiroso corrupto. También dice que </w:t>
      </w:r>
      <w:proofErr w:type="spellStart"/>
      <w:r w:rsidR="002C28BE">
        <w:rPr>
          <w:rFonts w:asciiTheme="minorHAnsi" w:hAnsiTheme="minorHAnsi" w:cstheme="minorHAnsi"/>
          <w:sz w:val="22"/>
        </w:rPr>
        <w:t>Krogstad</w:t>
      </w:r>
      <w:proofErr w:type="spellEnd"/>
      <w:r w:rsidR="002C28BE">
        <w:rPr>
          <w:rFonts w:asciiTheme="minorHAnsi" w:hAnsiTheme="minorHAnsi" w:cstheme="minorHAnsi"/>
          <w:sz w:val="22"/>
        </w:rPr>
        <w:t xml:space="preserve"> contamina la atmósfera del hogar, provocando que los hijos de contagien de “gérmenes malsanos”, y dice las personas depravadas han tenido madres embusteras en su juventud. Ante esta dura afirmación, Nora reacción preguntando por qué las madres son las culpables</w:t>
      </w:r>
      <w:r w:rsidR="00027B22">
        <w:rPr>
          <w:rFonts w:asciiTheme="minorHAnsi" w:hAnsiTheme="minorHAnsi" w:cstheme="minorHAnsi"/>
          <w:sz w:val="22"/>
        </w:rPr>
        <w:t xml:space="preserve">. Después, cuando </w:t>
      </w:r>
      <w:proofErr w:type="spellStart"/>
      <w:r w:rsidR="00027B22">
        <w:rPr>
          <w:rFonts w:asciiTheme="minorHAnsi" w:hAnsiTheme="minorHAnsi" w:cstheme="minorHAnsi"/>
          <w:sz w:val="22"/>
        </w:rPr>
        <w:t>Helmer</w:t>
      </w:r>
      <w:proofErr w:type="spellEnd"/>
      <w:r w:rsidR="00027B22">
        <w:rPr>
          <w:rFonts w:asciiTheme="minorHAnsi" w:hAnsiTheme="minorHAnsi" w:cstheme="minorHAnsi"/>
          <w:sz w:val="22"/>
        </w:rPr>
        <w:t xml:space="preserve"> le pide su mano, ella reacciona alejándose de él y retirando sus manos, y contesta cambiando por completo de tema, lo cual es un indicio de incomodidad y disconformidad.</w:t>
      </w:r>
    </w:p>
    <w:p w14:paraId="5872BE39" w14:textId="55C9F28B" w:rsidR="00CF4204" w:rsidRPr="00CF4204" w:rsidRDefault="00000000" w:rsidP="00CF4204">
      <w:pPr>
        <w:numPr>
          <w:ilvl w:val="0"/>
          <w:numId w:val="4"/>
        </w:numPr>
        <w:spacing w:after="388" w:line="259" w:lineRule="auto"/>
        <w:ind w:right="113"/>
        <w:jc w:val="left"/>
        <w:rPr>
          <w:rFonts w:asciiTheme="minorHAnsi" w:hAnsiTheme="minorHAnsi" w:cstheme="minorHAnsi"/>
          <w:sz w:val="22"/>
        </w:rPr>
      </w:pPr>
      <w:r>
        <w:t xml:space="preserve">Haz un resumen del argumento del acto I. ¿Qué impresión te produce la situación? </w:t>
      </w:r>
      <w:r w:rsidR="00027B22">
        <w:br/>
      </w:r>
      <w:r w:rsidR="00027B22">
        <w:rPr>
          <w:rFonts w:asciiTheme="minorHAnsi" w:hAnsiTheme="minorHAnsi" w:cstheme="minorHAnsi"/>
          <w:sz w:val="22"/>
        </w:rPr>
        <w:br/>
      </w:r>
      <w:r w:rsidR="00CF4204">
        <w:rPr>
          <w:rFonts w:asciiTheme="minorHAnsi" w:hAnsiTheme="minorHAnsi" w:cstheme="minorHAnsi"/>
          <w:sz w:val="22"/>
        </w:rPr>
        <w:t xml:space="preserve">Primero se presenta a un matrimonio, formado por Torvaldo y Nora, y se </w:t>
      </w:r>
      <w:r w:rsidR="00B12A21">
        <w:rPr>
          <w:rFonts w:asciiTheme="minorHAnsi" w:hAnsiTheme="minorHAnsi" w:cstheme="minorHAnsi"/>
          <w:sz w:val="22"/>
        </w:rPr>
        <w:t>describe</w:t>
      </w:r>
      <w:r w:rsidR="00CF4204">
        <w:rPr>
          <w:rFonts w:asciiTheme="minorHAnsi" w:hAnsiTheme="minorHAnsi" w:cstheme="minorHAnsi"/>
          <w:sz w:val="22"/>
        </w:rPr>
        <w:t xml:space="preserve"> su</w:t>
      </w:r>
      <w:r w:rsidR="00B12A21">
        <w:rPr>
          <w:rFonts w:asciiTheme="minorHAnsi" w:hAnsiTheme="minorHAnsi" w:cstheme="minorHAnsi"/>
          <w:sz w:val="22"/>
        </w:rPr>
        <w:t xml:space="preserve"> </w:t>
      </w:r>
      <w:r w:rsidR="00CF4204">
        <w:rPr>
          <w:rFonts w:asciiTheme="minorHAnsi" w:hAnsiTheme="minorHAnsi" w:cstheme="minorHAnsi"/>
          <w:sz w:val="22"/>
        </w:rPr>
        <w:t>acomodada</w:t>
      </w:r>
      <w:r w:rsidR="00B12A21">
        <w:rPr>
          <w:rFonts w:asciiTheme="minorHAnsi" w:hAnsiTheme="minorHAnsi" w:cstheme="minorHAnsi"/>
          <w:sz w:val="22"/>
        </w:rPr>
        <w:t xml:space="preserve"> vida</w:t>
      </w:r>
      <w:r w:rsidR="00CF4204">
        <w:rPr>
          <w:rFonts w:asciiTheme="minorHAnsi" w:hAnsiTheme="minorHAnsi" w:cstheme="minorHAnsi"/>
          <w:sz w:val="22"/>
        </w:rPr>
        <w:t>. Después, se informa de que Torvaldo va a obtener un puesto mejor en el banco, por lo que va ganar más dinero, lo cuál alegra a Nora. Se presenta a Nora como una mujer derrochadora. Torvaldo la trata de manera infantil y paternalista, y ella es sumisa.</w:t>
      </w:r>
    </w:p>
    <w:p w14:paraId="78ADD2FC" w14:textId="695DDC71" w:rsidR="000D59B5" w:rsidRDefault="00B12A21" w:rsidP="00304CFD">
      <w:pPr>
        <w:spacing w:after="388" w:line="259" w:lineRule="auto"/>
        <w:ind w:left="139" w:right="113" w:firstLine="0"/>
        <w:jc w:val="left"/>
      </w:pPr>
      <w:r>
        <w:rPr>
          <w:rFonts w:asciiTheme="minorHAnsi" w:hAnsiTheme="minorHAnsi" w:cstheme="minorHAnsi"/>
          <w:sz w:val="22"/>
        </w:rPr>
        <w:t>Después</w:t>
      </w:r>
      <w:r w:rsidR="00CF4204">
        <w:rPr>
          <w:rFonts w:asciiTheme="minorHAnsi" w:hAnsiTheme="minorHAnsi" w:cstheme="minorHAnsi"/>
          <w:sz w:val="22"/>
        </w:rPr>
        <w:t xml:space="preserve"> aparece </w:t>
      </w:r>
      <w:r w:rsidR="00CF4204" w:rsidRPr="00CF4204">
        <w:rPr>
          <w:rFonts w:asciiTheme="minorHAnsi" w:hAnsiTheme="minorHAnsi" w:cstheme="minorHAnsi"/>
          <w:sz w:val="22"/>
        </w:rPr>
        <w:t>Cristina</w:t>
      </w:r>
      <w:r w:rsidR="00CF4204">
        <w:rPr>
          <w:rFonts w:asciiTheme="minorHAnsi" w:hAnsiTheme="minorHAnsi" w:cstheme="minorHAnsi"/>
          <w:sz w:val="22"/>
        </w:rPr>
        <w:t xml:space="preserve"> y </w:t>
      </w:r>
      <w:r w:rsidR="00CF4204" w:rsidRPr="00CF4204">
        <w:rPr>
          <w:rFonts w:asciiTheme="minorHAnsi" w:hAnsiTheme="minorHAnsi" w:cstheme="minorHAnsi"/>
          <w:sz w:val="22"/>
        </w:rPr>
        <w:t>conversa</w:t>
      </w:r>
      <w:r w:rsidR="00CF4204">
        <w:rPr>
          <w:rFonts w:asciiTheme="minorHAnsi" w:hAnsiTheme="minorHAnsi" w:cstheme="minorHAnsi"/>
          <w:sz w:val="22"/>
        </w:rPr>
        <w:t xml:space="preserve"> con Nora</w:t>
      </w:r>
      <w:r w:rsidR="00CF4204" w:rsidRPr="00CF4204">
        <w:rPr>
          <w:rFonts w:asciiTheme="minorHAnsi" w:hAnsiTheme="minorHAnsi" w:cstheme="minorHAnsi"/>
          <w:sz w:val="22"/>
        </w:rPr>
        <w:t xml:space="preserve">. </w:t>
      </w:r>
      <w:r w:rsidR="00CF4204">
        <w:rPr>
          <w:rFonts w:asciiTheme="minorHAnsi" w:hAnsiTheme="minorHAnsi" w:cstheme="minorHAnsi"/>
          <w:sz w:val="22"/>
        </w:rPr>
        <w:t>En esa conversación Nora dice que lleva 8 años en un feliz matrimonio</w:t>
      </w:r>
      <w:r w:rsidR="00CF4204" w:rsidRPr="00CF4204">
        <w:rPr>
          <w:rFonts w:asciiTheme="minorHAnsi" w:hAnsiTheme="minorHAnsi" w:cstheme="minorHAnsi"/>
          <w:sz w:val="22"/>
        </w:rPr>
        <w:t xml:space="preserve">. </w:t>
      </w:r>
      <w:r w:rsidR="00CF4204">
        <w:rPr>
          <w:rFonts w:asciiTheme="minorHAnsi" w:hAnsiTheme="minorHAnsi" w:cstheme="minorHAnsi"/>
          <w:sz w:val="22"/>
        </w:rPr>
        <w:t xml:space="preserve">Cristina le cuenta de que su vida es dura porque su marido </w:t>
      </w:r>
      <w:r w:rsidR="00CF4204">
        <w:rPr>
          <w:rFonts w:asciiTheme="minorHAnsi" w:hAnsiTheme="minorHAnsi" w:cstheme="minorHAnsi"/>
          <w:sz w:val="22"/>
        </w:rPr>
        <w:lastRenderedPageBreak/>
        <w:t xml:space="preserve">murió y no le dejó dinero, por lo que se ha dedicado a trabajar duro para poder mantener a su familia y madre enferma, y presume de estar orgullosa de ser independiente. Ante esto </w:t>
      </w:r>
      <w:r w:rsidR="00CF4204" w:rsidRPr="00CF4204">
        <w:rPr>
          <w:rFonts w:asciiTheme="minorHAnsi" w:hAnsiTheme="minorHAnsi" w:cstheme="minorHAnsi"/>
          <w:sz w:val="22"/>
        </w:rPr>
        <w:t xml:space="preserve">Nora considera necesario aclarar que también ella ha trabajado y que </w:t>
      </w:r>
      <w:r w:rsidR="00CF4204">
        <w:rPr>
          <w:rFonts w:asciiTheme="minorHAnsi" w:hAnsiTheme="minorHAnsi" w:cstheme="minorHAnsi"/>
          <w:sz w:val="22"/>
        </w:rPr>
        <w:t xml:space="preserve">se siente orgullosa de </w:t>
      </w:r>
      <w:r w:rsidR="00CF4204" w:rsidRPr="00CF4204">
        <w:rPr>
          <w:rFonts w:asciiTheme="minorHAnsi" w:hAnsiTheme="minorHAnsi" w:cstheme="minorHAnsi"/>
          <w:sz w:val="22"/>
        </w:rPr>
        <w:t>salvar la vida de su marido</w:t>
      </w:r>
      <w:r w:rsidR="00CF4204">
        <w:rPr>
          <w:rFonts w:asciiTheme="minorHAnsi" w:hAnsiTheme="minorHAnsi" w:cstheme="minorHAnsi"/>
          <w:sz w:val="22"/>
        </w:rPr>
        <w:t>, pagando ella misma un viaje. A continuación,</w:t>
      </w:r>
      <w:r w:rsidR="00CF4204" w:rsidRPr="00CF4204">
        <w:rPr>
          <w:rFonts w:asciiTheme="minorHAnsi" w:hAnsiTheme="minorHAnsi" w:cstheme="minorHAnsi"/>
          <w:sz w:val="22"/>
        </w:rPr>
        <w:t xml:space="preserve"> Cristina </w:t>
      </w:r>
      <w:r w:rsidR="00CF4204">
        <w:rPr>
          <w:rFonts w:asciiTheme="minorHAnsi" w:hAnsiTheme="minorHAnsi" w:cstheme="minorHAnsi"/>
          <w:sz w:val="22"/>
        </w:rPr>
        <w:t xml:space="preserve">confiesa que se casó </w:t>
      </w:r>
      <w:r w:rsidR="00CF4204" w:rsidRPr="00CF4204">
        <w:rPr>
          <w:rFonts w:asciiTheme="minorHAnsi" w:hAnsiTheme="minorHAnsi" w:cstheme="minorHAnsi"/>
          <w:sz w:val="22"/>
        </w:rPr>
        <w:t xml:space="preserve">con un hombre </w:t>
      </w:r>
      <w:r w:rsidR="00CF4204">
        <w:rPr>
          <w:rFonts w:asciiTheme="minorHAnsi" w:hAnsiTheme="minorHAnsi" w:cstheme="minorHAnsi"/>
          <w:sz w:val="22"/>
        </w:rPr>
        <w:t xml:space="preserve">por conveniencia y </w:t>
      </w:r>
      <w:r w:rsidR="00CF4204" w:rsidRPr="00CF4204">
        <w:rPr>
          <w:rFonts w:asciiTheme="minorHAnsi" w:hAnsiTheme="minorHAnsi" w:cstheme="minorHAnsi"/>
          <w:sz w:val="22"/>
        </w:rPr>
        <w:t xml:space="preserve">se siente vacía por no tener a nadie a su lado. </w:t>
      </w:r>
      <w:r w:rsidR="001924F5">
        <w:rPr>
          <w:rFonts w:asciiTheme="minorHAnsi" w:hAnsiTheme="minorHAnsi" w:cstheme="minorHAnsi"/>
          <w:sz w:val="22"/>
        </w:rPr>
        <w:t>Nora le cuenta que el viaje lo pagó mediante un préstamo bancario que ocultó a su marido y que pidió con su padre.</w:t>
      </w:r>
      <w:r w:rsidR="001924F5">
        <w:rPr>
          <w:rFonts w:asciiTheme="minorHAnsi" w:hAnsiTheme="minorHAnsi" w:cstheme="minorHAnsi"/>
          <w:sz w:val="22"/>
        </w:rPr>
        <w:br/>
        <w:t xml:space="preserve">Más adelante, aparece </w:t>
      </w:r>
      <w:r w:rsidR="00CF4204" w:rsidRPr="00CF4204">
        <w:rPr>
          <w:rFonts w:asciiTheme="minorHAnsi" w:hAnsiTheme="minorHAnsi" w:cstheme="minorHAnsi"/>
          <w:sz w:val="22"/>
        </w:rPr>
        <w:t xml:space="preserve">un abogado </w:t>
      </w:r>
      <w:r w:rsidR="001924F5">
        <w:rPr>
          <w:rFonts w:asciiTheme="minorHAnsi" w:hAnsiTheme="minorHAnsi" w:cstheme="minorHAnsi"/>
          <w:sz w:val="22"/>
        </w:rPr>
        <w:t xml:space="preserve">llamado </w:t>
      </w:r>
      <w:proofErr w:type="spellStart"/>
      <w:r w:rsidR="00CF4204" w:rsidRPr="00CF4204">
        <w:rPr>
          <w:rFonts w:asciiTheme="minorHAnsi" w:hAnsiTheme="minorHAnsi" w:cstheme="minorHAnsi"/>
          <w:sz w:val="22"/>
        </w:rPr>
        <w:t>Krogstad</w:t>
      </w:r>
      <w:proofErr w:type="spellEnd"/>
      <w:r w:rsidR="001924F5">
        <w:rPr>
          <w:rFonts w:asciiTheme="minorHAnsi" w:hAnsiTheme="minorHAnsi" w:cstheme="minorHAnsi"/>
          <w:sz w:val="22"/>
        </w:rPr>
        <w:t xml:space="preserve">, </w:t>
      </w:r>
      <w:r w:rsidR="00CF4204" w:rsidRPr="00CF4204">
        <w:rPr>
          <w:rFonts w:asciiTheme="minorHAnsi" w:hAnsiTheme="minorHAnsi" w:cstheme="minorHAnsi"/>
          <w:sz w:val="22"/>
        </w:rPr>
        <w:t>que busca a Torvaldo</w:t>
      </w:r>
      <w:r w:rsidR="001924F5">
        <w:rPr>
          <w:rFonts w:asciiTheme="minorHAnsi" w:hAnsiTheme="minorHAnsi" w:cstheme="minorHAnsi"/>
          <w:sz w:val="22"/>
        </w:rPr>
        <w:t xml:space="preserve"> para hablar con él</w:t>
      </w:r>
      <w:r w:rsidR="00CF4204" w:rsidRPr="00CF4204">
        <w:rPr>
          <w:rFonts w:asciiTheme="minorHAnsi" w:hAnsiTheme="minorHAnsi" w:cstheme="minorHAnsi"/>
          <w:sz w:val="22"/>
        </w:rPr>
        <w:t xml:space="preserve">. </w:t>
      </w:r>
      <w:r w:rsidR="001924F5">
        <w:rPr>
          <w:rFonts w:asciiTheme="minorHAnsi" w:hAnsiTheme="minorHAnsi" w:cstheme="minorHAnsi"/>
          <w:sz w:val="22"/>
        </w:rPr>
        <w:br/>
      </w:r>
      <w:r w:rsidR="00CF4204" w:rsidRPr="00CF4204">
        <w:rPr>
          <w:rFonts w:asciiTheme="minorHAnsi" w:hAnsiTheme="minorHAnsi" w:cstheme="minorHAnsi"/>
          <w:sz w:val="22"/>
        </w:rPr>
        <w:t>Torvaldo había recibido la visita del Dr. Rank</w:t>
      </w:r>
      <w:r w:rsidR="00636CFD">
        <w:rPr>
          <w:rFonts w:asciiTheme="minorHAnsi" w:hAnsiTheme="minorHAnsi" w:cstheme="minorHAnsi"/>
          <w:sz w:val="22"/>
        </w:rPr>
        <w:t>, u</w:t>
      </w:r>
      <w:r w:rsidR="00CF4204" w:rsidRPr="00CF4204">
        <w:rPr>
          <w:rFonts w:asciiTheme="minorHAnsi" w:hAnsiTheme="minorHAnsi" w:cstheme="minorHAnsi"/>
          <w:sz w:val="22"/>
        </w:rPr>
        <w:t xml:space="preserve">n amigo de la familia. </w:t>
      </w:r>
      <w:r w:rsidR="001924F5">
        <w:rPr>
          <w:rFonts w:asciiTheme="minorHAnsi" w:hAnsiTheme="minorHAnsi" w:cstheme="minorHAnsi"/>
          <w:sz w:val="22"/>
        </w:rPr>
        <w:t xml:space="preserve">Cuando </w:t>
      </w:r>
      <w:r w:rsidR="00CF4204" w:rsidRPr="00CF4204">
        <w:rPr>
          <w:rFonts w:asciiTheme="minorHAnsi" w:hAnsiTheme="minorHAnsi" w:cstheme="minorHAnsi"/>
          <w:sz w:val="22"/>
        </w:rPr>
        <w:t xml:space="preserve">Rank sale del despacho de Torvaldo conversa con Nora y Cristina. </w:t>
      </w:r>
      <w:r w:rsidR="001924F5">
        <w:rPr>
          <w:rFonts w:asciiTheme="minorHAnsi" w:hAnsiTheme="minorHAnsi" w:cstheme="minorHAnsi"/>
          <w:sz w:val="22"/>
        </w:rPr>
        <w:br/>
        <w:t>Después</w:t>
      </w:r>
      <w:r w:rsidR="00CF4204" w:rsidRPr="00CF4204">
        <w:rPr>
          <w:rFonts w:asciiTheme="minorHAnsi" w:hAnsiTheme="minorHAnsi" w:cstheme="minorHAnsi"/>
          <w:sz w:val="22"/>
        </w:rPr>
        <w:t>, Nora le pide a su esposo trabajo para su amiga</w:t>
      </w:r>
      <w:r w:rsidR="001924F5">
        <w:rPr>
          <w:rFonts w:asciiTheme="minorHAnsi" w:hAnsiTheme="minorHAnsi" w:cstheme="minorHAnsi"/>
          <w:sz w:val="22"/>
        </w:rPr>
        <w:t xml:space="preserve"> en el banco</w:t>
      </w:r>
      <w:r w:rsidR="00CF4204" w:rsidRPr="00CF4204">
        <w:rPr>
          <w:rFonts w:asciiTheme="minorHAnsi" w:hAnsiTheme="minorHAnsi" w:cstheme="minorHAnsi"/>
          <w:sz w:val="22"/>
        </w:rPr>
        <w:t>. Torvaldo acepta ayudarla</w:t>
      </w:r>
      <w:r w:rsidR="001924F5">
        <w:rPr>
          <w:rFonts w:asciiTheme="minorHAnsi" w:hAnsiTheme="minorHAnsi" w:cstheme="minorHAnsi"/>
          <w:sz w:val="22"/>
        </w:rPr>
        <w:t xml:space="preserve"> cuando es alabado por Nora.</w:t>
      </w:r>
      <w:r w:rsidR="00CF4204" w:rsidRPr="00CF4204">
        <w:rPr>
          <w:rFonts w:asciiTheme="minorHAnsi" w:hAnsiTheme="minorHAnsi" w:cstheme="minorHAnsi"/>
          <w:sz w:val="22"/>
        </w:rPr>
        <w:t xml:space="preserve"> </w:t>
      </w:r>
      <w:r w:rsidR="00304CFD">
        <w:rPr>
          <w:rFonts w:asciiTheme="minorHAnsi" w:hAnsiTheme="minorHAnsi" w:cstheme="minorHAnsi"/>
          <w:sz w:val="22"/>
        </w:rPr>
        <w:br/>
      </w:r>
      <w:r w:rsidR="00CF4204" w:rsidRPr="00CF4204">
        <w:rPr>
          <w:rFonts w:asciiTheme="minorHAnsi" w:hAnsiTheme="minorHAnsi" w:cstheme="minorHAnsi"/>
          <w:sz w:val="22"/>
        </w:rPr>
        <w:t>Los hijos de Nora llegan, hablan todos al mismo tiempo</w:t>
      </w:r>
      <w:r w:rsidR="00304CFD">
        <w:rPr>
          <w:rFonts w:asciiTheme="minorHAnsi" w:hAnsiTheme="minorHAnsi" w:cstheme="minorHAnsi"/>
          <w:sz w:val="22"/>
        </w:rPr>
        <w:t xml:space="preserve">. Aparece </w:t>
      </w:r>
      <w:proofErr w:type="spellStart"/>
      <w:r w:rsidR="00CF4204" w:rsidRPr="00CF4204">
        <w:rPr>
          <w:rFonts w:asciiTheme="minorHAnsi" w:hAnsiTheme="minorHAnsi" w:cstheme="minorHAnsi"/>
          <w:sz w:val="22"/>
        </w:rPr>
        <w:t>Krogstad</w:t>
      </w:r>
      <w:proofErr w:type="spellEnd"/>
      <w:r w:rsidR="00304CFD">
        <w:rPr>
          <w:rFonts w:asciiTheme="minorHAnsi" w:hAnsiTheme="minorHAnsi" w:cstheme="minorHAnsi"/>
          <w:sz w:val="22"/>
        </w:rPr>
        <w:t>, y revela que teme ser despedido</w:t>
      </w:r>
      <w:r w:rsidR="00CF4204" w:rsidRPr="00CF4204">
        <w:rPr>
          <w:rFonts w:asciiTheme="minorHAnsi" w:hAnsiTheme="minorHAnsi" w:cstheme="minorHAnsi"/>
          <w:sz w:val="22"/>
        </w:rPr>
        <w:t>. Entonces se</w:t>
      </w:r>
      <w:r w:rsidR="004C1D8B">
        <w:rPr>
          <w:rFonts w:asciiTheme="minorHAnsi" w:hAnsiTheme="minorHAnsi" w:cstheme="minorHAnsi"/>
          <w:sz w:val="22"/>
        </w:rPr>
        <w:t xml:space="preserve"> cuenta </w:t>
      </w:r>
      <w:r w:rsidR="00CF4204" w:rsidRPr="00CF4204">
        <w:rPr>
          <w:rFonts w:asciiTheme="minorHAnsi" w:hAnsiTheme="minorHAnsi" w:cstheme="minorHAnsi"/>
          <w:sz w:val="22"/>
        </w:rPr>
        <w:t xml:space="preserve">que </w:t>
      </w:r>
      <w:proofErr w:type="spellStart"/>
      <w:r w:rsidR="00CF4204" w:rsidRPr="00CF4204">
        <w:rPr>
          <w:rFonts w:asciiTheme="minorHAnsi" w:hAnsiTheme="minorHAnsi" w:cstheme="minorHAnsi"/>
          <w:sz w:val="22"/>
        </w:rPr>
        <w:t>Krogstag</w:t>
      </w:r>
      <w:proofErr w:type="spellEnd"/>
      <w:r w:rsidR="00CF4204" w:rsidRPr="00CF4204">
        <w:rPr>
          <w:rFonts w:asciiTheme="minorHAnsi" w:hAnsiTheme="minorHAnsi" w:cstheme="minorHAnsi"/>
          <w:sz w:val="22"/>
        </w:rPr>
        <w:t xml:space="preserve"> fue quien le prestó dinero a Nora para pagar el viaje a Italia con su familia</w:t>
      </w:r>
      <w:r w:rsidR="004C1D8B">
        <w:rPr>
          <w:rFonts w:asciiTheme="minorHAnsi" w:hAnsiTheme="minorHAnsi" w:cstheme="minorHAnsi"/>
          <w:sz w:val="22"/>
        </w:rPr>
        <w:t>, y que Nora falsificó la firma de su padre</w:t>
      </w:r>
      <w:r w:rsidR="00CF4204" w:rsidRPr="00CF4204">
        <w:rPr>
          <w:rFonts w:asciiTheme="minorHAnsi" w:hAnsiTheme="minorHAnsi" w:cstheme="minorHAnsi"/>
          <w:sz w:val="22"/>
        </w:rPr>
        <w:t xml:space="preserve">. Nora se siente con el derecho de haber obrado mal </w:t>
      </w:r>
      <w:r w:rsidR="004C1D8B">
        <w:rPr>
          <w:rFonts w:asciiTheme="minorHAnsi" w:hAnsiTheme="minorHAnsi" w:cstheme="minorHAnsi"/>
          <w:sz w:val="22"/>
        </w:rPr>
        <w:t>por salvar a su marido</w:t>
      </w:r>
      <w:r w:rsidR="00CF4204" w:rsidRPr="00CF4204">
        <w:rPr>
          <w:rFonts w:asciiTheme="minorHAnsi" w:hAnsiTheme="minorHAnsi" w:cstheme="minorHAnsi"/>
          <w:sz w:val="22"/>
        </w:rPr>
        <w:t xml:space="preserve">. </w:t>
      </w:r>
      <w:proofErr w:type="spellStart"/>
      <w:r w:rsidR="00CF4204" w:rsidRPr="00CF4204">
        <w:rPr>
          <w:rFonts w:asciiTheme="minorHAnsi" w:hAnsiTheme="minorHAnsi" w:cstheme="minorHAnsi"/>
          <w:sz w:val="22"/>
        </w:rPr>
        <w:t>Krogstad</w:t>
      </w:r>
      <w:proofErr w:type="spellEnd"/>
      <w:r w:rsidR="00CF4204" w:rsidRPr="00CF4204">
        <w:rPr>
          <w:rFonts w:asciiTheme="minorHAnsi" w:hAnsiTheme="minorHAnsi" w:cstheme="minorHAnsi"/>
          <w:sz w:val="22"/>
        </w:rPr>
        <w:t xml:space="preserve"> </w:t>
      </w:r>
      <w:r w:rsidR="004C1D8B">
        <w:rPr>
          <w:rFonts w:asciiTheme="minorHAnsi" w:hAnsiTheme="minorHAnsi" w:cstheme="minorHAnsi"/>
          <w:sz w:val="22"/>
        </w:rPr>
        <w:t>le pide que se ocupe de que Torvaldo no lo despida, porque necesita el dinero para mantener a su familia</w:t>
      </w:r>
      <w:r w:rsidR="00CF4204" w:rsidRPr="00CF4204">
        <w:rPr>
          <w:rFonts w:asciiTheme="minorHAnsi" w:hAnsiTheme="minorHAnsi" w:cstheme="minorHAnsi"/>
          <w:sz w:val="22"/>
        </w:rPr>
        <w:t xml:space="preserve">. Nora se preocupa por la reacción </w:t>
      </w:r>
      <w:r w:rsidR="004C1D8B">
        <w:rPr>
          <w:rFonts w:asciiTheme="minorHAnsi" w:hAnsiTheme="minorHAnsi" w:cstheme="minorHAnsi"/>
          <w:sz w:val="22"/>
        </w:rPr>
        <w:t xml:space="preserve">que tendría </w:t>
      </w:r>
      <w:r w:rsidR="00CF4204" w:rsidRPr="00CF4204">
        <w:rPr>
          <w:rFonts w:asciiTheme="minorHAnsi" w:hAnsiTheme="minorHAnsi" w:cstheme="minorHAnsi"/>
          <w:sz w:val="22"/>
        </w:rPr>
        <w:t xml:space="preserve">Torvaldo al </w:t>
      </w:r>
      <w:r w:rsidR="004C1D8B">
        <w:rPr>
          <w:rFonts w:asciiTheme="minorHAnsi" w:hAnsiTheme="minorHAnsi" w:cstheme="minorHAnsi"/>
          <w:sz w:val="22"/>
        </w:rPr>
        <w:t>saber que le ha ocultado todo</w:t>
      </w:r>
      <w:r w:rsidR="00CF4204" w:rsidRPr="00CF4204">
        <w:rPr>
          <w:rFonts w:asciiTheme="minorHAnsi" w:hAnsiTheme="minorHAnsi" w:cstheme="minorHAnsi"/>
          <w:sz w:val="22"/>
        </w:rPr>
        <w:t xml:space="preserve">. </w:t>
      </w:r>
      <w:r w:rsidR="004C1D8B">
        <w:rPr>
          <w:rFonts w:asciiTheme="minorHAnsi" w:hAnsiTheme="minorHAnsi" w:cstheme="minorHAnsi"/>
          <w:sz w:val="22"/>
        </w:rPr>
        <w:t xml:space="preserve">Después llega </w:t>
      </w:r>
      <w:r w:rsidR="00CF4204" w:rsidRPr="00CF4204">
        <w:rPr>
          <w:rFonts w:asciiTheme="minorHAnsi" w:hAnsiTheme="minorHAnsi" w:cstheme="minorHAnsi"/>
          <w:sz w:val="22"/>
        </w:rPr>
        <w:t>Torvaldo</w:t>
      </w:r>
      <w:r w:rsidR="004C1D8B">
        <w:rPr>
          <w:rFonts w:asciiTheme="minorHAnsi" w:hAnsiTheme="minorHAnsi" w:cstheme="minorHAnsi"/>
          <w:sz w:val="22"/>
        </w:rPr>
        <w:t xml:space="preserve">, y </w:t>
      </w:r>
      <w:r w:rsidR="00CF4204" w:rsidRPr="00CF4204">
        <w:rPr>
          <w:rFonts w:asciiTheme="minorHAnsi" w:hAnsiTheme="minorHAnsi" w:cstheme="minorHAnsi"/>
          <w:sz w:val="22"/>
        </w:rPr>
        <w:t xml:space="preserve">le pregunta </w:t>
      </w:r>
      <w:r w:rsidR="004C1D8B">
        <w:rPr>
          <w:rFonts w:asciiTheme="minorHAnsi" w:hAnsiTheme="minorHAnsi" w:cstheme="minorHAnsi"/>
          <w:sz w:val="22"/>
        </w:rPr>
        <w:t xml:space="preserve">a Nora </w:t>
      </w:r>
      <w:r w:rsidR="00CF4204" w:rsidRPr="00CF4204">
        <w:rPr>
          <w:rFonts w:asciiTheme="minorHAnsi" w:hAnsiTheme="minorHAnsi" w:cstheme="minorHAnsi"/>
          <w:sz w:val="22"/>
        </w:rPr>
        <w:t xml:space="preserve">si </w:t>
      </w:r>
      <w:proofErr w:type="spellStart"/>
      <w:r w:rsidR="00CF4204" w:rsidRPr="00CF4204">
        <w:rPr>
          <w:rFonts w:asciiTheme="minorHAnsi" w:hAnsiTheme="minorHAnsi" w:cstheme="minorHAnsi"/>
          <w:sz w:val="22"/>
        </w:rPr>
        <w:t>Krogstad</w:t>
      </w:r>
      <w:proofErr w:type="spellEnd"/>
      <w:r w:rsidR="00CF4204" w:rsidRPr="00CF4204">
        <w:rPr>
          <w:rFonts w:asciiTheme="minorHAnsi" w:hAnsiTheme="minorHAnsi" w:cstheme="minorHAnsi"/>
          <w:sz w:val="22"/>
        </w:rPr>
        <w:t xml:space="preserve"> le pidió que interceda por él</w:t>
      </w:r>
      <w:r w:rsidR="004C1D8B">
        <w:rPr>
          <w:rFonts w:asciiTheme="minorHAnsi" w:hAnsiTheme="minorHAnsi" w:cstheme="minorHAnsi"/>
          <w:sz w:val="22"/>
        </w:rPr>
        <w:t xml:space="preserve">, lo cual Nora confirma. </w:t>
      </w:r>
      <w:r w:rsidR="00CF4204" w:rsidRPr="00CF4204">
        <w:rPr>
          <w:rFonts w:asciiTheme="minorHAnsi" w:hAnsiTheme="minorHAnsi" w:cstheme="minorHAnsi"/>
          <w:sz w:val="22"/>
        </w:rPr>
        <w:t xml:space="preserve">Entonces </w:t>
      </w:r>
      <w:proofErr w:type="spellStart"/>
      <w:r w:rsidR="00CF4204" w:rsidRPr="00CF4204">
        <w:rPr>
          <w:rFonts w:asciiTheme="minorHAnsi" w:hAnsiTheme="minorHAnsi" w:cstheme="minorHAnsi"/>
          <w:sz w:val="22"/>
        </w:rPr>
        <w:t>Helmer</w:t>
      </w:r>
      <w:proofErr w:type="spellEnd"/>
      <w:r w:rsidR="00CF4204" w:rsidRPr="00CF4204">
        <w:rPr>
          <w:rFonts w:asciiTheme="minorHAnsi" w:hAnsiTheme="minorHAnsi" w:cstheme="minorHAnsi"/>
          <w:sz w:val="22"/>
        </w:rPr>
        <w:t xml:space="preserve"> le pide que se abstenga de hacerlo </w:t>
      </w:r>
      <w:r w:rsidR="004C1D8B">
        <w:rPr>
          <w:rFonts w:asciiTheme="minorHAnsi" w:hAnsiTheme="minorHAnsi" w:cstheme="minorHAnsi"/>
          <w:sz w:val="22"/>
        </w:rPr>
        <w:t xml:space="preserve">porque </w:t>
      </w:r>
      <w:proofErr w:type="spellStart"/>
      <w:r w:rsidR="00CF4204" w:rsidRPr="00CF4204">
        <w:rPr>
          <w:rFonts w:asciiTheme="minorHAnsi" w:hAnsiTheme="minorHAnsi" w:cstheme="minorHAnsi"/>
          <w:sz w:val="22"/>
        </w:rPr>
        <w:t>Krogstad</w:t>
      </w:r>
      <w:proofErr w:type="spellEnd"/>
      <w:r w:rsidR="00CF4204" w:rsidRPr="00CF4204">
        <w:rPr>
          <w:rFonts w:asciiTheme="minorHAnsi" w:hAnsiTheme="minorHAnsi" w:cstheme="minorHAnsi"/>
          <w:sz w:val="22"/>
        </w:rPr>
        <w:t xml:space="preserve"> es un corrupto que no piensa</w:t>
      </w:r>
      <w:r w:rsidR="004C1D8B">
        <w:rPr>
          <w:rFonts w:asciiTheme="minorHAnsi" w:hAnsiTheme="minorHAnsi" w:cstheme="minorHAnsi"/>
          <w:sz w:val="22"/>
        </w:rPr>
        <w:t xml:space="preserve"> mantener</w:t>
      </w:r>
      <w:r w:rsidR="00CF4204" w:rsidRPr="00CF4204">
        <w:rPr>
          <w:rFonts w:asciiTheme="minorHAnsi" w:hAnsiTheme="minorHAnsi" w:cstheme="minorHAnsi"/>
          <w:sz w:val="22"/>
        </w:rPr>
        <w:t>.</w:t>
      </w:r>
      <w:r w:rsidR="004C1D8B">
        <w:rPr>
          <w:rFonts w:asciiTheme="minorHAnsi" w:hAnsiTheme="minorHAnsi" w:cstheme="minorHAnsi"/>
          <w:sz w:val="22"/>
        </w:rPr>
        <w:t xml:space="preserve"> Finalmente,</w:t>
      </w:r>
      <w:r w:rsidR="00CF4204" w:rsidRPr="00CF4204">
        <w:rPr>
          <w:rFonts w:asciiTheme="minorHAnsi" w:hAnsiTheme="minorHAnsi" w:cstheme="minorHAnsi"/>
          <w:sz w:val="22"/>
        </w:rPr>
        <w:t xml:space="preserve"> Nora se queda preocupada por</w:t>
      </w:r>
      <w:r w:rsidR="004C1D8B">
        <w:rPr>
          <w:rFonts w:asciiTheme="minorHAnsi" w:hAnsiTheme="minorHAnsi" w:cstheme="minorHAnsi"/>
          <w:sz w:val="22"/>
        </w:rPr>
        <w:t xml:space="preserve"> la situación</w:t>
      </w:r>
      <w:r w:rsidR="00CF4204" w:rsidRPr="00CF4204">
        <w:rPr>
          <w:rFonts w:asciiTheme="minorHAnsi" w:hAnsiTheme="minorHAnsi" w:cstheme="minorHAnsi"/>
          <w:sz w:val="22"/>
        </w:rPr>
        <w:t>.</w:t>
      </w:r>
      <w:r w:rsidR="004C1D8B">
        <w:rPr>
          <w:rFonts w:asciiTheme="minorHAnsi" w:hAnsiTheme="minorHAnsi" w:cstheme="minorHAnsi"/>
          <w:sz w:val="22"/>
        </w:rPr>
        <w:br/>
      </w:r>
      <w:r w:rsidR="004C1D8B">
        <w:rPr>
          <w:rFonts w:asciiTheme="minorHAnsi" w:hAnsiTheme="minorHAnsi" w:cstheme="minorHAnsi"/>
          <w:sz w:val="22"/>
        </w:rPr>
        <w:br/>
        <w:t xml:space="preserve">La situación </w:t>
      </w:r>
      <w:r w:rsidR="004C1D8B" w:rsidRPr="004C1D8B">
        <w:rPr>
          <w:rFonts w:asciiTheme="minorHAnsi" w:hAnsiTheme="minorHAnsi" w:cstheme="minorHAnsi"/>
          <w:sz w:val="22"/>
        </w:rPr>
        <w:t xml:space="preserve">que se presenta en el acto I es de una aparente felicidad y armonía en el hogar de los </w:t>
      </w:r>
      <w:proofErr w:type="spellStart"/>
      <w:r w:rsidR="004C1D8B" w:rsidRPr="004C1D8B">
        <w:rPr>
          <w:rFonts w:asciiTheme="minorHAnsi" w:hAnsiTheme="minorHAnsi" w:cstheme="minorHAnsi"/>
          <w:sz w:val="22"/>
        </w:rPr>
        <w:t>Helmer</w:t>
      </w:r>
      <w:proofErr w:type="spellEnd"/>
      <w:r w:rsidR="004C1D8B" w:rsidRPr="004C1D8B">
        <w:rPr>
          <w:rFonts w:asciiTheme="minorHAnsi" w:hAnsiTheme="minorHAnsi" w:cstheme="minorHAnsi"/>
          <w:sz w:val="22"/>
        </w:rPr>
        <w:t xml:space="preserve">, pero también se ven las tensiones y los secretos que se esconden detrás de las fachadas de perfección y conformidad social. La situación es tensa y preocupante, ya que el secreto de Nora sobre el préstamo y la necesidad de </w:t>
      </w:r>
      <w:r w:rsidR="004C1D8B">
        <w:rPr>
          <w:rFonts w:asciiTheme="minorHAnsi" w:hAnsiTheme="minorHAnsi" w:cstheme="minorHAnsi"/>
          <w:sz w:val="22"/>
        </w:rPr>
        <w:t xml:space="preserve">Cristina y </w:t>
      </w:r>
      <w:proofErr w:type="spellStart"/>
      <w:r w:rsidR="004C1D8B">
        <w:rPr>
          <w:rFonts w:asciiTheme="minorHAnsi" w:hAnsiTheme="minorHAnsi" w:cstheme="minorHAnsi"/>
          <w:sz w:val="22"/>
        </w:rPr>
        <w:t>Krogstad</w:t>
      </w:r>
      <w:proofErr w:type="spellEnd"/>
      <w:r w:rsidR="004C1D8B" w:rsidRPr="004C1D8B">
        <w:rPr>
          <w:rFonts w:asciiTheme="minorHAnsi" w:hAnsiTheme="minorHAnsi" w:cstheme="minorHAnsi"/>
          <w:sz w:val="22"/>
        </w:rPr>
        <w:t xml:space="preserve"> de encontrar trabajo y estabilidad financiera sugieren que las relaciones y las situaciones son más complicadas de lo que parecen.</w:t>
      </w:r>
      <w:r w:rsidR="004C1D8B">
        <w:rPr>
          <w:rFonts w:asciiTheme="minorHAnsi" w:hAnsiTheme="minorHAnsi" w:cstheme="minorHAnsi"/>
          <w:sz w:val="22"/>
        </w:rPr>
        <w:t xml:space="preserve"> Esto me produce la impresión de que el acto es una crítica contra las apariencias de la sociedad de la época.</w:t>
      </w:r>
      <w:r w:rsidR="00CF4204">
        <w:rPr>
          <w:rFonts w:asciiTheme="minorHAnsi" w:hAnsiTheme="minorHAnsi" w:cstheme="minorHAnsi"/>
          <w:sz w:val="22"/>
        </w:rPr>
        <w:br/>
      </w:r>
      <w:r w:rsidR="00CF4204">
        <w:rPr>
          <w:rFonts w:asciiTheme="minorHAnsi" w:hAnsiTheme="minorHAnsi" w:cstheme="minorHAnsi"/>
          <w:sz w:val="22"/>
        </w:rPr>
        <w:br/>
      </w:r>
      <w:r w:rsidR="00CF4204">
        <w:rPr>
          <w:b/>
        </w:rPr>
        <w:t>ACTO II. NUDO</w:t>
      </w:r>
      <w:r w:rsidR="00CF4204">
        <w:t xml:space="preserve"> Día de Navidad. El mismo espacio. (Obsérvese la utilización de monólogos cortos, pero de gran intensidad, interrumpidos casi siempre por la intervención de otros personajes). No hay un solo cabo suelto: todo va sucediendo perfectamente trabado (la </w:t>
      </w:r>
      <w:proofErr w:type="spellStart"/>
      <w:r w:rsidR="00CF4204">
        <w:rPr>
          <w:i/>
        </w:rPr>
        <w:t>pièce</w:t>
      </w:r>
      <w:proofErr w:type="spellEnd"/>
      <w:r w:rsidR="00CF4204">
        <w:rPr>
          <w:i/>
        </w:rPr>
        <w:t xml:space="preserve"> bien </w:t>
      </w:r>
      <w:proofErr w:type="spellStart"/>
      <w:r w:rsidR="00CF4204">
        <w:rPr>
          <w:i/>
        </w:rPr>
        <w:t>faite</w:t>
      </w:r>
      <w:proofErr w:type="spellEnd"/>
      <w:r w:rsidR="00CF4204">
        <w:rPr>
          <w:i/>
        </w:rPr>
        <w:t>)</w:t>
      </w:r>
      <w:r w:rsidR="00CF4204">
        <w:t xml:space="preserve">. Los momentos de tensión dramática abundan. Nora se ve sometida a una verdadera prueba de resistencia psíquica, intensificada por el motivo del disfraz y el ensayo de la tarantela. El clímax de la tensión- que ha ido </w:t>
      </w:r>
      <w:r w:rsidR="00CF4204">
        <w:rPr>
          <w:i/>
        </w:rPr>
        <w:t>in</w:t>
      </w:r>
      <w:r w:rsidR="00CF4204">
        <w:t xml:space="preserve"> </w:t>
      </w:r>
      <w:r w:rsidR="00CF4204">
        <w:rPr>
          <w:i/>
        </w:rPr>
        <w:t>crescendo</w:t>
      </w:r>
      <w:r w:rsidR="00CF4204">
        <w:t xml:space="preserve">- lo marca el ensayo. El final del acto es anticlimático, pero enormemente patético. </w:t>
      </w:r>
    </w:p>
    <w:p w14:paraId="3F83F433" w14:textId="77777777" w:rsidR="000D59B5" w:rsidRDefault="00000000" w:rsidP="002444A8">
      <w:pPr>
        <w:ind w:left="-5" w:right="113"/>
        <w:jc w:val="left"/>
      </w:pPr>
      <w:r>
        <w:t xml:space="preserve">Ha de notarse que la </w:t>
      </w:r>
      <w:r>
        <w:rPr>
          <w:b/>
        </w:rPr>
        <w:t>acción</w:t>
      </w:r>
      <w:r>
        <w:t xml:space="preserve"> de la obra es mínima. La agitación sitúa la acción en el interior del personaje. El tiempo, muy concentrado, resulta eterno. </w:t>
      </w:r>
    </w:p>
    <w:p w14:paraId="443C2810" w14:textId="77777777" w:rsidR="000D59B5" w:rsidRDefault="00000000" w:rsidP="002444A8">
      <w:pPr>
        <w:spacing w:after="114" w:line="259" w:lineRule="auto"/>
        <w:ind w:left="0" w:firstLine="0"/>
        <w:jc w:val="left"/>
      </w:pPr>
      <w:r>
        <w:t xml:space="preserve"> </w:t>
      </w:r>
    </w:p>
    <w:p w14:paraId="52D9B7FE" w14:textId="1A6BF52A" w:rsidR="000D59B5" w:rsidRDefault="00000000" w:rsidP="002444A8">
      <w:pPr>
        <w:spacing w:after="109" w:line="259" w:lineRule="auto"/>
        <w:ind w:left="-5" w:right="113"/>
        <w:jc w:val="left"/>
      </w:pPr>
      <w:r>
        <w:t xml:space="preserve"> -Nora empieza, ya desde el principio, a cambiar la relación con sus hijos. Explica su reacción. </w:t>
      </w:r>
      <w:r w:rsidR="004C1D8B">
        <w:br/>
      </w:r>
      <w:r w:rsidR="007A1A8C">
        <w:rPr>
          <w:rFonts w:asciiTheme="minorHAnsi" w:hAnsiTheme="minorHAnsi" w:cstheme="minorHAnsi"/>
          <w:sz w:val="22"/>
        </w:rPr>
        <w:t>Al empezar el acto, Nora se preocupa por sus hijos preguntándole a Ana María qu</w:t>
      </w:r>
      <w:r w:rsidR="009108E3">
        <w:rPr>
          <w:rFonts w:asciiTheme="minorHAnsi" w:hAnsiTheme="minorHAnsi" w:cstheme="minorHAnsi"/>
          <w:sz w:val="22"/>
        </w:rPr>
        <w:t>é</w:t>
      </w:r>
      <w:r w:rsidR="007A1A8C">
        <w:rPr>
          <w:rFonts w:asciiTheme="minorHAnsi" w:hAnsiTheme="minorHAnsi" w:cstheme="minorHAnsi"/>
          <w:sz w:val="22"/>
        </w:rPr>
        <w:t xml:space="preserve"> hacen. Después, se pregunta si sus hijos preguntan por ella y si se olvidarán de ella si se marcha. Por lo </w:t>
      </w:r>
      <w:r w:rsidR="007A1A8C">
        <w:rPr>
          <w:rFonts w:asciiTheme="minorHAnsi" w:hAnsiTheme="minorHAnsi" w:cstheme="minorHAnsi"/>
          <w:sz w:val="22"/>
        </w:rPr>
        <w:lastRenderedPageBreak/>
        <w:t>tanto, Nora reacciona de una forma premeditada, sabiendo que va a tener que dejar a sus hijos y su hogar si se descubre su fechoría. Por ello reacciona preocupada por sus hijos.</w:t>
      </w:r>
      <w:r w:rsidR="004C1D8B">
        <w:br/>
      </w:r>
    </w:p>
    <w:p w14:paraId="05745E5F" w14:textId="6E97882B" w:rsidR="000D59B5" w:rsidRDefault="00000000" w:rsidP="002444A8">
      <w:pPr>
        <w:numPr>
          <w:ilvl w:val="0"/>
          <w:numId w:val="4"/>
        </w:numPr>
        <w:spacing w:after="114" w:line="259" w:lineRule="auto"/>
        <w:ind w:right="113" w:hanging="139"/>
        <w:jc w:val="left"/>
      </w:pPr>
      <w:r>
        <w:t xml:space="preserve">¿Sobre qué advierte la señora Linde a Nora, en relación al doctor Rank? </w:t>
      </w:r>
    </w:p>
    <w:p w14:paraId="464FD7E0" w14:textId="1238A5FC" w:rsidR="007A1A8C" w:rsidRDefault="007A1A8C" w:rsidP="007A1A8C">
      <w:pPr>
        <w:spacing w:after="114" w:line="259" w:lineRule="auto"/>
        <w:ind w:left="139" w:right="113" w:firstLine="0"/>
        <w:jc w:val="left"/>
      </w:pPr>
      <w:r>
        <w:rPr>
          <w:rFonts w:asciiTheme="minorHAnsi" w:hAnsiTheme="minorHAnsi" w:cstheme="minorHAnsi"/>
          <w:sz w:val="22"/>
        </w:rPr>
        <w:t>La señora Linde recomienda a Nora que corte su relación con el señor Rank, ya que es una mujer casa</w:t>
      </w:r>
      <w:r w:rsidR="00B619F9">
        <w:rPr>
          <w:rFonts w:asciiTheme="minorHAnsi" w:hAnsiTheme="minorHAnsi" w:cstheme="minorHAnsi"/>
          <w:sz w:val="22"/>
        </w:rPr>
        <w:t>da</w:t>
      </w:r>
      <w:r>
        <w:rPr>
          <w:rFonts w:asciiTheme="minorHAnsi" w:hAnsiTheme="minorHAnsi" w:cstheme="minorHAnsi"/>
          <w:sz w:val="22"/>
        </w:rPr>
        <w:t xml:space="preserve"> y porque considera que él puede tener interés en Nora, ya que habla mucha con ella y pasa diariamente por el hogar. Más adelante, Rank confesará su amor por Nora, por lo que las advertencias y sospechas de Cristina no eran infundadas.</w:t>
      </w:r>
    </w:p>
    <w:p w14:paraId="5C5526D8" w14:textId="2866525B" w:rsidR="000D59B5" w:rsidRDefault="00000000" w:rsidP="002444A8">
      <w:pPr>
        <w:numPr>
          <w:ilvl w:val="0"/>
          <w:numId w:val="4"/>
        </w:numPr>
        <w:spacing w:after="109" w:line="259" w:lineRule="auto"/>
        <w:ind w:right="113" w:hanging="139"/>
        <w:jc w:val="left"/>
      </w:pPr>
      <w:r>
        <w:t xml:space="preserve">¿A qué se refiere al decir “un hombre puede arreglar esos asuntos mejor que una señora”? </w:t>
      </w:r>
    </w:p>
    <w:p w14:paraId="78723403" w14:textId="224468A0" w:rsidR="007A1A8C" w:rsidRDefault="007A1A8C" w:rsidP="007A1A8C">
      <w:pPr>
        <w:spacing w:after="109" w:line="259" w:lineRule="auto"/>
        <w:ind w:left="139" w:right="113" w:firstLine="0"/>
        <w:jc w:val="left"/>
      </w:pPr>
      <w:r>
        <w:rPr>
          <w:rFonts w:asciiTheme="minorHAnsi" w:hAnsiTheme="minorHAnsi" w:cstheme="minorHAnsi"/>
          <w:sz w:val="22"/>
        </w:rPr>
        <w:t>Se refiere a que los hombres, por la posición mejor en la soci</w:t>
      </w:r>
      <w:r w:rsidR="00373405">
        <w:rPr>
          <w:rFonts w:asciiTheme="minorHAnsi" w:hAnsiTheme="minorHAnsi" w:cstheme="minorHAnsi"/>
          <w:sz w:val="22"/>
        </w:rPr>
        <w:t>e</w:t>
      </w:r>
      <w:r>
        <w:rPr>
          <w:rFonts w:asciiTheme="minorHAnsi" w:hAnsiTheme="minorHAnsi" w:cstheme="minorHAnsi"/>
          <w:sz w:val="22"/>
        </w:rPr>
        <w:t>dad, tenían más facilidades para ocuparse de asuntos del banco, ya que las mujeres necesitaban el permiso de un hombre. Además, esa frase también puede referirse a que Nora cree que las mujeres no están tan capacitadas como los hombre</w:t>
      </w:r>
      <w:r w:rsidR="00373405">
        <w:rPr>
          <w:rFonts w:asciiTheme="minorHAnsi" w:hAnsiTheme="minorHAnsi" w:cstheme="minorHAnsi"/>
          <w:sz w:val="22"/>
        </w:rPr>
        <w:t>s</w:t>
      </w:r>
      <w:r>
        <w:rPr>
          <w:rFonts w:asciiTheme="minorHAnsi" w:hAnsiTheme="minorHAnsi" w:cstheme="minorHAnsi"/>
          <w:sz w:val="22"/>
        </w:rPr>
        <w:t xml:space="preserve"> para gestionar esas tareas bancarias.</w:t>
      </w:r>
      <w:r w:rsidR="00373405">
        <w:rPr>
          <w:rFonts w:asciiTheme="minorHAnsi" w:hAnsiTheme="minorHAnsi" w:cstheme="minorHAnsi"/>
          <w:sz w:val="22"/>
        </w:rPr>
        <w:t xml:space="preserve"> También los hombres tenían mayor facilidad para encontrar trabajo, por lo que a un hombre le podría ser más fácil arreglar el asunto del préstamo obteniendo el dinero más rápidamente.</w:t>
      </w:r>
    </w:p>
    <w:p w14:paraId="49C01F7C" w14:textId="060B3B46" w:rsidR="000D59B5" w:rsidRDefault="00000000" w:rsidP="002444A8">
      <w:pPr>
        <w:numPr>
          <w:ilvl w:val="0"/>
          <w:numId w:val="4"/>
        </w:numPr>
        <w:spacing w:after="109" w:line="259" w:lineRule="auto"/>
        <w:ind w:right="113" w:hanging="139"/>
        <w:jc w:val="left"/>
      </w:pPr>
      <w:r>
        <w:t xml:space="preserve">¿Qué estrategia emplea Nora para persuadir a su marido de readmitir a </w:t>
      </w:r>
      <w:proofErr w:type="spellStart"/>
      <w:r>
        <w:t>Krogstad</w:t>
      </w:r>
      <w:proofErr w:type="spellEnd"/>
      <w:r>
        <w:t xml:space="preserve">? </w:t>
      </w:r>
    </w:p>
    <w:p w14:paraId="77EDA06D" w14:textId="117555D3" w:rsidR="00373405" w:rsidRDefault="00373405" w:rsidP="00373405">
      <w:pPr>
        <w:spacing w:after="109" w:line="259" w:lineRule="auto"/>
        <w:ind w:left="139" w:right="113" w:firstLine="0"/>
        <w:jc w:val="left"/>
      </w:pPr>
      <w:r>
        <w:rPr>
          <w:rFonts w:asciiTheme="minorHAnsi" w:hAnsiTheme="minorHAnsi" w:cstheme="minorHAnsi"/>
          <w:sz w:val="22"/>
        </w:rPr>
        <w:t xml:space="preserve">Nora trata de persuadir a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diciéndole que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escribe en los peores periódicos y les puede hacer mucho daño, ya que las malas lenguas pueden inventarse atrocidades que dañen sus reputaciones y les dificulten las vidas.</w:t>
      </w:r>
    </w:p>
    <w:p w14:paraId="6A84AAEA" w14:textId="5D6A47E2" w:rsidR="000D59B5" w:rsidRDefault="00000000" w:rsidP="002444A8">
      <w:pPr>
        <w:numPr>
          <w:ilvl w:val="0"/>
          <w:numId w:val="4"/>
        </w:numPr>
        <w:spacing w:after="114" w:line="259" w:lineRule="auto"/>
        <w:ind w:right="113" w:hanging="139"/>
        <w:jc w:val="left"/>
      </w:pPr>
      <w:r>
        <w:t xml:space="preserve">¿Cómo reacciona </w:t>
      </w:r>
      <w:proofErr w:type="spellStart"/>
      <w:r>
        <w:t>Helmer</w:t>
      </w:r>
      <w:proofErr w:type="spellEnd"/>
      <w:r>
        <w:t xml:space="preserve"> ante la angustia de Nora al ver que entrega la carta? </w:t>
      </w:r>
    </w:p>
    <w:p w14:paraId="515486D6" w14:textId="2513FB52" w:rsidR="00373405" w:rsidRDefault="00373405" w:rsidP="00373405">
      <w:pPr>
        <w:spacing w:after="114" w:line="259" w:lineRule="auto"/>
        <w:ind w:left="139" w:right="113" w:firstLine="0"/>
        <w:jc w:val="left"/>
      </w:pPr>
      <w:proofErr w:type="spellStart"/>
      <w:r>
        <w:rPr>
          <w:rFonts w:asciiTheme="minorHAnsi" w:hAnsiTheme="minorHAnsi" w:cstheme="minorHAnsi"/>
          <w:sz w:val="22"/>
        </w:rPr>
        <w:t>Helmer</w:t>
      </w:r>
      <w:proofErr w:type="spellEnd"/>
      <w:r>
        <w:rPr>
          <w:rFonts w:asciiTheme="minorHAnsi" w:hAnsiTheme="minorHAnsi" w:cstheme="minorHAnsi"/>
          <w:sz w:val="22"/>
        </w:rPr>
        <w:t xml:space="preserve"> reacciona ofendido diciendo que es un insulto que Nora considere que él puede llegar a temer a alguien como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Posteriormente,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reacciona tranquilamente y trata de calmar a Nora diciéndole que la perdona, y le aclara que ambos compartirán la carga de lo que les suceda. Después, resta importancia a lo ocurrido diciéndole a Nora que se vaya a tocar la pandereta mientras él se va al despacho, lo cual vuelve a ser una muestra más de paternalismo.</w:t>
      </w:r>
    </w:p>
    <w:p w14:paraId="7E9DCF29" w14:textId="5328CAA8" w:rsidR="000D59B5" w:rsidRDefault="00000000" w:rsidP="002444A8">
      <w:pPr>
        <w:numPr>
          <w:ilvl w:val="0"/>
          <w:numId w:val="4"/>
        </w:numPr>
        <w:spacing w:after="109" w:line="259" w:lineRule="auto"/>
        <w:ind w:right="113" w:hanging="139"/>
        <w:jc w:val="left"/>
      </w:pPr>
      <w:r>
        <w:t xml:space="preserve">¿Qué le confiesa el doctor Rank que tiene una función melodramática? </w:t>
      </w:r>
      <w:r w:rsidR="00373405">
        <w:br/>
      </w:r>
      <w:r w:rsidR="00397841">
        <w:rPr>
          <w:rFonts w:asciiTheme="minorHAnsi" w:hAnsiTheme="minorHAnsi" w:cstheme="minorHAnsi"/>
          <w:sz w:val="22"/>
        </w:rPr>
        <w:t>El doctor Rank le confiesa a Nora que va a fallecer en menos de un mes, ya que sufre una enfermedad que lo está matando y que es fruto de la mala vida de su padre. Esto tiene una función melodramática porque se presenta un asunto grave y alarmante, como la muerte inminente de un amigo.</w:t>
      </w:r>
    </w:p>
    <w:p w14:paraId="07215747" w14:textId="1EE1580F" w:rsidR="000D59B5" w:rsidRPr="00397841" w:rsidRDefault="00000000" w:rsidP="002444A8">
      <w:pPr>
        <w:numPr>
          <w:ilvl w:val="0"/>
          <w:numId w:val="4"/>
        </w:numPr>
        <w:ind w:right="113" w:hanging="139"/>
        <w:jc w:val="left"/>
      </w:pPr>
      <w:r>
        <w:t xml:space="preserve">El envío y recepción de las cartas tienen una clara función de crear intriga. Explica la trama en relación a las cartas. </w:t>
      </w:r>
      <w:r w:rsidR="00397841">
        <w:br/>
      </w:r>
      <w:r w:rsidR="00397841">
        <w:rPr>
          <w:rFonts w:asciiTheme="minorHAnsi" w:hAnsiTheme="minorHAnsi" w:cstheme="minorHAnsi"/>
          <w:sz w:val="22"/>
        </w:rPr>
        <w:t xml:space="preserve">La primera carta que se trata es la de </w:t>
      </w:r>
      <w:proofErr w:type="spellStart"/>
      <w:r w:rsidR="00397841">
        <w:rPr>
          <w:rFonts w:asciiTheme="minorHAnsi" w:hAnsiTheme="minorHAnsi" w:cstheme="minorHAnsi"/>
          <w:sz w:val="22"/>
        </w:rPr>
        <w:t>Helmer</w:t>
      </w:r>
      <w:proofErr w:type="spellEnd"/>
      <w:r w:rsidR="00397841">
        <w:rPr>
          <w:rFonts w:asciiTheme="minorHAnsi" w:hAnsiTheme="minorHAnsi" w:cstheme="minorHAnsi"/>
          <w:sz w:val="22"/>
        </w:rPr>
        <w:t xml:space="preserve"> al banco, en la que establece que </w:t>
      </w:r>
      <w:proofErr w:type="spellStart"/>
      <w:r w:rsidR="00397841">
        <w:rPr>
          <w:rFonts w:asciiTheme="minorHAnsi" w:hAnsiTheme="minorHAnsi" w:cstheme="minorHAnsi"/>
          <w:sz w:val="22"/>
        </w:rPr>
        <w:t>Krogstad</w:t>
      </w:r>
      <w:proofErr w:type="spellEnd"/>
      <w:r w:rsidR="00397841">
        <w:rPr>
          <w:rFonts w:asciiTheme="minorHAnsi" w:hAnsiTheme="minorHAnsi" w:cstheme="minorHAnsi"/>
          <w:sz w:val="22"/>
        </w:rPr>
        <w:t xml:space="preserve"> debe ser despedido. Esta carta crea mucha intriga porque el personaje de Nora no sabe qué va a ocurrir tras esto, ya que </w:t>
      </w:r>
      <w:proofErr w:type="spellStart"/>
      <w:r w:rsidR="00397841">
        <w:rPr>
          <w:rFonts w:asciiTheme="minorHAnsi" w:hAnsiTheme="minorHAnsi" w:cstheme="minorHAnsi"/>
          <w:sz w:val="22"/>
        </w:rPr>
        <w:t>Krogstad</w:t>
      </w:r>
      <w:proofErr w:type="spellEnd"/>
      <w:r w:rsidR="00397841">
        <w:rPr>
          <w:rFonts w:asciiTheme="minorHAnsi" w:hAnsiTheme="minorHAnsi" w:cstheme="minorHAnsi"/>
          <w:sz w:val="22"/>
        </w:rPr>
        <w:t xml:space="preserve"> la amenazó con represalias si no conseguía convencer a </w:t>
      </w:r>
      <w:proofErr w:type="spellStart"/>
      <w:r w:rsidR="00397841">
        <w:rPr>
          <w:rFonts w:asciiTheme="minorHAnsi" w:hAnsiTheme="minorHAnsi" w:cstheme="minorHAnsi"/>
          <w:sz w:val="22"/>
        </w:rPr>
        <w:t>Helmer</w:t>
      </w:r>
      <w:proofErr w:type="spellEnd"/>
      <w:r w:rsidR="00397841">
        <w:rPr>
          <w:rFonts w:asciiTheme="minorHAnsi" w:hAnsiTheme="minorHAnsi" w:cstheme="minorHAnsi"/>
          <w:sz w:val="22"/>
        </w:rPr>
        <w:t xml:space="preserve"> para que conservase su puesto.</w:t>
      </w:r>
    </w:p>
    <w:p w14:paraId="5830BFC2" w14:textId="2D9A054B" w:rsidR="00397841" w:rsidRDefault="00397841" w:rsidP="00397841">
      <w:pPr>
        <w:ind w:left="139" w:right="113" w:firstLine="0"/>
        <w:jc w:val="left"/>
        <w:rPr>
          <w:rFonts w:asciiTheme="minorHAnsi" w:hAnsiTheme="minorHAnsi" w:cstheme="minorHAnsi"/>
          <w:sz w:val="22"/>
        </w:rPr>
      </w:pPr>
      <w:r>
        <w:rPr>
          <w:rFonts w:asciiTheme="minorHAnsi" w:hAnsiTheme="minorHAnsi" w:cstheme="minorHAnsi"/>
          <w:sz w:val="22"/>
        </w:rPr>
        <w:t xml:space="preserve">La segunda carta que se trata es una supuesta epístola que el doctor Rank le hará llegar a Nora cuando muera. Esta carta también crea intriga porque hace que la muerte del doctor </w:t>
      </w:r>
      <w:r>
        <w:rPr>
          <w:rFonts w:asciiTheme="minorHAnsi" w:hAnsiTheme="minorHAnsi" w:cstheme="minorHAnsi"/>
          <w:sz w:val="22"/>
        </w:rPr>
        <w:lastRenderedPageBreak/>
        <w:t>quede como un evento inminente que va a suceder en un momento inesperado, y la carta será la señal del suceso.</w:t>
      </w:r>
    </w:p>
    <w:p w14:paraId="08C9EA30" w14:textId="56AA2A12" w:rsidR="00397841" w:rsidRDefault="00397841" w:rsidP="00397841">
      <w:pPr>
        <w:ind w:left="139" w:right="113" w:firstLine="0"/>
        <w:jc w:val="left"/>
      </w:pPr>
      <w:r>
        <w:rPr>
          <w:rFonts w:asciiTheme="minorHAnsi" w:hAnsiTheme="minorHAnsi" w:cstheme="minorHAnsi"/>
          <w:sz w:val="22"/>
        </w:rPr>
        <w:t xml:space="preserve">La tercera carta que se trata es la epístola que dejó </w:t>
      </w:r>
      <w:proofErr w:type="spellStart"/>
      <w:r>
        <w:rPr>
          <w:rFonts w:asciiTheme="minorHAnsi" w:hAnsiTheme="minorHAnsi" w:cstheme="minorHAnsi"/>
          <w:sz w:val="22"/>
        </w:rPr>
        <w:t>Krogstad</w:t>
      </w:r>
      <w:proofErr w:type="spellEnd"/>
      <w:r>
        <w:rPr>
          <w:rFonts w:asciiTheme="minorHAnsi" w:hAnsiTheme="minorHAnsi" w:cstheme="minorHAnsi"/>
          <w:sz w:val="22"/>
        </w:rPr>
        <w:t xml:space="preserve"> en el buzón de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en la que </w:t>
      </w:r>
      <w:r w:rsidR="001C06DE">
        <w:rPr>
          <w:rFonts w:asciiTheme="minorHAnsi" w:hAnsiTheme="minorHAnsi" w:cstheme="minorHAnsi"/>
          <w:sz w:val="22"/>
        </w:rPr>
        <w:t>cuenta</w:t>
      </w:r>
      <w:r>
        <w:rPr>
          <w:rFonts w:asciiTheme="minorHAnsi" w:hAnsiTheme="minorHAnsi" w:cstheme="minorHAnsi"/>
          <w:sz w:val="22"/>
        </w:rPr>
        <w:t xml:space="preserve"> lo que hizo Nora</w:t>
      </w:r>
      <w:r w:rsidR="001C06DE">
        <w:rPr>
          <w:rFonts w:asciiTheme="minorHAnsi" w:hAnsiTheme="minorHAnsi" w:cstheme="minorHAnsi"/>
          <w:sz w:val="22"/>
        </w:rPr>
        <w:t xml:space="preserve"> para obtener el préstamo</w:t>
      </w:r>
      <w:r>
        <w:rPr>
          <w:rFonts w:asciiTheme="minorHAnsi" w:hAnsiTheme="minorHAnsi" w:cstheme="minorHAnsi"/>
          <w:sz w:val="22"/>
        </w:rPr>
        <w:t>.</w:t>
      </w:r>
    </w:p>
    <w:p w14:paraId="251DEA2E" w14:textId="49DB47DB" w:rsidR="000D59B5" w:rsidRDefault="00000000" w:rsidP="002444A8">
      <w:pPr>
        <w:numPr>
          <w:ilvl w:val="0"/>
          <w:numId w:val="4"/>
        </w:numPr>
        <w:spacing w:after="109" w:line="259" w:lineRule="auto"/>
        <w:ind w:right="113" w:hanging="139"/>
        <w:jc w:val="left"/>
      </w:pPr>
      <w:r>
        <w:t xml:space="preserve">¿Qué casualidades rodean al personaje de </w:t>
      </w:r>
      <w:proofErr w:type="spellStart"/>
      <w:r>
        <w:t>Krogstad</w:t>
      </w:r>
      <w:proofErr w:type="spellEnd"/>
      <w:r>
        <w:t xml:space="preserve"> con respecto a los otros personajes?</w:t>
      </w:r>
      <w:r w:rsidR="001C06DE">
        <w:br/>
      </w:r>
      <w:r w:rsidR="0081786B">
        <w:rPr>
          <w:rFonts w:asciiTheme="minorHAnsi" w:hAnsiTheme="minorHAnsi" w:cstheme="minorHAnsi"/>
          <w:sz w:val="22"/>
        </w:rPr>
        <w:t xml:space="preserve">El personaje de </w:t>
      </w:r>
      <w:proofErr w:type="spellStart"/>
      <w:r w:rsidR="0081786B">
        <w:rPr>
          <w:rFonts w:asciiTheme="minorHAnsi" w:hAnsiTheme="minorHAnsi" w:cstheme="minorHAnsi"/>
          <w:sz w:val="22"/>
        </w:rPr>
        <w:t>Krogstad</w:t>
      </w:r>
      <w:proofErr w:type="spellEnd"/>
      <w:r w:rsidR="0081786B">
        <w:rPr>
          <w:rFonts w:asciiTheme="minorHAnsi" w:hAnsiTheme="minorHAnsi" w:cstheme="minorHAnsi"/>
          <w:sz w:val="22"/>
        </w:rPr>
        <w:t xml:space="preserve"> está rodeado de casualidades con 3 importantes personajes de la obra, ya que resulta ser quien administró el préstamo de Nora, quien mantuvo una relación amorosa con Cristina antes de que esta se casase con otro hombre por conveniencia y conoce a </w:t>
      </w:r>
      <w:proofErr w:type="spellStart"/>
      <w:r w:rsidR="0081786B">
        <w:rPr>
          <w:rFonts w:asciiTheme="minorHAnsi" w:hAnsiTheme="minorHAnsi" w:cstheme="minorHAnsi"/>
          <w:sz w:val="22"/>
        </w:rPr>
        <w:t>Helmer</w:t>
      </w:r>
      <w:proofErr w:type="spellEnd"/>
      <w:r w:rsidR="0081786B">
        <w:rPr>
          <w:rFonts w:asciiTheme="minorHAnsi" w:hAnsiTheme="minorHAnsi" w:cstheme="minorHAnsi"/>
          <w:sz w:val="22"/>
        </w:rPr>
        <w:t xml:space="preserve"> desde la infancia y ambos trabajan en el mismo banco. Todo esto son muchas casualidades que resultan sorprendentes, ya que </w:t>
      </w:r>
      <w:proofErr w:type="spellStart"/>
      <w:r w:rsidR="0081786B">
        <w:rPr>
          <w:rFonts w:asciiTheme="minorHAnsi" w:hAnsiTheme="minorHAnsi" w:cstheme="minorHAnsi"/>
          <w:sz w:val="22"/>
        </w:rPr>
        <w:t>Krogstad</w:t>
      </w:r>
      <w:proofErr w:type="spellEnd"/>
      <w:r w:rsidR="0081786B">
        <w:rPr>
          <w:rFonts w:asciiTheme="minorHAnsi" w:hAnsiTheme="minorHAnsi" w:cstheme="minorHAnsi"/>
          <w:sz w:val="22"/>
        </w:rPr>
        <w:t xml:space="preserve"> ha estado implicado en la vida de todos ellos.</w:t>
      </w:r>
      <w:r>
        <w:t xml:space="preserve"> </w:t>
      </w:r>
    </w:p>
    <w:p w14:paraId="07ADA0B6" w14:textId="77777777" w:rsidR="000D59B5" w:rsidRDefault="00000000" w:rsidP="002444A8">
      <w:pPr>
        <w:numPr>
          <w:ilvl w:val="0"/>
          <w:numId w:val="4"/>
        </w:numPr>
        <w:spacing w:after="114" w:line="259" w:lineRule="auto"/>
        <w:ind w:right="113" w:hanging="139"/>
        <w:jc w:val="left"/>
      </w:pPr>
      <w:r>
        <w:t xml:space="preserve">Explica las dos últimas intervenciones de Nora. </w:t>
      </w:r>
    </w:p>
    <w:p w14:paraId="2AFB09DC" w14:textId="751C8751" w:rsidR="000D59B5" w:rsidRDefault="00000000" w:rsidP="002444A8">
      <w:pPr>
        <w:spacing w:after="109" w:line="259" w:lineRule="auto"/>
        <w:ind w:left="0" w:firstLine="0"/>
        <w:jc w:val="left"/>
      </w:pPr>
      <w:r>
        <w:t xml:space="preserve"> </w:t>
      </w:r>
      <w:r w:rsidR="00BB4367">
        <w:rPr>
          <w:rFonts w:asciiTheme="minorHAnsi" w:hAnsiTheme="minorHAnsi" w:cstheme="minorHAnsi"/>
          <w:sz w:val="22"/>
        </w:rPr>
        <w:t xml:space="preserve">Las dos últimas intervenciones de Nora son sobre que considera una maravilla que </w:t>
      </w:r>
      <w:proofErr w:type="spellStart"/>
      <w:r w:rsidR="00BB4367">
        <w:rPr>
          <w:rFonts w:asciiTheme="minorHAnsi" w:hAnsiTheme="minorHAnsi" w:cstheme="minorHAnsi"/>
          <w:sz w:val="22"/>
        </w:rPr>
        <w:t>Helmer</w:t>
      </w:r>
      <w:proofErr w:type="spellEnd"/>
      <w:r w:rsidR="00BB4367">
        <w:rPr>
          <w:rFonts w:asciiTheme="minorHAnsi" w:hAnsiTheme="minorHAnsi" w:cstheme="minorHAnsi"/>
          <w:sz w:val="22"/>
        </w:rPr>
        <w:t xml:space="preserve"> se vaya a enterar por la carta sobre lo que hizo y sobre que dice que le quedan 31 horas de vida. Estas intervenciones de Nora muestran la evolución del personaje, que pasa a reconocer como positivo que se descubra la verdad, para que así pueda ser liberada de la carga y preocupación que tiene. Y su intervención sobre el tiempo de vida que le queda se explica porque Nora ya ha planeado abandonar su hogar y a su familia en cuanto se descubra todo, y abandonarlo todo supone acabar con su actual vida tal y como la conoce.</w:t>
      </w:r>
    </w:p>
    <w:p w14:paraId="7BB6090C" w14:textId="77777777" w:rsidR="000D59B5" w:rsidRDefault="00000000" w:rsidP="002444A8">
      <w:pPr>
        <w:ind w:left="-5" w:right="113"/>
        <w:jc w:val="left"/>
      </w:pPr>
      <w:r>
        <w:rPr>
          <w:b/>
        </w:rPr>
        <w:t xml:space="preserve"> ACTO III. DESENLACE</w:t>
      </w:r>
      <w:r>
        <w:t xml:space="preserve">. 26 de diciembre por la noche, en el mismo lugar. La fiesta. El regreso a casa. Conversación con Cristina. Conversación con el doctor Rank. </w:t>
      </w:r>
      <w:proofErr w:type="spellStart"/>
      <w:r>
        <w:t>Helmer</w:t>
      </w:r>
      <w:proofErr w:type="spellEnd"/>
      <w:r>
        <w:t xml:space="preserve"> abre el buzón. Monólogo de Nora. Conversación entre ambos (esta es, después de la tarantela, la escena más tensa de la obra, que alcanza aquí un nuevo clímax). Llega la carta de </w:t>
      </w:r>
      <w:proofErr w:type="spellStart"/>
      <w:r>
        <w:t>Krogstad</w:t>
      </w:r>
      <w:proofErr w:type="spellEnd"/>
      <w:r>
        <w:t xml:space="preserve"> devolviendo el recibo, pero Nora ha dejado ya </w:t>
      </w:r>
      <w:proofErr w:type="gramStart"/>
      <w:r>
        <w:t>de  ser</w:t>
      </w:r>
      <w:proofErr w:type="gramEnd"/>
      <w:r>
        <w:t xml:space="preserve"> una muñeca. No se produjo el milagro. Anticlímax final: no observamos gritos ni exaltación, sino una terrible frialdad razonadora por parte de una mujer que, finalmente, ha logrado ser libre. Ahora </w:t>
      </w:r>
      <w:proofErr w:type="spellStart"/>
      <w:r>
        <w:t>Helmer</w:t>
      </w:r>
      <w:proofErr w:type="spellEnd"/>
      <w:r>
        <w:t>, en su tremendo vacío, esperará el milagro. La interpretación del simbólico portazo es plurivalente.</w:t>
      </w:r>
      <w:r>
        <w:rPr>
          <w:rFonts w:ascii="Courier New" w:eastAsia="Courier New" w:hAnsi="Courier New" w:cs="Courier New"/>
        </w:rPr>
        <w:t xml:space="preserve"> </w:t>
      </w:r>
      <w:r>
        <w:t xml:space="preserve"> </w:t>
      </w:r>
    </w:p>
    <w:p w14:paraId="1186002E" w14:textId="77777777" w:rsidR="000D59B5" w:rsidRDefault="00000000" w:rsidP="002444A8">
      <w:pPr>
        <w:spacing w:after="114" w:line="259" w:lineRule="auto"/>
        <w:ind w:left="0" w:firstLine="0"/>
        <w:jc w:val="left"/>
      </w:pPr>
      <w:r>
        <w:t xml:space="preserve"> </w:t>
      </w:r>
    </w:p>
    <w:p w14:paraId="5CC1B110" w14:textId="77777777" w:rsidR="000D59B5" w:rsidRDefault="00000000" w:rsidP="002444A8">
      <w:pPr>
        <w:ind w:left="-5" w:right="113"/>
        <w:jc w:val="left"/>
      </w:pPr>
      <w:r>
        <w:t xml:space="preserve">Estudio atento de la construcción concatenada de la obra: todo va desarrollándose a expensas de unos antecedentes y de unas causas que determinan sus consecuencias: solo así avanzan las acciones externa e interna. Véase el juego eficacísimo de escenas, de entradas y salidas de personajes que, además de agilizar el ritmo, permiten la introducción de monólogos o de conversaciones confidenciales, truncados a su vez por nuevas entradas. </w:t>
      </w:r>
    </w:p>
    <w:p w14:paraId="0DB2902D" w14:textId="77777777" w:rsidR="000D59B5" w:rsidRDefault="00000000" w:rsidP="002444A8">
      <w:pPr>
        <w:spacing w:after="114" w:line="259" w:lineRule="auto"/>
        <w:ind w:left="0" w:firstLine="0"/>
        <w:jc w:val="left"/>
      </w:pPr>
      <w:r>
        <w:rPr>
          <w:b/>
        </w:rPr>
        <w:t xml:space="preserve"> </w:t>
      </w:r>
    </w:p>
    <w:p w14:paraId="1651CE44" w14:textId="31B21A4D" w:rsidR="000D59B5" w:rsidRPr="00251BE0" w:rsidRDefault="00000000" w:rsidP="002444A8">
      <w:pPr>
        <w:numPr>
          <w:ilvl w:val="0"/>
          <w:numId w:val="4"/>
        </w:numPr>
        <w:ind w:right="113" w:hanging="139"/>
        <w:jc w:val="left"/>
      </w:pPr>
      <w:r>
        <w:t xml:space="preserve">¿Qué descubrimos en la conversación entre la señora Linde y </w:t>
      </w:r>
      <w:proofErr w:type="spellStart"/>
      <w:r>
        <w:t>Krogstad</w:t>
      </w:r>
      <w:proofErr w:type="spellEnd"/>
      <w:r>
        <w:t xml:space="preserve">? ¿Qué le propone ella y por qué? </w:t>
      </w:r>
      <w:r w:rsidR="00BB4367">
        <w:br/>
      </w:r>
      <w:r w:rsidR="00BB4367">
        <w:rPr>
          <w:rFonts w:asciiTheme="minorHAnsi" w:hAnsiTheme="minorHAnsi" w:cstheme="minorHAnsi"/>
          <w:sz w:val="22"/>
        </w:rPr>
        <w:t xml:space="preserve">En la conversación descubrimos que Linde y </w:t>
      </w:r>
      <w:proofErr w:type="spellStart"/>
      <w:r w:rsidR="00BB4367">
        <w:rPr>
          <w:rFonts w:asciiTheme="minorHAnsi" w:hAnsiTheme="minorHAnsi" w:cstheme="minorHAnsi"/>
          <w:sz w:val="22"/>
        </w:rPr>
        <w:t>Krogstad</w:t>
      </w:r>
      <w:proofErr w:type="spellEnd"/>
      <w:r w:rsidR="00BB4367">
        <w:rPr>
          <w:rFonts w:asciiTheme="minorHAnsi" w:hAnsiTheme="minorHAnsi" w:cstheme="minorHAnsi"/>
          <w:sz w:val="22"/>
        </w:rPr>
        <w:t xml:space="preserve"> mantuvieron una relación en el pasado, </w:t>
      </w:r>
      <w:r w:rsidR="00BB4367">
        <w:rPr>
          <w:rFonts w:asciiTheme="minorHAnsi" w:hAnsiTheme="minorHAnsi" w:cstheme="minorHAnsi"/>
          <w:sz w:val="22"/>
        </w:rPr>
        <w:lastRenderedPageBreak/>
        <w:t xml:space="preserve">la cual se acabó porque </w:t>
      </w:r>
      <w:r w:rsidR="00251BE0">
        <w:rPr>
          <w:rFonts w:asciiTheme="minorHAnsi" w:hAnsiTheme="minorHAnsi" w:cstheme="minorHAnsi"/>
          <w:sz w:val="22"/>
        </w:rPr>
        <w:t xml:space="preserve">tenía una madre inválida y hermanos pequeños que requerían de dinero. Esa ruptura fue muy dura para </w:t>
      </w:r>
      <w:proofErr w:type="spellStart"/>
      <w:r w:rsidR="00251BE0">
        <w:rPr>
          <w:rFonts w:asciiTheme="minorHAnsi" w:hAnsiTheme="minorHAnsi" w:cstheme="minorHAnsi"/>
          <w:sz w:val="22"/>
        </w:rPr>
        <w:t>Krogstad</w:t>
      </w:r>
      <w:proofErr w:type="spellEnd"/>
      <w:r w:rsidR="00251BE0">
        <w:rPr>
          <w:rFonts w:asciiTheme="minorHAnsi" w:hAnsiTheme="minorHAnsi" w:cstheme="minorHAnsi"/>
          <w:sz w:val="22"/>
        </w:rPr>
        <w:t xml:space="preserve"> y sintió que se volvió un náufrago, y con el paso del tiempo se estaba acercando a su salvación, hasta que la señora Linde volvió a aparecer de nuevo en su vida.</w:t>
      </w:r>
    </w:p>
    <w:p w14:paraId="18A7D85D" w14:textId="7A2419D6" w:rsidR="00251BE0" w:rsidRDefault="00251BE0" w:rsidP="00251BE0">
      <w:pPr>
        <w:ind w:left="139" w:right="113" w:firstLine="0"/>
        <w:jc w:val="left"/>
        <w:rPr>
          <w:rFonts w:asciiTheme="minorHAnsi" w:hAnsiTheme="minorHAnsi" w:cstheme="minorHAnsi"/>
          <w:sz w:val="22"/>
        </w:rPr>
      </w:pPr>
    </w:p>
    <w:p w14:paraId="56000D78" w14:textId="4CBDB6F7" w:rsidR="00251BE0" w:rsidRDefault="00251BE0" w:rsidP="00251BE0">
      <w:pPr>
        <w:ind w:left="139" w:right="113" w:firstLine="0"/>
        <w:jc w:val="left"/>
      </w:pPr>
      <w:r>
        <w:rPr>
          <w:rFonts w:asciiTheme="minorHAnsi" w:hAnsiTheme="minorHAnsi" w:cstheme="minorHAnsi"/>
          <w:sz w:val="22"/>
        </w:rPr>
        <w:t>Ella le propone que se unan, como dos náufragos, iniciando una relación, porque ella se siente sola y perdida. Además, dice necesitar a alguien a quien servir de madre y por quien poder trabajar. También cree que se necesitan el uno al otro.</w:t>
      </w:r>
    </w:p>
    <w:p w14:paraId="5B62B7DB" w14:textId="5B70A801" w:rsidR="000D59B5" w:rsidRDefault="00000000" w:rsidP="002444A8">
      <w:pPr>
        <w:numPr>
          <w:ilvl w:val="0"/>
          <w:numId w:val="4"/>
        </w:numPr>
        <w:spacing w:after="109" w:line="259" w:lineRule="auto"/>
        <w:ind w:right="113" w:hanging="139"/>
        <w:jc w:val="left"/>
      </w:pPr>
      <w:r>
        <w:t xml:space="preserve">¿Qué significado tiene el baile? </w:t>
      </w:r>
    </w:p>
    <w:p w14:paraId="0BEA1C96" w14:textId="4EA4C8EF" w:rsidR="00316ED3" w:rsidRDefault="00316ED3" w:rsidP="00316ED3">
      <w:pPr>
        <w:spacing w:after="109" w:line="259" w:lineRule="auto"/>
        <w:ind w:left="139" w:right="113" w:firstLine="0"/>
        <w:jc w:val="left"/>
      </w:pPr>
      <w:r>
        <w:rPr>
          <w:rFonts w:asciiTheme="minorHAnsi" w:hAnsiTheme="minorHAnsi" w:cstheme="minorHAnsi"/>
          <w:sz w:val="22"/>
        </w:rPr>
        <w:t xml:space="preserve">El baile que realizan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y Nora es una tarantela, el cual es un tipo de baile que se caracteriza por el movimiento muy vivo y un ritmo muy acelerado. Esto puede tener un significado de la obra, ya que e</w:t>
      </w:r>
      <w:r w:rsidRPr="00316ED3">
        <w:rPr>
          <w:rFonts w:asciiTheme="minorHAnsi" w:hAnsiTheme="minorHAnsi" w:cstheme="minorHAnsi"/>
          <w:sz w:val="22"/>
        </w:rPr>
        <w:t xml:space="preserve">l baile refleja la situación de tensión de la </w:t>
      </w:r>
      <w:r>
        <w:rPr>
          <w:rFonts w:asciiTheme="minorHAnsi" w:hAnsiTheme="minorHAnsi" w:cstheme="minorHAnsi"/>
          <w:sz w:val="22"/>
        </w:rPr>
        <w:t>protagonista. Además, la tarantela también era una danza que servía de tratamiento para la picadura de una araña (tarántula, diminutivo en italiano: tarantela). Por lo tanto, Nora baila la tarantela como un remedio y desahogo por el peligro que supone que su esposo descubra el préstamo que pidió.</w:t>
      </w:r>
    </w:p>
    <w:p w14:paraId="75342C64" w14:textId="72E2CF5F" w:rsidR="000D59B5" w:rsidRDefault="00000000" w:rsidP="002444A8">
      <w:pPr>
        <w:numPr>
          <w:ilvl w:val="0"/>
          <w:numId w:val="4"/>
        </w:numPr>
        <w:ind w:right="113" w:hanging="139"/>
        <w:jc w:val="left"/>
      </w:pPr>
      <w:r>
        <w:t xml:space="preserve">¿Cómo reacciona Torvaldo ante la noticia de la grave enfermedad del doctor Rank? ¿Cómo caracterizarías a este personaje? </w:t>
      </w:r>
      <w:r w:rsidR="00316ED3">
        <w:br/>
      </w:r>
      <w:r w:rsidR="00B77B03">
        <w:rPr>
          <w:rFonts w:asciiTheme="minorHAnsi" w:hAnsiTheme="minorHAnsi" w:cstheme="minorHAnsi"/>
          <w:sz w:val="22"/>
        </w:rPr>
        <w:t xml:space="preserve">Torvaldo reacciona de una forma extraña. Por una parte, dice que le cuesta creer que lo vayan a perder, pero por otra dice que “quizá sea lo mejor”, lo cual parece mostrar que realmente la muerte de un amigo no importa para </w:t>
      </w:r>
      <w:proofErr w:type="spellStart"/>
      <w:r w:rsidR="00B77B03">
        <w:rPr>
          <w:rFonts w:asciiTheme="minorHAnsi" w:hAnsiTheme="minorHAnsi" w:cstheme="minorHAnsi"/>
          <w:sz w:val="22"/>
        </w:rPr>
        <w:t>Helmer</w:t>
      </w:r>
      <w:proofErr w:type="spellEnd"/>
      <w:r w:rsidR="00B77B03">
        <w:rPr>
          <w:rFonts w:asciiTheme="minorHAnsi" w:hAnsiTheme="minorHAnsi" w:cstheme="minorHAnsi"/>
          <w:sz w:val="22"/>
        </w:rPr>
        <w:t xml:space="preserve"> y no parece afectarlo. Además, después cambia de tema rápidamente diciendo que quiere estar con Nora, olvidándose de la gravedad del asunto, hasta que Nora le recuerda la idea de la muerte del amigo. Ante esto Torvaldo reacciona diciendo que la imagen de la muerte les ha afectado a ambos y deben deshacerse de ella, pero </w:t>
      </w:r>
      <w:proofErr w:type="spellStart"/>
      <w:r w:rsidR="00B77B03">
        <w:rPr>
          <w:rFonts w:asciiTheme="minorHAnsi" w:hAnsiTheme="minorHAnsi" w:cstheme="minorHAnsi"/>
          <w:sz w:val="22"/>
        </w:rPr>
        <w:t>Helmer</w:t>
      </w:r>
      <w:proofErr w:type="spellEnd"/>
      <w:r w:rsidR="00B77B03">
        <w:rPr>
          <w:rFonts w:asciiTheme="minorHAnsi" w:hAnsiTheme="minorHAnsi" w:cstheme="minorHAnsi"/>
          <w:sz w:val="22"/>
        </w:rPr>
        <w:t xml:space="preserve"> no parece realmente afectado. </w:t>
      </w:r>
      <w:r w:rsidR="00B77B03">
        <w:rPr>
          <w:rFonts w:asciiTheme="minorHAnsi" w:hAnsiTheme="minorHAnsi" w:cstheme="minorHAnsi"/>
          <w:sz w:val="22"/>
        </w:rPr>
        <w:br/>
      </w:r>
      <w:r w:rsidR="00B77B03">
        <w:rPr>
          <w:rFonts w:asciiTheme="minorHAnsi" w:hAnsiTheme="minorHAnsi" w:cstheme="minorHAnsi"/>
          <w:sz w:val="22"/>
        </w:rPr>
        <w:br/>
      </w:r>
      <w:r w:rsidR="00C66F45">
        <w:rPr>
          <w:rFonts w:asciiTheme="minorHAnsi" w:hAnsiTheme="minorHAnsi" w:cstheme="minorHAnsi"/>
          <w:sz w:val="22"/>
        </w:rPr>
        <w:t>El personaje del</w:t>
      </w:r>
      <w:r w:rsidR="004972F4">
        <w:rPr>
          <w:rFonts w:asciiTheme="minorHAnsi" w:hAnsiTheme="minorHAnsi" w:cstheme="minorHAnsi"/>
          <w:sz w:val="22"/>
        </w:rPr>
        <w:t xml:space="preserve"> doctor Rank se caracteriza por representar los valores de la sociedad de entonces en relación a la ciencia. También por representar la enfermedad</w:t>
      </w:r>
      <w:r w:rsidR="00AC4E28">
        <w:rPr>
          <w:rFonts w:asciiTheme="minorHAnsi" w:hAnsiTheme="minorHAnsi" w:cstheme="minorHAnsi"/>
          <w:sz w:val="22"/>
        </w:rPr>
        <w:t xml:space="preserve"> y mantener cierta ironía al momento de hablar de ella. Además, lo caracteriza el contraste que supone el ser un hombre respetado, culto y adinerado con un hombre enfermo por fruto de malas relaciones de su padre.</w:t>
      </w:r>
    </w:p>
    <w:p w14:paraId="6D97DE61" w14:textId="2AF9F6C3" w:rsidR="000D59B5" w:rsidRPr="00F349C6" w:rsidRDefault="00000000" w:rsidP="00691635">
      <w:pPr>
        <w:numPr>
          <w:ilvl w:val="0"/>
          <w:numId w:val="4"/>
        </w:numPr>
        <w:ind w:right="113" w:hanging="139"/>
        <w:jc w:val="left"/>
        <w:rPr>
          <w:rFonts w:asciiTheme="minorHAnsi" w:hAnsiTheme="minorHAnsi" w:cstheme="minorHAnsi"/>
          <w:sz w:val="22"/>
        </w:rPr>
      </w:pPr>
      <w:r>
        <w:t>Los valores burgueses: el espacio burgués por excelencia (el salón, el piano...) ¿Cómo se manifiestan en la obra?</w:t>
      </w:r>
      <w:r w:rsidR="00AC4E28">
        <w:br/>
      </w:r>
      <w:r w:rsidR="00F349C6" w:rsidRPr="00F349C6">
        <w:rPr>
          <w:rFonts w:asciiTheme="minorHAnsi" w:hAnsiTheme="minorHAnsi" w:cstheme="minorHAnsi"/>
          <w:sz w:val="22"/>
        </w:rPr>
        <w:t xml:space="preserve">Casa de muñecas es una crítica a los dogmas burgueses, y por ello es representada en el lugar más burgués de todos: el salón. Es el interior hogareño para el bienestar, y evoca una sensación de placentera comodidad en la escena, con la estufa encendida y el uso de </w:t>
      </w:r>
      <w:r w:rsidR="00F349C6" w:rsidRPr="00F349C6">
        <w:rPr>
          <w:rFonts w:asciiTheme="minorHAnsi" w:hAnsiTheme="minorHAnsi" w:cstheme="minorHAnsi"/>
          <w:sz w:val="22"/>
        </w:rPr>
        <w:lastRenderedPageBreak/>
        <w:t>muebles</w:t>
      </w:r>
      <w:r w:rsidR="00F349C6">
        <w:rPr>
          <w:rFonts w:asciiTheme="minorHAnsi" w:hAnsiTheme="minorHAnsi" w:cstheme="minorHAnsi"/>
          <w:sz w:val="22"/>
        </w:rPr>
        <w:t xml:space="preserve"> (mesa redonda, sofá, sillas, figuras de porcelana, etc.), y se dice que está amueblada con </w:t>
      </w:r>
      <w:proofErr w:type="gramStart"/>
      <w:r w:rsidR="00F349C6">
        <w:rPr>
          <w:rFonts w:asciiTheme="minorHAnsi" w:hAnsiTheme="minorHAnsi" w:cstheme="minorHAnsi"/>
          <w:sz w:val="22"/>
        </w:rPr>
        <w:t>gusto</w:t>
      </w:r>
      <w:proofErr w:type="gramEnd"/>
      <w:r w:rsidR="00F349C6">
        <w:rPr>
          <w:rFonts w:asciiTheme="minorHAnsi" w:hAnsiTheme="minorHAnsi" w:cstheme="minorHAnsi"/>
          <w:sz w:val="22"/>
        </w:rPr>
        <w:t xml:space="preserve"> pero sin lujo</w:t>
      </w:r>
      <w:r w:rsidR="00F349C6" w:rsidRPr="00F349C6">
        <w:rPr>
          <w:rFonts w:asciiTheme="minorHAnsi" w:hAnsiTheme="minorHAnsi" w:cstheme="minorHAnsi"/>
          <w:sz w:val="22"/>
        </w:rPr>
        <w:t xml:space="preserve">. El piano </w:t>
      </w:r>
      <w:r w:rsidR="00F349C6">
        <w:rPr>
          <w:rFonts w:asciiTheme="minorHAnsi" w:hAnsiTheme="minorHAnsi" w:cstheme="minorHAnsi"/>
          <w:sz w:val="22"/>
        </w:rPr>
        <w:t xml:space="preserve">aparece </w:t>
      </w:r>
      <w:r w:rsidR="00F349C6" w:rsidRPr="00F349C6">
        <w:rPr>
          <w:rFonts w:asciiTheme="minorHAnsi" w:hAnsiTheme="minorHAnsi" w:cstheme="minorHAnsi"/>
          <w:sz w:val="22"/>
        </w:rPr>
        <w:t>como muestra de la educación convencional burguesa, como pasatiempo, alejado de los salones aristocráticos, como producto del ocio individual e interior. A lo largo de la obra se toca el piano varias veces</w:t>
      </w:r>
      <w:r w:rsidR="00F349C6">
        <w:rPr>
          <w:rFonts w:asciiTheme="minorHAnsi" w:hAnsiTheme="minorHAnsi" w:cstheme="minorHAnsi"/>
          <w:sz w:val="22"/>
        </w:rPr>
        <w:t>, ya que o</w:t>
      </w:r>
      <w:r w:rsidR="00F349C6" w:rsidRPr="00F349C6">
        <w:rPr>
          <w:rFonts w:asciiTheme="minorHAnsi" w:hAnsiTheme="minorHAnsi" w:cstheme="minorHAnsi"/>
          <w:sz w:val="22"/>
        </w:rPr>
        <w:t xml:space="preserve">cupa los silencios y entretiene a </w:t>
      </w:r>
      <w:proofErr w:type="spellStart"/>
      <w:r w:rsidR="00F349C6" w:rsidRPr="00F349C6">
        <w:rPr>
          <w:rFonts w:asciiTheme="minorHAnsi" w:hAnsiTheme="minorHAnsi" w:cstheme="minorHAnsi"/>
          <w:sz w:val="22"/>
        </w:rPr>
        <w:t>Helmer</w:t>
      </w:r>
      <w:proofErr w:type="spellEnd"/>
      <w:r w:rsidR="00F349C6" w:rsidRPr="00F349C6">
        <w:rPr>
          <w:rFonts w:asciiTheme="minorHAnsi" w:hAnsiTheme="minorHAnsi" w:cstheme="minorHAnsi"/>
          <w:sz w:val="22"/>
        </w:rPr>
        <w:t xml:space="preserve"> para que no coja la carta</w:t>
      </w:r>
      <w:r w:rsidR="00F349C6">
        <w:rPr>
          <w:rFonts w:asciiTheme="minorHAnsi" w:hAnsiTheme="minorHAnsi" w:cstheme="minorHAnsi"/>
          <w:sz w:val="22"/>
        </w:rPr>
        <w:t xml:space="preserve">.  </w:t>
      </w:r>
      <w:r w:rsidR="00F349C6" w:rsidRPr="00F349C6">
        <w:rPr>
          <w:rFonts w:asciiTheme="minorHAnsi" w:hAnsiTheme="minorHAnsi" w:cstheme="minorHAnsi"/>
          <w:sz w:val="22"/>
        </w:rPr>
        <w:t>Además del piano, el salón está lleno de objetos, de pasatiempos que reflejan la cultura burguesa, la necesidad del burgués de construir un espacio diferente al trabajo, lleno de distracciones.</w:t>
      </w:r>
      <w:r w:rsidR="00F349C6">
        <w:rPr>
          <w:rFonts w:asciiTheme="minorHAnsi" w:hAnsiTheme="minorHAnsi" w:cstheme="minorHAnsi"/>
          <w:sz w:val="22"/>
        </w:rPr>
        <w:t xml:space="preserve"> </w:t>
      </w:r>
    </w:p>
    <w:p w14:paraId="763B185C" w14:textId="2EAEA343" w:rsidR="000D59B5" w:rsidRDefault="00000000" w:rsidP="002444A8">
      <w:pPr>
        <w:numPr>
          <w:ilvl w:val="0"/>
          <w:numId w:val="4"/>
        </w:numPr>
        <w:spacing w:after="114" w:line="259" w:lineRule="auto"/>
        <w:ind w:right="113" w:hanging="139"/>
        <w:jc w:val="left"/>
      </w:pPr>
      <w:r>
        <w:t xml:space="preserve">¿Cómo reacciona </w:t>
      </w:r>
      <w:proofErr w:type="spellStart"/>
      <w:r>
        <w:t>Helmer</w:t>
      </w:r>
      <w:proofErr w:type="spellEnd"/>
      <w:r>
        <w:t xml:space="preserve"> con Nora cuando descubre el contenido</w:t>
      </w:r>
      <w:r w:rsidR="00CF0DF0">
        <w:t xml:space="preserve"> de</w:t>
      </w:r>
      <w:r>
        <w:t xml:space="preserve"> la carta? </w:t>
      </w:r>
      <w:r w:rsidR="00F349C6">
        <w:br/>
      </w:r>
      <w:proofErr w:type="spellStart"/>
      <w:r w:rsidR="003747E2">
        <w:rPr>
          <w:rFonts w:asciiTheme="minorHAnsi" w:hAnsiTheme="minorHAnsi" w:cstheme="minorHAnsi"/>
          <w:sz w:val="22"/>
        </w:rPr>
        <w:t>Helmer</w:t>
      </w:r>
      <w:proofErr w:type="spellEnd"/>
      <w:r w:rsidR="003747E2">
        <w:rPr>
          <w:rFonts w:asciiTheme="minorHAnsi" w:hAnsiTheme="minorHAnsi" w:cstheme="minorHAnsi"/>
          <w:sz w:val="22"/>
        </w:rPr>
        <w:t xml:space="preserve"> reacciona con furia ante Nora al leer la carta, y la desprecia llamándola criminal e impostora. También ataca al padre de ella diciendo que tenía una ligereza de principio, y que Nora ha heredado esa falta de moral. También acusa a Nora de ser la causante de la destrucción de su felicidad y su porvenir, y la llama mujer indigna. Después, le dice a Nora que no va a permitir que eduque a sus hijos</w:t>
      </w:r>
      <w:r w:rsidR="00500011">
        <w:rPr>
          <w:rFonts w:asciiTheme="minorHAnsi" w:hAnsiTheme="minorHAnsi" w:cstheme="minorHAnsi"/>
          <w:sz w:val="22"/>
        </w:rPr>
        <w:t xml:space="preserve"> y que tienen que olvidarse de la felicidad para centrarse en salvar las apariencias. </w:t>
      </w:r>
    </w:p>
    <w:p w14:paraId="54227BA1" w14:textId="7CBA10FC" w:rsidR="000D59B5" w:rsidRPr="009336AA" w:rsidRDefault="00000000" w:rsidP="002444A8">
      <w:pPr>
        <w:numPr>
          <w:ilvl w:val="0"/>
          <w:numId w:val="4"/>
        </w:numPr>
        <w:spacing w:after="109" w:line="259" w:lineRule="auto"/>
        <w:ind w:right="113" w:hanging="139"/>
        <w:jc w:val="left"/>
      </w:pPr>
      <w:r>
        <w:t xml:space="preserve">Señala la importancia de otros temas: el dinero, la muerte, el ocio inmoral. </w:t>
      </w:r>
      <w:r w:rsidR="00500011">
        <w:br/>
      </w:r>
      <w:r w:rsidR="00500011">
        <w:rPr>
          <w:rFonts w:asciiTheme="minorHAnsi" w:hAnsiTheme="minorHAnsi" w:cstheme="minorHAnsi"/>
          <w:sz w:val="22"/>
        </w:rPr>
        <w:t xml:space="preserve">La obra comienza con una alusión al dinero, y toda la trama se centra en él, ya que el gran problema de Nora es un préstamo monetario. Además, </w:t>
      </w:r>
      <w:proofErr w:type="spellStart"/>
      <w:r w:rsidR="00500011">
        <w:rPr>
          <w:rFonts w:asciiTheme="minorHAnsi" w:hAnsiTheme="minorHAnsi" w:cstheme="minorHAnsi"/>
          <w:sz w:val="22"/>
        </w:rPr>
        <w:t>Krogstad</w:t>
      </w:r>
      <w:proofErr w:type="spellEnd"/>
      <w:r w:rsidR="00500011">
        <w:rPr>
          <w:rFonts w:asciiTheme="minorHAnsi" w:hAnsiTheme="minorHAnsi" w:cstheme="minorHAnsi"/>
          <w:sz w:val="22"/>
        </w:rPr>
        <w:t xml:space="preserve"> y </w:t>
      </w:r>
      <w:proofErr w:type="spellStart"/>
      <w:r w:rsidR="00500011">
        <w:rPr>
          <w:rFonts w:asciiTheme="minorHAnsi" w:hAnsiTheme="minorHAnsi" w:cstheme="minorHAnsi"/>
          <w:sz w:val="22"/>
        </w:rPr>
        <w:t>Helmer</w:t>
      </w:r>
      <w:proofErr w:type="spellEnd"/>
      <w:r w:rsidR="00500011">
        <w:rPr>
          <w:rFonts w:asciiTheme="minorHAnsi" w:hAnsiTheme="minorHAnsi" w:cstheme="minorHAnsi"/>
          <w:sz w:val="22"/>
        </w:rPr>
        <w:t xml:space="preserve"> trabajan en el banc</w:t>
      </w:r>
      <w:r w:rsidR="009C62A2">
        <w:rPr>
          <w:rFonts w:asciiTheme="minorHAnsi" w:hAnsiTheme="minorHAnsi" w:cstheme="minorHAnsi"/>
          <w:sz w:val="22"/>
        </w:rPr>
        <w:t xml:space="preserve">o, que es el lugar por excelencia donde se trata el dinero. </w:t>
      </w:r>
      <w:r w:rsidR="008360C9">
        <w:rPr>
          <w:rFonts w:asciiTheme="minorHAnsi" w:hAnsiTheme="minorHAnsi" w:cstheme="minorHAnsi"/>
          <w:sz w:val="22"/>
        </w:rPr>
        <w:t>En la obra también abunda el léxico de lo bancario. El tema del dinero también aparece para reprochar a Nora, cuando es llamada “manirrota” por comprar regalos.</w:t>
      </w:r>
      <w:r w:rsidR="008360C9">
        <w:rPr>
          <w:rFonts w:asciiTheme="minorHAnsi" w:hAnsiTheme="minorHAnsi" w:cstheme="minorHAnsi"/>
          <w:sz w:val="22"/>
        </w:rPr>
        <w:br/>
        <w:t xml:space="preserve">La </w:t>
      </w:r>
      <w:r w:rsidR="009336AA">
        <w:rPr>
          <w:rFonts w:asciiTheme="minorHAnsi" w:hAnsiTheme="minorHAnsi" w:cstheme="minorHAnsi"/>
          <w:sz w:val="22"/>
        </w:rPr>
        <w:t xml:space="preserve">muerte es un tema que aparece mediante el personaje del señor Rank. A esto se añade la sorprendente frialdad con la que </w:t>
      </w:r>
      <w:proofErr w:type="spellStart"/>
      <w:r w:rsidR="009336AA">
        <w:rPr>
          <w:rFonts w:asciiTheme="minorHAnsi" w:hAnsiTheme="minorHAnsi" w:cstheme="minorHAnsi"/>
          <w:sz w:val="22"/>
        </w:rPr>
        <w:t>Helmer</w:t>
      </w:r>
      <w:proofErr w:type="spellEnd"/>
      <w:r w:rsidR="009336AA">
        <w:rPr>
          <w:rFonts w:asciiTheme="minorHAnsi" w:hAnsiTheme="minorHAnsi" w:cstheme="minorHAnsi"/>
          <w:sz w:val="22"/>
        </w:rPr>
        <w:t xml:space="preserve"> acepta la situación. También se puede intuir que se trata la muerte mediante las palabras de Nora sobre desaparecer y marcharse, que pueden interpretarse como premoniciones del suicidio.</w:t>
      </w:r>
    </w:p>
    <w:p w14:paraId="62BCF74E" w14:textId="4B539CFD" w:rsidR="009336AA" w:rsidRDefault="009336AA" w:rsidP="009336AA">
      <w:pPr>
        <w:spacing w:after="109" w:line="259" w:lineRule="auto"/>
        <w:ind w:left="139" w:right="113" w:firstLine="0"/>
        <w:jc w:val="left"/>
      </w:pPr>
      <w:r>
        <w:rPr>
          <w:rFonts w:asciiTheme="minorHAnsi" w:hAnsiTheme="minorHAnsi" w:cstheme="minorHAnsi"/>
          <w:sz w:val="22"/>
        </w:rPr>
        <w:t xml:space="preserve">El ocio inmoral aparece mediante las interrogaciones sobre el amor de </w:t>
      </w:r>
      <w:proofErr w:type="spellStart"/>
      <w:r>
        <w:rPr>
          <w:rFonts w:asciiTheme="minorHAnsi" w:hAnsiTheme="minorHAnsi" w:cstheme="minorHAnsi"/>
          <w:sz w:val="22"/>
        </w:rPr>
        <w:t>Halmer</w:t>
      </w:r>
      <w:proofErr w:type="spellEnd"/>
      <w:r>
        <w:rPr>
          <w:rFonts w:asciiTheme="minorHAnsi" w:hAnsiTheme="minorHAnsi" w:cstheme="minorHAnsi"/>
          <w:sz w:val="22"/>
        </w:rPr>
        <w:t xml:space="preserve"> por Nora y viceversa. Además, la cuestión del amor como ocio inmoral se plantea en las escenas en las que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agarra a Nora, o en las que el señor Rank corteja y confiesa su amor por Nora.</w:t>
      </w:r>
      <w:r w:rsidR="004B7868">
        <w:rPr>
          <w:rFonts w:asciiTheme="minorHAnsi" w:hAnsiTheme="minorHAnsi" w:cstheme="minorHAnsi"/>
          <w:sz w:val="22"/>
        </w:rPr>
        <w:t xml:space="preserve"> </w:t>
      </w:r>
      <w:r w:rsidR="00EA368B">
        <w:rPr>
          <w:rFonts w:asciiTheme="minorHAnsi" w:hAnsiTheme="minorHAnsi" w:cstheme="minorHAnsi"/>
          <w:sz w:val="22"/>
        </w:rPr>
        <w:t>El baile que realizan Torvaldo y Nora también forma parte del ocio inmoral de la obra.</w:t>
      </w:r>
    </w:p>
    <w:p w14:paraId="6DAA00B8" w14:textId="77777777" w:rsidR="00AE0CF7" w:rsidRDefault="00000000" w:rsidP="00AE0CF7">
      <w:pPr>
        <w:numPr>
          <w:ilvl w:val="0"/>
          <w:numId w:val="4"/>
        </w:numPr>
        <w:ind w:right="113" w:hanging="139"/>
        <w:jc w:val="left"/>
      </w:pPr>
      <w:r>
        <w:t xml:space="preserve">Explica el “portazo” de Nora. Sorprende su firmeza y la dureza de sus palabras. ¿Qué reprocha a su marido? </w:t>
      </w:r>
      <w:r w:rsidR="00F11269">
        <w:br/>
      </w:r>
      <w:r w:rsidR="00F11269">
        <w:rPr>
          <w:rFonts w:asciiTheme="minorHAnsi" w:hAnsiTheme="minorHAnsi" w:cstheme="minorHAnsi"/>
          <w:sz w:val="22"/>
        </w:rPr>
        <w:t xml:space="preserve">Al acabar la obra, Nora da un portazo al salir de la casa por la puerta. Ese portazo es admirable porque trata de representar la firmeza y decisión de sus intenciones, ya que es movida por el deseo de tener la libertad y la autorrealización. El portazo también expresa que ha dejado de ser una “muñeca”, y su disconformidad con serlo se transmite en la acción. </w:t>
      </w:r>
      <w:r w:rsidR="009A6264">
        <w:rPr>
          <w:rFonts w:asciiTheme="minorHAnsi" w:hAnsiTheme="minorHAnsi" w:cstheme="minorHAnsi"/>
          <w:sz w:val="22"/>
        </w:rPr>
        <w:t>Por lo tanto, el portazo tiene el significado de una liberación necesaria.</w:t>
      </w:r>
      <w:r w:rsidR="00AE0CF7">
        <w:rPr>
          <w:rFonts w:asciiTheme="minorHAnsi" w:hAnsiTheme="minorHAnsi" w:cstheme="minorHAnsi"/>
          <w:sz w:val="22"/>
        </w:rPr>
        <w:br/>
      </w:r>
    </w:p>
    <w:p w14:paraId="49EDB338" w14:textId="6CD7F542" w:rsidR="000D59B5" w:rsidRDefault="00AE0CF7" w:rsidP="00AE0CF7">
      <w:pPr>
        <w:ind w:left="139" w:right="113" w:firstLine="0"/>
        <w:jc w:val="left"/>
      </w:pPr>
      <w:r>
        <w:rPr>
          <w:rFonts w:asciiTheme="minorHAnsi" w:hAnsiTheme="minorHAnsi" w:cstheme="minorHAnsi"/>
          <w:sz w:val="22"/>
        </w:rPr>
        <w:t xml:space="preserve">Sorprenden la firmeza y dureza de sus palabras, porque Nora le </w:t>
      </w:r>
      <w:r w:rsidR="00D3306A">
        <w:rPr>
          <w:rFonts w:asciiTheme="minorHAnsi" w:hAnsiTheme="minorHAnsi" w:cstheme="minorHAnsi"/>
          <w:sz w:val="22"/>
        </w:rPr>
        <w:t xml:space="preserve">reprocha </w:t>
      </w:r>
      <w:r>
        <w:rPr>
          <w:rFonts w:asciiTheme="minorHAnsi" w:hAnsiTheme="minorHAnsi" w:cstheme="minorHAnsi"/>
          <w:sz w:val="22"/>
        </w:rPr>
        <w:t>directamente a Torvaldo que nunca fue querida ni comprendida, y cuando Torvaldo le replica ella responde firmemente que solo dice “la pura verdad”. La dureza también se muestra por l</w:t>
      </w:r>
      <w:r w:rsidR="00D3306A">
        <w:rPr>
          <w:rFonts w:asciiTheme="minorHAnsi" w:hAnsiTheme="minorHAnsi" w:cstheme="minorHAnsi"/>
          <w:sz w:val="22"/>
        </w:rPr>
        <w:t xml:space="preserve">os reproches </w:t>
      </w:r>
      <w:r>
        <w:rPr>
          <w:rFonts w:asciiTheme="minorHAnsi" w:hAnsiTheme="minorHAnsi" w:cstheme="minorHAnsi"/>
          <w:sz w:val="22"/>
        </w:rPr>
        <w:lastRenderedPageBreak/>
        <w:t xml:space="preserve">que hace Nora </w:t>
      </w:r>
      <w:r w:rsidR="00D3306A">
        <w:rPr>
          <w:rFonts w:asciiTheme="minorHAnsi" w:hAnsiTheme="minorHAnsi" w:cstheme="minorHAnsi"/>
          <w:sz w:val="22"/>
        </w:rPr>
        <w:t xml:space="preserve">sobre </w:t>
      </w:r>
      <w:r>
        <w:rPr>
          <w:rFonts w:asciiTheme="minorHAnsi" w:hAnsiTheme="minorHAnsi" w:cstheme="minorHAnsi"/>
          <w:sz w:val="22"/>
        </w:rPr>
        <w:t>Torvaldo y su padre</w:t>
      </w:r>
      <w:r w:rsidR="00D3306A">
        <w:rPr>
          <w:rFonts w:asciiTheme="minorHAnsi" w:hAnsiTheme="minorHAnsi" w:cstheme="minorHAnsi"/>
          <w:sz w:val="22"/>
        </w:rPr>
        <w:t xml:space="preserve">, diciendo que </w:t>
      </w:r>
      <w:r>
        <w:rPr>
          <w:rFonts w:asciiTheme="minorHAnsi" w:hAnsiTheme="minorHAnsi" w:cstheme="minorHAnsi"/>
          <w:sz w:val="22"/>
        </w:rPr>
        <w:t xml:space="preserve">fueron los culpables de que ella no llegase a ser nada. También Nora le espeta que nunca ha sido feliz, que ya no ama a </w:t>
      </w:r>
      <w:proofErr w:type="spellStart"/>
      <w:r>
        <w:rPr>
          <w:rFonts w:asciiTheme="minorHAnsi" w:hAnsiTheme="minorHAnsi" w:cstheme="minorHAnsi"/>
          <w:sz w:val="22"/>
        </w:rPr>
        <w:t>Helmer</w:t>
      </w:r>
      <w:proofErr w:type="spellEnd"/>
      <w:r>
        <w:rPr>
          <w:rFonts w:asciiTheme="minorHAnsi" w:hAnsiTheme="minorHAnsi" w:cstheme="minorHAnsi"/>
          <w:sz w:val="22"/>
        </w:rPr>
        <w:t xml:space="preserve"> y que va a abandonar la casa. </w:t>
      </w:r>
      <w:r w:rsidR="00D3306A">
        <w:rPr>
          <w:rFonts w:asciiTheme="minorHAnsi" w:hAnsiTheme="minorHAnsi" w:cstheme="minorHAnsi"/>
          <w:sz w:val="22"/>
        </w:rPr>
        <w:t xml:space="preserve"> Todas esas afirmaciones y reproches los dice sin titubear y no cambia de parecer ante las réplicas de Torvaldo, lo cual muestra una gran firmeza y decisión. Finalmente, Nora también reprocha a Torvaldo que no estuviese dispuesto a sacrificarse por ella ante el peligro.</w:t>
      </w:r>
      <w:r w:rsidRPr="00AE0CF7">
        <w:rPr>
          <w:rFonts w:asciiTheme="minorHAnsi" w:hAnsiTheme="minorHAnsi" w:cstheme="minorHAnsi"/>
          <w:sz w:val="22"/>
        </w:rPr>
        <w:br/>
      </w:r>
      <w:r>
        <w:t xml:space="preserve"> </w:t>
      </w:r>
    </w:p>
    <w:p w14:paraId="3F013C1E" w14:textId="52E04DA0" w:rsidR="000D59B5" w:rsidRDefault="00000000" w:rsidP="002444A8">
      <w:pPr>
        <w:numPr>
          <w:ilvl w:val="0"/>
          <w:numId w:val="4"/>
        </w:numPr>
        <w:ind w:right="113" w:hanging="139"/>
        <w:jc w:val="left"/>
      </w:pPr>
      <w:r>
        <w:t xml:space="preserve">En un momento de la conversación Nora empieza a expresarse en plural, “lo que dicen los hombres”, “lo han hecho millares de mujeres”. ¿Qué significa? </w:t>
      </w:r>
    </w:p>
    <w:p w14:paraId="020ED882" w14:textId="7F26B689" w:rsidR="00D3306A" w:rsidRDefault="00D3306A" w:rsidP="00D3306A">
      <w:pPr>
        <w:ind w:left="139" w:right="113" w:firstLine="0"/>
        <w:jc w:val="left"/>
      </w:pPr>
      <w:r w:rsidRPr="00D3306A">
        <w:rPr>
          <w:rFonts w:asciiTheme="minorHAnsi" w:hAnsiTheme="minorHAnsi" w:cstheme="minorHAnsi"/>
          <w:sz w:val="22"/>
        </w:rPr>
        <w:t>Cuando Nora habla en plural, está haciendo referencia a las expectativas y roles de género que han sido impuestos por la sociedad y transmitidos de generación en generación, lo que ella considera como "lo que dicen los hombres"</w:t>
      </w:r>
      <w:r>
        <w:rPr>
          <w:rFonts w:asciiTheme="minorHAnsi" w:hAnsiTheme="minorHAnsi" w:cstheme="minorHAnsi"/>
          <w:sz w:val="22"/>
        </w:rPr>
        <w:t>, en este caso sobre los deberes de una mujer</w:t>
      </w:r>
      <w:r w:rsidRPr="00D3306A">
        <w:rPr>
          <w:rFonts w:asciiTheme="minorHAnsi" w:hAnsiTheme="minorHAnsi" w:cstheme="minorHAnsi"/>
          <w:sz w:val="22"/>
        </w:rPr>
        <w:t>. También menciona que "lo han hecho millares de mujeres", lo que sugiere que muchas mujeres han sido condicionadas a seguir estos roles y expectativas de género sin cuestionarlos</w:t>
      </w:r>
      <w:r>
        <w:rPr>
          <w:rFonts w:asciiTheme="minorHAnsi" w:hAnsiTheme="minorHAnsi" w:cstheme="minorHAnsi"/>
          <w:sz w:val="22"/>
        </w:rPr>
        <w:t>, en este caso el sacrificarse por un esposo.</w:t>
      </w:r>
      <w:r w:rsidRPr="00D3306A">
        <w:rPr>
          <w:rFonts w:asciiTheme="minorHAnsi" w:hAnsiTheme="minorHAnsi" w:cstheme="minorHAnsi"/>
          <w:sz w:val="22"/>
        </w:rPr>
        <w:t xml:space="preserve"> Al hablar en plural, Nora está </w:t>
      </w:r>
      <w:r w:rsidR="000F19F2">
        <w:rPr>
          <w:rFonts w:asciiTheme="minorHAnsi" w:hAnsiTheme="minorHAnsi" w:cstheme="minorHAnsi"/>
          <w:sz w:val="22"/>
        </w:rPr>
        <w:t xml:space="preserve">alejándose de esas afirmaciones, </w:t>
      </w:r>
      <w:r w:rsidRPr="00D3306A">
        <w:rPr>
          <w:rFonts w:asciiTheme="minorHAnsi" w:hAnsiTheme="minorHAnsi" w:cstheme="minorHAnsi"/>
          <w:sz w:val="22"/>
        </w:rPr>
        <w:t>sugiriendo que estas expectativas son más una construcción social que una verdad universal, y que cada persona debe reflexionar y pensar por sí misma en lugar de simplemente seguir lo que se espera de ellos en función de su género.</w:t>
      </w:r>
    </w:p>
    <w:p w14:paraId="2D6C1D65" w14:textId="4519380B" w:rsidR="000D59B5" w:rsidRDefault="00000000" w:rsidP="002444A8">
      <w:pPr>
        <w:numPr>
          <w:ilvl w:val="0"/>
          <w:numId w:val="4"/>
        </w:numPr>
        <w:spacing w:after="109" w:line="259" w:lineRule="auto"/>
        <w:ind w:right="113" w:hanging="139"/>
        <w:jc w:val="left"/>
      </w:pPr>
      <w:r>
        <w:t xml:space="preserve">¿Cómo explicas el último lamento de </w:t>
      </w:r>
      <w:proofErr w:type="spellStart"/>
      <w:r>
        <w:t>Helmer</w:t>
      </w:r>
      <w:proofErr w:type="spellEnd"/>
      <w:r>
        <w:t xml:space="preserve"> después de la dureza que ha dirigido a Nora?  </w:t>
      </w:r>
      <w:r w:rsidR="00D3306A">
        <w:br/>
      </w:r>
      <w:r w:rsidR="000C0A44">
        <w:rPr>
          <w:rFonts w:asciiTheme="minorHAnsi" w:hAnsiTheme="minorHAnsi" w:cstheme="minorHAnsi"/>
          <w:sz w:val="22"/>
        </w:rPr>
        <w:t xml:space="preserve">El último lamento de </w:t>
      </w:r>
      <w:proofErr w:type="spellStart"/>
      <w:r w:rsidR="000C0A44">
        <w:rPr>
          <w:rFonts w:asciiTheme="minorHAnsi" w:hAnsiTheme="minorHAnsi" w:cstheme="minorHAnsi"/>
          <w:sz w:val="22"/>
        </w:rPr>
        <w:t>Helmer</w:t>
      </w:r>
      <w:proofErr w:type="spellEnd"/>
      <w:r w:rsidR="000C0A44">
        <w:rPr>
          <w:rFonts w:asciiTheme="minorHAnsi" w:hAnsiTheme="minorHAnsi" w:cstheme="minorHAnsi"/>
          <w:sz w:val="22"/>
        </w:rPr>
        <w:t xml:space="preserve"> se explica por el hecho de que no quiere que Nora se vaya de casa y lo abandone. Se lamenta para expresarle a Nora que las palabras, que le dirigió anteriormente, tan solo fueron fruto de la excitación del momento de furia y también quiere usar el lamento como una vía para tratar de convencer a Nora de que no se marche, y al no conseguirlo trata de pedirle que al menos le deje enviar cartas, pero a todo </w:t>
      </w:r>
      <w:r w:rsidR="00E83DFC">
        <w:rPr>
          <w:rFonts w:asciiTheme="minorHAnsi" w:hAnsiTheme="minorHAnsi" w:cstheme="minorHAnsi"/>
          <w:sz w:val="22"/>
        </w:rPr>
        <w:t>s</w:t>
      </w:r>
      <w:r w:rsidR="000C0A44">
        <w:rPr>
          <w:rFonts w:asciiTheme="minorHAnsi" w:hAnsiTheme="minorHAnsi" w:cstheme="minorHAnsi"/>
          <w:sz w:val="22"/>
        </w:rPr>
        <w:t xml:space="preserve">e opone Nora. Esos lamentos también se pueden interpretar como que </w:t>
      </w:r>
      <w:proofErr w:type="spellStart"/>
      <w:r w:rsidR="000C0A44">
        <w:rPr>
          <w:rFonts w:asciiTheme="minorHAnsi" w:hAnsiTheme="minorHAnsi" w:cstheme="minorHAnsi"/>
          <w:sz w:val="22"/>
        </w:rPr>
        <w:t>Helmer</w:t>
      </w:r>
      <w:proofErr w:type="spellEnd"/>
      <w:r w:rsidR="000C0A44">
        <w:rPr>
          <w:rFonts w:asciiTheme="minorHAnsi" w:hAnsiTheme="minorHAnsi" w:cstheme="minorHAnsi"/>
          <w:sz w:val="22"/>
        </w:rPr>
        <w:t xml:space="preserve"> trata de redimirse para conservar el matrimonio.</w:t>
      </w:r>
    </w:p>
    <w:p w14:paraId="127D18F1" w14:textId="77777777" w:rsidR="00A5243A" w:rsidRPr="00A5243A" w:rsidRDefault="00000000" w:rsidP="001615F2">
      <w:pPr>
        <w:numPr>
          <w:ilvl w:val="0"/>
          <w:numId w:val="4"/>
        </w:numPr>
        <w:spacing w:after="311" w:line="259" w:lineRule="auto"/>
        <w:ind w:right="113" w:hanging="139"/>
        <w:jc w:val="left"/>
      </w:pPr>
      <w:r>
        <w:t xml:space="preserve">Compara a Nora </w:t>
      </w:r>
      <w:proofErr w:type="spellStart"/>
      <w:r>
        <w:t>Helmer</w:t>
      </w:r>
      <w:proofErr w:type="spellEnd"/>
      <w:r>
        <w:t xml:space="preserve"> con otras figuras femeninas de su talla en la literatura universal. </w:t>
      </w:r>
      <w:r w:rsidR="001615F2">
        <w:br/>
      </w:r>
      <w:r w:rsidR="00A5243A">
        <w:rPr>
          <w:rFonts w:asciiTheme="minorHAnsi" w:hAnsiTheme="minorHAnsi" w:cstheme="minorHAnsi"/>
          <w:sz w:val="22"/>
        </w:rPr>
        <w:t xml:space="preserve">Nora </w:t>
      </w:r>
      <w:proofErr w:type="spellStart"/>
      <w:r w:rsidR="00A5243A">
        <w:rPr>
          <w:rFonts w:asciiTheme="minorHAnsi" w:hAnsiTheme="minorHAnsi" w:cstheme="minorHAnsi"/>
          <w:sz w:val="22"/>
        </w:rPr>
        <w:t>Helmer</w:t>
      </w:r>
      <w:proofErr w:type="spellEnd"/>
      <w:r w:rsidR="00A5243A">
        <w:rPr>
          <w:rFonts w:asciiTheme="minorHAnsi" w:hAnsiTheme="minorHAnsi" w:cstheme="minorHAnsi"/>
          <w:sz w:val="22"/>
        </w:rPr>
        <w:t xml:space="preserve"> es comparable con otras 3 figuras femeninas de la literatura universal, como </w:t>
      </w:r>
      <w:r w:rsidR="00A5243A" w:rsidRPr="00A5243A">
        <w:rPr>
          <w:rFonts w:asciiTheme="minorHAnsi" w:hAnsiTheme="minorHAnsi" w:cstheme="minorHAnsi"/>
          <w:sz w:val="22"/>
        </w:rPr>
        <w:t>Elizabeth Bennet</w:t>
      </w:r>
      <w:r w:rsidR="00A5243A">
        <w:rPr>
          <w:rFonts w:asciiTheme="minorHAnsi" w:hAnsiTheme="minorHAnsi" w:cstheme="minorHAnsi"/>
          <w:sz w:val="22"/>
        </w:rPr>
        <w:t xml:space="preserve">, </w:t>
      </w:r>
      <w:r w:rsidR="00A5243A" w:rsidRPr="00A5243A">
        <w:rPr>
          <w:rFonts w:asciiTheme="minorHAnsi" w:hAnsiTheme="minorHAnsi" w:cstheme="minorHAnsi"/>
          <w:sz w:val="22"/>
        </w:rPr>
        <w:t>Anna Karenina</w:t>
      </w:r>
      <w:r w:rsidR="00A5243A">
        <w:rPr>
          <w:rFonts w:asciiTheme="minorHAnsi" w:hAnsiTheme="minorHAnsi" w:cstheme="minorHAnsi"/>
          <w:sz w:val="22"/>
        </w:rPr>
        <w:t xml:space="preserve"> y </w:t>
      </w:r>
      <w:r w:rsidR="00A5243A" w:rsidRPr="00A5243A">
        <w:rPr>
          <w:rFonts w:asciiTheme="minorHAnsi" w:hAnsiTheme="minorHAnsi" w:cstheme="minorHAnsi"/>
          <w:sz w:val="22"/>
        </w:rPr>
        <w:t>Emma Bovary</w:t>
      </w:r>
      <w:r w:rsidR="00A5243A">
        <w:rPr>
          <w:rFonts w:asciiTheme="minorHAnsi" w:hAnsiTheme="minorHAnsi" w:cstheme="minorHAnsi"/>
          <w:sz w:val="22"/>
        </w:rPr>
        <w:t>.</w:t>
      </w:r>
    </w:p>
    <w:p w14:paraId="54B707B3" w14:textId="77777777" w:rsidR="004D1331" w:rsidRDefault="00A5243A" w:rsidP="00A5243A">
      <w:pPr>
        <w:spacing w:after="311" w:line="259" w:lineRule="auto"/>
        <w:ind w:left="139" w:right="113" w:firstLine="0"/>
        <w:jc w:val="left"/>
        <w:rPr>
          <w:rFonts w:asciiTheme="minorHAnsi" w:hAnsiTheme="minorHAnsi" w:cstheme="minorHAnsi"/>
          <w:sz w:val="22"/>
        </w:rPr>
      </w:pPr>
      <w:r w:rsidRPr="00A5243A">
        <w:rPr>
          <w:rFonts w:asciiTheme="minorHAnsi" w:hAnsiTheme="minorHAnsi" w:cstheme="minorHAnsi"/>
          <w:sz w:val="22"/>
        </w:rPr>
        <w:t xml:space="preserve">Elizabeth Bennet, la protagonista de </w:t>
      </w:r>
      <w:r>
        <w:rPr>
          <w:rFonts w:asciiTheme="minorHAnsi" w:hAnsiTheme="minorHAnsi" w:cstheme="minorHAnsi"/>
          <w:sz w:val="22"/>
        </w:rPr>
        <w:t>“</w:t>
      </w:r>
      <w:r w:rsidRPr="00A5243A">
        <w:rPr>
          <w:rFonts w:asciiTheme="minorHAnsi" w:hAnsiTheme="minorHAnsi" w:cstheme="minorHAnsi"/>
          <w:sz w:val="22"/>
        </w:rPr>
        <w:t>Orgullo y prejuicio</w:t>
      </w:r>
      <w:r>
        <w:rPr>
          <w:rFonts w:asciiTheme="minorHAnsi" w:hAnsiTheme="minorHAnsi" w:cstheme="minorHAnsi"/>
          <w:sz w:val="22"/>
        </w:rPr>
        <w:t>”</w:t>
      </w:r>
      <w:r w:rsidRPr="00A5243A">
        <w:rPr>
          <w:rFonts w:asciiTheme="minorHAnsi" w:hAnsiTheme="minorHAnsi" w:cstheme="minorHAnsi"/>
          <w:sz w:val="22"/>
        </w:rPr>
        <w:t xml:space="preserve">, critica el matrimonio por conveniencia y el clasismo. </w:t>
      </w:r>
      <w:r w:rsidR="004D1331" w:rsidRPr="004D1331">
        <w:rPr>
          <w:rFonts w:asciiTheme="minorHAnsi" w:hAnsiTheme="minorHAnsi" w:cstheme="minorHAnsi"/>
          <w:sz w:val="22"/>
        </w:rPr>
        <w:t xml:space="preserve">Nora </w:t>
      </w:r>
      <w:proofErr w:type="spellStart"/>
      <w:r w:rsidR="004D1331" w:rsidRPr="004D1331">
        <w:rPr>
          <w:rFonts w:asciiTheme="minorHAnsi" w:hAnsiTheme="minorHAnsi" w:cstheme="minorHAnsi"/>
          <w:sz w:val="22"/>
        </w:rPr>
        <w:t>Helmer</w:t>
      </w:r>
      <w:proofErr w:type="spellEnd"/>
      <w:r w:rsidR="004D1331" w:rsidRPr="004D1331">
        <w:rPr>
          <w:rFonts w:asciiTheme="minorHAnsi" w:hAnsiTheme="minorHAnsi" w:cstheme="minorHAnsi"/>
          <w:sz w:val="22"/>
        </w:rPr>
        <w:t xml:space="preserve"> </w:t>
      </w:r>
      <w:r w:rsidR="004D1331">
        <w:rPr>
          <w:rFonts w:asciiTheme="minorHAnsi" w:hAnsiTheme="minorHAnsi" w:cstheme="minorHAnsi"/>
          <w:sz w:val="22"/>
        </w:rPr>
        <w:t xml:space="preserve">(al final de la obra) </w:t>
      </w:r>
      <w:r w:rsidR="004D1331" w:rsidRPr="004D1331">
        <w:rPr>
          <w:rFonts w:asciiTheme="minorHAnsi" w:hAnsiTheme="minorHAnsi" w:cstheme="minorHAnsi"/>
          <w:sz w:val="22"/>
        </w:rPr>
        <w:t>y Elizabeth Bennet</w:t>
      </w:r>
      <w:r w:rsidR="004D1331">
        <w:rPr>
          <w:rFonts w:asciiTheme="minorHAnsi" w:hAnsiTheme="minorHAnsi" w:cstheme="minorHAnsi"/>
          <w:sz w:val="22"/>
        </w:rPr>
        <w:t xml:space="preserve"> tienen similitudes. </w:t>
      </w:r>
      <w:r w:rsidR="004D1331" w:rsidRPr="004D1331">
        <w:rPr>
          <w:rFonts w:asciiTheme="minorHAnsi" w:hAnsiTheme="minorHAnsi" w:cstheme="minorHAnsi"/>
          <w:sz w:val="22"/>
        </w:rPr>
        <w:t>Ambas son mujeres que se casan por amor y no por conveniencia</w:t>
      </w:r>
      <w:r w:rsidR="004D1331">
        <w:rPr>
          <w:rFonts w:asciiTheme="minorHAnsi" w:hAnsiTheme="minorHAnsi" w:cstheme="minorHAnsi"/>
          <w:sz w:val="22"/>
        </w:rPr>
        <w:t xml:space="preserve"> y </w:t>
      </w:r>
      <w:r w:rsidR="004D1331" w:rsidRPr="004D1331">
        <w:rPr>
          <w:rFonts w:asciiTheme="minorHAnsi" w:hAnsiTheme="minorHAnsi" w:cstheme="minorHAnsi"/>
          <w:sz w:val="22"/>
        </w:rPr>
        <w:t xml:space="preserve">que tienen un carácter independiente. Ambas se enfrentan a los prejuicios sociales y a las expectativas de sus familias. </w:t>
      </w:r>
    </w:p>
    <w:p w14:paraId="0317EF28" w14:textId="06A39EE9" w:rsidR="004D1331" w:rsidRDefault="004D1331" w:rsidP="004D1331">
      <w:pPr>
        <w:spacing w:after="311" w:line="259" w:lineRule="auto"/>
        <w:ind w:left="139" w:right="113" w:firstLine="0"/>
        <w:jc w:val="left"/>
        <w:rPr>
          <w:rFonts w:asciiTheme="minorHAnsi" w:hAnsiTheme="minorHAnsi" w:cstheme="minorHAnsi"/>
          <w:sz w:val="22"/>
        </w:rPr>
      </w:pPr>
      <w:r w:rsidRPr="004D1331">
        <w:rPr>
          <w:rFonts w:asciiTheme="minorHAnsi" w:hAnsiTheme="minorHAnsi" w:cstheme="minorHAnsi"/>
          <w:sz w:val="22"/>
        </w:rPr>
        <w:t>Anna Karenina</w:t>
      </w:r>
      <w:r>
        <w:rPr>
          <w:rFonts w:asciiTheme="minorHAnsi" w:hAnsiTheme="minorHAnsi" w:cstheme="minorHAnsi"/>
          <w:sz w:val="22"/>
        </w:rPr>
        <w:t xml:space="preserve"> se caracteriza por representar el </w:t>
      </w:r>
      <w:r w:rsidRPr="004D1331">
        <w:rPr>
          <w:rFonts w:asciiTheme="minorHAnsi" w:hAnsiTheme="minorHAnsi" w:cstheme="minorHAnsi"/>
          <w:sz w:val="22"/>
        </w:rPr>
        <w:t xml:space="preserve">drama de una mujer casada que se enamora de otro hombre y que se ve atrapada entre el deber y la pasión. </w:t>
      </w:r>
      <w:r>
        <w:rPr>
          <w:rFonts w:asciiTheme="minorHAnsi" w:hAnsiTheme="minorHAnsi" w:cstheme="minorHAnsi"/>
          <w:sz w:val="22"/>
        </w:rPr>
        <w:t>S</w:t>
      </w:r>
      <w:r w:rsidRPr="004D1331">
        <w:rPr>
          <w:rFonts w:asciiTheme="minorHAnsi" w:hAnsiTheme="minorHAnsi" w:cstheme="minorHAnsi"/>
          <w:sz w:val="22"/>
        </w:rPr>
        <w:t>e rebela contra las convenciones sociales y el hipócrita ambiente aristocrático</w:t>
      </w:r>
      <w:r>
        <w:rPr>
          <w:rFonts w:asciiTheme="minorHAnsi" w:hAnsiTheme="minorHAnsi" w:cstheme="minorHAnsi"/>
          <w:sz w:val="22"/>
        </w:rPr>
        <w:t xml:space="preserve"> </w:t>
      </w:r>
      <w:r w:rsidRPr="004D1331">
        <w:rPr>
          <w:rFonts w:asciiTheme="minorHAnsi" w:hAnsiTheme="minorHAnsi" w:cstheme="minorHAnsi"/>
          <w:sz w:val="22"/>
        </w:rPr>
        <w:t>abandona</w:t>
      </w:r>
      <w:r>
        <w:rPr>
          <w:rFonts w:asciiTheme="minorHAnsi" w:hAnsiTheme="minorHAnsi" w:cstheme="minorHAnsi"/>
          <w:sz w:val="22"/>
        </w:rPr>
        <w:t xml:space="preserve">ndo </w:t>
      </w:r>
      <w:r w:rsidRPr="004D1331">
        <w:rPr>
          <w:rFonts w:asciiTheme="minorHAnsi" w:hAnsiTheme="minorHAnsi" w:cstheme="minorHAnsi"/>
          <w:sz w:val="22"/>
        </w:rPr>
        <w:t xml:space="preserve">a su esposo y a su </w:t>
      </w:r>
      <w:r w:rsidRPr="004D1331">
        <w:rPr>
          <w:rFonts w:asciiTheme="minorHAnsi" w:hAnsiTheme="minorHAnsi" w:cstheme="minorHAnsi"/>
          <w:sz w:val="22"/>
        </w:rPr>
        <w:lastRenderedPageBreak/>
        <w:t xml:space="preserve">hijo para vivir con su amante </w:t>
      </w:r>
      <w:proofErr w:type="spellStart"/>
      <w:r w:rsidRPr="004D1331">
        <w:rPr>
          <w:rFonts w:asciiTheme="minorHAnsi" w:hAnsiTheme="minorHAnsi" w:cstheme="minorHAnsi"/>
          <w:sz w:val="22"/>
        </w:rPr>
        <w:t>Vronski</w:t>
      </w:r>
      <w:proofErr w:type="spellEnd"/>
      <w:r w:rsidRPr="004D1331">
        <w:rPr>
          <w:rFonts w:asciiTheme="minorHAnsi" w:hAnsiTheme="minorHAnsi" w:cstheme="minorHAnsi"/>
          <w:sz w:val="22"/>
        </w:rPr>
        <w:t>, pero sufre las consecuencias de su decisión y se siente cada vez más aislada y desesperada.</w:t>
      </w:r>
      <w:r>
        <w:rPr>
          <w:rFonts w:asciiTheme="minorHAnsi" w:hAnsiTheme="minorHAnsi" w:cstheme="minorHAnsi"/>
          <w:sz w:val="22"/>
        </w:rPr>
        <w:t xml:space="preserve"> Las similitudes con Nora son que ambas se atreven </w:t>
      </w:r>
      <w:r w:rsidRPr="004D1331">
        <w:rPr>
          <w:rFonts w:asciiTheme="minorHAnsi" w:hAnsiTheme="minorHAnsi" w:cstheme="minorHAnsi"/>
          <w:sz w:val="22"/>
        </w:rPr>
        <w:t>romper las normas sociales</w:t>
      </w:r>
      <w:r>
        <w:rPr>
          <w:rFonts w:asciiTheme="minorHAnsi" w:hAnsiTheme="minorHAnsi" w:cstheme="minorHAnsi"/>
          <w:sz w:val="22"/>
        </w:rPr>
        <w:t xml:space="preserve"> y que a</w:t>
      </w:r>
      <w:r w:rsidRPr="004D1331">
        <w:rPr>
          <w:rFonts w:asciiTheme="minorHAnsi" w:hAnsiTheme="minorHAnsi" w:cstheme="minorHAnsi"/>
          <w:sz w:val="22"/>
        </w:rPr>
        <w:t>mbas tienen hijos</w:t>
      </w:r>
      <w:r w:rsidR="004259E0">
        <w:rPr>
          <w:rFonts w:asciiTheme="minorHAnsi" w:hAnsiTheme="minorHAnsi" w:cstheme="minorHAnsi"/>
          <w:sz w:val="22"/>
        </w:rPr>
        <w:t>,</w:t>
      </w:r>
      <w:r w:rsidRPr="004D1331">
        <w:rPr>
          <w:rFonts w:asciiTheme="minorHAnsi" w:hAnsiTheme="minorHAnsi" w:cstheme="minorHAnsi"/>
          <w:sz w:val="22"/>
        </w:rPr>
        <w:t xml:space="preserve"> a los que </w:t>
      </w:r>
      <w:r w:rsidR="004259E0" w:rsidRPr="004D1331">
        <w:rPr>
          <w:rFonts w:asciiTheme="minorHAnsi" w:hAnsiTheme="minorHAnsi" w:cstheme="minorHAnsi"/>
          <w:sz w:val="22"/>
        </w:rPr>
        <w:t>quieren,</w:t>
      </w:r>
      <w:r w:rsidRPr="004D1331">
        <w:rPr>
          <w:rFonts w:asciiTheme="minorHAnsi" w:hAnsiTheme="minorHAnsi" w:cstheme="minorHAnsi"/>
          <w:sz w:val="22"/>
        </w:rPr>
        <w:t xml:space="preserve"> pero que abandonan</w:t>
      </w:r>
      <w:r>
        <w:rPr>
          <w:rFonts w:asciiTheme="minorHAnsi" w:hAnsiTheme="minorHAnsi" w:cstheme="minorHAnsi"/>
          <w:sz w:val="22"/>
        </w:rPr>
        <w:t>.</w:t>
      </w:r>
    </w:p>
    <w:p w14:paraId="4DB18FBF" w14:textId="27D7B756" w:rsidR="001615F2" w:rsidRDefault="00A5243A" w:rsidP="004D1331">
      <w:pPr>
        <w:spacing w:after="311" w:line="259" w:lineRule="auto"/>
        <w:ind w:left="139" w:right="113" w:firstLine="0"/>
        <w:jc w:val="left"/>
        <w:rPr>
          <w:rFonts w:asciiTheme="minorHAnsi" w:hAnsiTheme="minorHAnsi" w:cstheme="minorHAnsi"/>
          <w:sz w:val="22"/>
        </w:rPr>
      </w:pPr>
      <w:r>
        <w:rPr>
          <w:rFonts w:asciiTheme="minorHAnsi" w:hAnsiTheme="minorHAnsi" w:cstheme="minorHAnsi"/>
          <w:sz w:val="22"/>
        </w:rPr>
        <w:br/>
      </w:r>
      <w:r w:rsidR="004259E0" w:rsidRPr="004259E0">
        <w:rPr>
          <w:rFonts w:asciiTheme="minorHAnsi" w:hAnsiTheme="minorHAnsi" w:cstheme="minorHAnsi"/>
          <w:sz w:val="22"/>
        </w:rPr>
        <w:t>Emma Bovary retrata el aburrimiento y la insatisfacción de la vida burguesa. Emma es una mujer soñadora e idealista, que se casa con un médico mediocre y que busca escapar de su monotonía mediante aventuras amorosas y gastos excesivos.</w:t>
      </w:r>
      <w:r w:rsidR="004259E0">
        <w:rPr>
          <w:rFonts w:asciiTheme="minorHAnsi" w:hAnsiTheme="minorHAnsi" w:cstheme="minorHAnsi"/>
          <w:sz w:val="22"/>
        </w:rPr>
        <w:t xml:space="preserve"> Las similitudes con Nora son que ambas se acaban cansando de su matrimonio, se endeudan por sus caprichos, decepcionan a sus maridos, se sienten atrapadas en una vida sin sentido y ambas tienen un final trágico, ya que Nora abandona todo y Emma se suicida.</w:t>
      </w:r>
      <w:r>
        <w:rPr>
          <w:rFonts w:asciiTheme="minorHAnsi" w:hAnsiTheme="minorHAnsi" w:cstheme="minorHAnsi"/>
          <w:sz w:val="22"/>
        </w:rPr>
        <w:br/>
      </w:r>
    </w:p>
    <w:p w14:paraId="19A129D9" w14:textId="56CF27DF" w:rsidR="000218B6" w:rsidRDefault="000218B6" w:rsidP="004D1331">
      <w:pPr>
        <w:spacing w:after="311" w:line="259" w:lineRule="auto"/>
        <w:ind w:left="139" w:right="113" w:firstLine="0"/>
        <w:jc w:val="left"/>
        <w:rPr>
          <w:rFonts w:asciiTheme="minorHAnsi" w:hAnsiTheme="minorHAnsi" w:cstheme="minorHAnsi"/>
          <w:sz w:val="22"/>
        </w:rPr>
      </w:pPr>
    </w:p>
    <w:p w14:paraId="64397F22" w14:textId="0CCF357D" w:rsidR="000218B6" w:rsidRDefault="000218B6" w:rsidP="004D1331">
      <w:pPr>
        <w:spacing w:after="311" w:line="259" w:lineRule="auto"/>
        <w:ind w:left="139" w:right="113" w:firstLine="0"/>
        <w:jc w:val="left"/>
        <w:rPr>
          <w:rFonts w:asciiTheme="minorHAnsi" w:hAnsiTheme="minorHAnsi" w:cstheme="minorHAnsi"/>
          <w:sz w:val="22"/>
        </w:rPr>
      </w:pPr>
    </w:p>
    <w:p w14:paraId="0443B2BD" w14:textId="342CA439" w:rsidR="000218B6" w:rsidRDefault="000218B6" w:rsidP="004D1331">
      <w:pPr>
        <w:spacing w:after="311" w:line="259" w:lineRule="auto"/>
        <w:ind w:left="139" w:right="113" w:firstLine="0"/>
        <w:jc w:val="left"/>
        <w:rPr>
          <w:rFonts w:asciiTheme="minorHAnsi" w:hAnsiTheme="minorHAnsi" w:cstheme="minorHAnsi"/>
          <w:sz w:val="22"/>
        </w:rPr>
      </w:pPr>
    </w:p>
    <w:p w14:paraId="2FA4F4F3" w14:textId="6655EABD" w:rsidR="000218B6" w:rsidRDefault="000218B6" w:rsidP="004D1331">
      <w:pPr>
        <w:spacing w:after="311" w:line="259" w:lineRule="auto"/>
        <w:ind w:left="139" w:right="113" w:firstLine="0"/>
        <w:jc w:val="left"/>
        <w:rPr>
          <w:rFonts w:asciiTheme="minorHAnsi" w:hAnsiTheme="minorHAnsi" w:cstheme="minorHAnsi"/>
          <w:sz w:val="22"/>
        </w:rPr>
      </w:pPr>
    </w:p>
    <w:p w14:paraId="091B340C" w14:textId="73A86C99" w:rsidR="000218B6" w:rsidRDefault="000218B6" w:rsidP="004D1331">
      <w:pPr>
        <w:spacing w:after="311" w:line="259" w:lineRule="auto"/>
        <w:ind w:left="139" w:right="113" w:firstLine="0"/>
        <w:jc w:val="left"/>
        <w:rPr>
          <w:rFonts w:asciiTheme="minorHAnsi" w:hAnsiTheme="minorHAnsi" w:cstheme="minorHAnsi"/>
          <w:sz w:val="22"/>
        </w:rPr>
      </w:pPr>
    </w:p>
    <w:p w14:paraId="1F5B2B49" w14:textId="0798532F" w:rsidR="000218B6" w:rsidRDefault="000218B6" w:rsidP="004D1331">
      <w:pPr>
        <w:spacing w:after="311" w:line="259" w:lineRule="auto"/>
        <w:ind w:left="139" w:right="113" w:firstLine="0"/>
        <w:jc w:val="left"/>
        <w:rPr>
          <w:rFonts w:asciiTheme="minorHAnsi" w:hAnsiTheme="minorHAnsi" w:cstheme="minorHAnsi"/>
          <w:sz w:val="22"/>
        </w:rPr>
      </w:pPr>
    </w:p>
    <w:p w14:paraId="79BBE65F" w14:textId="3881C279" w:rsidR="000218B6" w:rsidRDefault="000218B6" w:rsidP="004D1331">
      <w:pPr>
        <w:spacing w:after="311" w:line="259" w:lineRule="auto"/>
        <w:ind w:left="139" w:right="113" w:firstLine="0"/>
        <w:jc w:val="left"/>
        <w:rPr>
          <w:rFonts w:asciiTheme="minorHAnsi" w:hAnsiTheme="minorHAnsi" w:cstheme="minorHAnsi"/>
          <w:sz w:val="22"/>
        </w:rPr>
      </w:pPr>
    </w:p>
    <w:p w14:paraId="650E6E73" w14:textId="75B03174" w:rsidR="000218B6" w:rsidRDefault="000218B6" w:rsidP="004D1331">
      <w:pPr>
        <w:spacing w:after="311" w:line="259" w:lineRule="auto"/>
        <w:ind w:left="139" w:right="113" w:firstLine="0"/>
        <w:jc w:val="left"/>
        <w:rPr>
          <w:rFonts w:asciiTheme="minorHAnsi" w:hAnsiTheme="minorHAnsi" w:cstheme="minorHAnsi"/>
          <w:sz w:val="22"/>
        </w:rPr>
      </w:pPr>
    </w:p>
    <w:p w14:paraId="03661CC4" w14:textId="7F6A34C9" w:rsidR="000218B6" w:rsidRDefault="000218B6" w:rsidP="004D1331">
      <w:pPr>
        <w:spacing w:after="311" w:line="259" w:lineRule="auto"/>
        <w:ind w:left="139" w:right="113" w:firstLine="0"/>
        <w:jc w:val="left"/>
        <w:rPr>
          <w:rFonts w:asciiTheme="minorHAnsi" w:hAnsiTheme="minorHAnsi" w:cstheme="minorHAnsi"/>
          <w:sz w:val="22"/>
        </w:rPr>
      </w:pPr>
    </w:p>
    <w:p w14:paraId="2877FBF5" w14:textId="1E09A013" w:rsidR="000218B6" w:rsidRDefault="000218B6" w:rsidP="004D1331">
      <w:pPr>
        <w:spacing w:after="311" w:line="259" w:lineRule="auto"/>
        <w:ind w:left="139" w:right="113" w:firstLine="0"/>
        <w:jc w:val="left"/>
        <w:rPr>
          <w:rFonts w:asciiTheme="minorHAnsi" w:hAnsiTheme="minorHAnsi" w:cstheme="minorHAnsi"/>
          <w:sz w:val="22"/>
        </w:rPr>
      </w:pPr>
    </w:p>
    <w:p w14:paraId="724EC9F9" w14:textId="53A743D3" w:rsidR="000218B6" w:rsidRDefault="000218B6" w:rsidP="004D1331">
      <w:pPr>
        <w:spacing w:after="311" w:line="259" w:lineRule="auto"/>
        <w:ind w:left="139" w:right="113" w:firstLine="0"/>
        <w:jc w:val="left"/>
        <w:rPr>
          <w:rFonts w:asciiTheme="minorHAnsi" w:hAnsiTheme="minorHAnsi" w:cstheme="minorHAnsi"/>
          <w:sz w:val="22"/>
        </w:rPr>
      </w:pPr>
    </w:p>
    <w:p w14:paraId="52E1E4EC" w14:textId="3F180175" w:rsidR="000218B6" w:rsidRDefault="000218B6" w:rsidP="004D1331">
      <w:pPr>
        <w:spacing w:after="311" w:line="259" w:lineRule="auto"/>
        <w:ind w:left="139" w:right="113" w:firstLine="0"/>
        <w:jc w:val="left"/>
        <w:rPr>
          <w:rFonts w:asciiTheme="minorHAnsi" w:hAnsiTheme="minorHAnsi" w:cstheme="minorHAnsi"/>
          <w:sz w:val="22"/>
        </w:rPr>
      </w:pPr>
    </w:p>
    <w:p w14:paraId="16FCC989" w14:textId="7ACC530D" w:rsidR="000218B6" w:rsidRDefault="000218B6" w:rsidP="004D1331">
      <w:pPr>
        <w:spacing w:after="311" w:line="259" w:lineRule="auto"/>
        <w:ind w:left="139" w:right="113" w:firstLine="0"/>
        <w:jc w:val="left"/>
        <w:rPr>
          <w:rFonts w:asciiTheme="minorHAnsi" w:hAnsiTheme="minorHAnsi" w:cstheme="minorHAnsi"/>
          <w:sz w:val="22"/>
        </w:rPr>
      </w:pPr>
    </w:p>
    <w:p w14:paraId="0B9B021A" w14:textId="54AC53F8" w:rsidR="000218B6" w:rsidRDefault="000218B6" w:rsidP="004D1331">
      <w:pPr>
        <w:spacing w:after="311" w:line="259" w:lineRule="auto"/>
        <w:ind w:left="139" w:right="113" w:firstLine="0"/>
        <w:jc w:val="left"/>
        <w:rPr>
          <w:rFonts w:asciiTheme="minorHAnsi" w:hAnsiTheme="minorHAnsi" w:cstheme="minorHAnsi"/>
          <w:sz w:val="22"/>
        </w:rPr>
      </w:pPr>
    </w:p>
    <w:p w14:paraId="721E3798" w14:textId="0C47AEA5" w:rsidR="000218B6" w:rsidRDefault="000218B6" w:rsidP="004D1331">
      <w:pPr>
        <w:spacing w:after="311" w:line="259" w:lineRule="auto"/>
        <w:ind w:left="139" w:right="113" w:firstLine="0"/>
        <w:jc w:val="left"/>
        <w:rPr>
          <w:rFonts w:asciiTheme="minorHAnsi" w:hAnsiTheme="minorHAnsi" w:cstheme="minorHAnsi"/>
          <w:sz w:val="22"/>
        </w:rPr>
      </w:pPr>
    </w:p>
    <w:p w14:paraId="35039D20" w14:textId="66AF9C67" w:rsidR="000218B6" w:rsidRDefault="000218B6" w:rsidP="004D1331">
      <w:pPr>
        <w:spacing w:after="311" w:line="259" w:lineRule="auto"/>
        <w:ind w:left="139" w:right="113" w:firstLine="0"/>
        <w:jc w:val="left"/>
        <w:rPr>
          <w:rFonts w:asciiTheme="minorHAnsi" w:hAnsiTheme="minorHAnsi" w:cstheme="minorHAnsi"/>
          <w:sz w:val="22"/>
        </w:rPr>
      </w:pPr>
    </w:p>
    <w:p w14:paraId="7A101C11" w14:textId="428B7D1B" w:rsidR="000218B6" w:rsidRPr="009A542F" w:rsidRDefault="00E65DE4" w:rsidP="004D1331">
      <w:pPr>
        <w:spacing w:after="311" w:line="259" w:lineRule="auto"/>
        <w:ind w:left="139" w:right="113" w:firstLine="0"/>
        <w:jc w:val="left"/>
        <w:rPr>
          <w:rFonts w:asciiTheme="minorHAnsi" w:hAnsiTheme="minorHAnsi" w:cstheme="minorHAnsi"/>
          <w:szCs w:val="24"/>
        </w:rPr>
      </w:pPr>
      <w:r w:rsidRPr="009A542F">
        <w:rPr>
          <w:rFonts w:asciiTheme="minorHAnsi" w:hAnsiTheme="minorHAnsi" w:cstheme="minorHAnsi"/>
          <w:szCs w:val="24"/>
        </w:rPr>
        <w:lastRenderedPageBreak/>
        <w:t>Bibliografía:</w:t>
      </w:r>
    </w:p>
    <w:p w14:paraId="6926C98B" w14:textId="100EB91C" w:rsidR="00E65DE4" w:rsidRDefault="00E65DE4" w:rsidP="00E65DE4">
      <w:pPr>
        <w:spacing w:before="100" w:beforeAutospacing="1" w:after="100" w:afterAutospacing="1" w:line="240" w:lineRule="auto"/>
        <w:ind w:left="567" w:hanging="567"/>
        <w:jc w:val="left"/>
        <w:rPr>
          <w:rFonts w:ascii="Times New Roman" w:eastAsia="Times New Roman" w:hAnsi="Times New Roman" w:cs="Times New Roman"/>
          <w:color w:val="auto"/>
          <w:szCs w:val="24"/>
        </w:rPr>
      </w:pPr>
      <w:r w:rsidRPr="00E65DE4">
        <w:rPr>
          <w:rFonts w:ascii="Times New Roman" w:eastAsia="Times New Roman" w:hAnsi="Times New Roman" w:cs="Times New Roman"/>
          <w:color w:val="auto"/>
          <w:szCs w:val="24"/>
        </w:rPr>
        <w:t xml:space="preserve">Ibsen, Henrik, </w:t>
      </w:r>
      <w:r w:rsidRPr="00E65DE4">
        <w:rPr>
          <w:rFonts w:ascii="Times New Roman" w:eastAsia="Times New Roman" w:hAnsi="Times New Roman" w:cs="Times New Roman"/>
          <w:color w:val="auto"/>
          <w:szCs w:val="24"/>
        </w:rPr>
        <w:t>y</w:t>
      </w:r>
      <w:r w:rsidRPr="00E65DE4">
        <w:rPr>
          <w:rFonts w:ascii="Times New Roman" w:eastAsia="Times New Roman" w:hAnsi="Times New Roman" w:cs="Times New Roman"/>
          <w:color w:val="auto"/>
          <w:szCs w:val="24"/>
        </w:rPr>
        <w:t xml:space="preserve"> Gabriel M</w:t>
      </w:r>
      <w:r w:rsidRPr="00E65DE4">
        <w:rPr>
          <w:rFonts w:ascii="Times New Roman" w:eastAsia="Times New Roman" w:hAnsi="Times New Roman" w:cs="Times New Roman"/>
          <w:color w:val="auto"/>
          <w:szCs w:val="24"/>
        </w:rPr>
        <w:t>a</w:t>
      </w:r>
      <w:r w:rsidRPr="00E65DE4">
        <w:rPr>
          <w:rFonts w:ascii="Times New Roman" w:eastAsia="Times New Roman" w:hAnsi="Times New Roman" w:cs="Times New Roman"/>
          <w:color w:val="auto"/>
          <w:szCs w:val="24"/>
        </w:rPr>
        <w:t xml:space="preserve">s. </w:t>
      </w:r>
      <w:r w:rsidRPr="00E65DE4">
        <w:rPr>
          <w:rFonts w:ascii="Times New Roman" w:eastAsia="Times New Roman" w:hAnsi="Times New Roman" w:cs="Times New Roman"/>
          <w:i/>
          <w:iCs/>
          <w:color w:val="auto"/>
          <w:szCs w:val="24"/>
        </w:rPr>
        <w:t>Casa De Muñecas</w:t>
      </w:r>
      <w:r w:rsidRPr="00E65DE4">
        <w:rPr>
          <w:rFonts w:ascii="Times New Roman" w:eastAsia="Times New Roman" w:hAnsi="Times New Roman" w:cs="Times New Roman"/>
          <w:color w:val="auto"/>
          <w:szCs w:val="24"/>
        </w:rPr>
        <w:t xml:space="preserve">. Madrid: Cátedra, 2021. </w:t>
      </w:r>
    </w:p>
    <w:p w14:paraId="1C309F02" w14:textId="77777777" w:rsidR="009A542F" w:rsidRPr="00E65DE4" w:rsidRDefault="009A542F" w:rsidP="00E65DE4">
      <w:pPr>
        <w:spacing w:before="100" w:beforeAutospacing="1" w:after="100" w:afterAutospacing="1" w:line="240" w:lineRule="auto"/>
        <w:ind w:left="567" w:hanging="567"/>
        <w:jc w:val="left"/>
        <w:rPr>
          <w:rFonts w:ascii="Times New Roman" w:eastAsia="Times New Roman" w:hAnsi="Times New Roman" w:cs="Times New Roman"/>
          <w:color w:val="auto"/>
          <w:szCs w:val="24"/>
        </w:rPr>
      </w:pPr>
    </w:p>
    <w:p w14:paraId="5D261B0E" w14:textId="69E243A4" w:rsidR="000218B6" w:rsidRPr="009A542F" w:rsidRDefault="00E65DE4" w:rsidP="00E65DE4">
      <w:pPr>
        <w:spacing w:after="311" w:line="259" w:lineRule="auto"/>
        <w:ind w:left="139" w:right="113" w:firstLine="0"/>
        <w:jc w:val="left"/>
        <w:rPr>
          <w:rFonts w:asciiTheme="minorHAnsi" w:hAnsiTheme="minorHAnsi" w:cstheme="minorHAnsi"/>
          <w:szCs w:val="24"/>
        </w:rPr>
      </w:pPr>
      <w:r w:rsidRPr="009A542F">
        <w:rPr>
          <w:rFonts w:asciiTheme="minorHAnsi" w:hAnsiTheme="minorHAnsi" w:cstheme="minorHAnsi"/>
          <w:szCs w:val="24"/>
        </w:rPr>
        <w:t>Webgrafía:</w:t>
      </w:r>
    </w:p>
    <w:p w14:paraId="7F9B0564" w14:textId="2F7728F3" w:rsidR="00E65DE4" w:rsidRPr="00E65DE4" w:rsidRDefault="00E65DE4" w:rsidP="00E65DE4">
      <w:pPr>
        <w:spacing w:before="100" w:beforeAutospacing="1" w:after="100" w:afterAutospacing="1" w:line="240" w:lineRule="auto"/>
        <w:ind w:left="567" w:hanging="567"/>
        <w:jc w:val="left"/>
        <w:rPr>
          <w:rFonts w:ascii="Times New Roman" w:eastAsia="Times New Roman" w:hAnsi="Times New Roman" w:cs="Times New Roman"/>
          <w:color w:val="auto"/>
          <w:szCs w:val="24"/>
        </w:rPr>
      </w:pPr>
      <w:r w:rsidRPr="00E65DE4">
        <w:rPr>
          <w:rFonts w:ascii="Times New Roman" w:eastAsia="Times New Roman" w:hAnsi="Times New Roman" w:cs="Times New Roman"/>
          <w:color w:val="auto"/>
          <w:szCs w:val="24"/>
        </w:rPr>
        <w:t xml:space="preserve">Merino, Carlos. “Casa De Muñecas.” CASA DE MUÑECAS. </w:t>
      </w:r>
      <w:r>
        <w:rPr>
          <w:rFonts w:ascii="Times New Roman" w:eastAsia="Times New Roman" w:hAnsi="Times New Roman" w:cs="Times New Roman"/>
          <w:color w:val="auto"/>
          <w:szCs w:val="24"/>
        </w:rPr>
        <w:t>Accedido el</w:t>
      </w:r>
      <w:r w:rsidRPr="00E65DE4">
        <w:rPr>
          <w:rFonts w:ascii="Times New Roman" w:eastAsia="Times New Roman" w:hAnsi="Times New Roman" w:cs="Times New Roman"/>
          <w:color w:val="auto"/>
          <w:szCs w:val="24"/>
        </w:rPr>
        <w:t xml:space="preserve"> 10</w:t>
      </w:r>
      <w:r>
        <w:rPr>
          <w:rFonts w:ascii="Times New Roman" w:eastAsia="Times New Roman" w:hAnsi="Times New Roman" w:cs="Times New Roman"/>
          <w:color w:val="auto"/>
          <w:szCs w:val="24"/>
        </w:rPr>
        <w:t xml:space="preserve"> de abril de 2023</w:t>
      </w:r>
      <w:r w:rsidRPr="00E65DE4">
        <w:rPr>
          <w:rFonts w:ascii="Times New Roman" w:eastAsia="Times New Roman" w:hAnsi="Times New Roman" w:cs="Times New Roman"/>
          <w:color w:val="auto"/>
          <w:szCs w:val="24"/>
        </w:rPr>
        <w:t xml:space="preserve">. http://merinoylaciencia.blogspot.com/2010/03/casa-de-munecas.html. </w:t>
      </w:r>
    </w:p>
    <w:p w14:paraId="5EA68FFC" w14:textId="2F1D2B57" w:rsidR="000218B6" w:rsidRDefault="00206917" w:rsidP="00206917">
      <w:pPr>
        <w:spacing w:before="100" w:beforeAutospacing="1" w:after="100" w:afterAutospacing="1" w:line="240" w:lineRule="auto"/>
        <w:ind w:left="567" w:hanging="567"/>
        <w:jc w:val="left"/>
        <w:rPr>
          <w:rFonts w:ascii="Times New Roman" w:eastAsia="Times New Roman" w:hAnsi="Times New Roman" w:cs="Times New Roman"/>
          <w:color w:val="auto"/>
          <w:szCs w:val="24"/>
        </w:rPr>
      </w:pPr>
      <w:proofErr w:type="spellStart"/>
      <w:r w:rsidRPr="00206917">
        <w:rPr>
          <w:rFonts w:ascii="Times New Roman" w:eastAsia="Times New Roman" w:hAnsi="Times New Roman" w:cs="Times New Roman"/>
          <w:color w:val="auto"/>
          <w:szCs w:val="24"/>
        </w:rPr>
        <w:t>Rdqsycas</w:t>
      </w:r>
      <w:proofErr w:type="spellEnd"/>
      <w:r w:rsidRPr="00206917">
        <w:rPr>
          <w:rFonts w:ascii="Times New Roman" w:eastAsia="Times New Roman" w:hAnsi="Times New Roman" w:cs="Times New Roman"/>
          <w:color w:val="auto"/>
          <w:szCs w:val="24"/>
        </w:rPr>
        <w:t xml:space="preserve">. “Resumen De Casa De Muñecas (Henrik Ibsen).” resumende.net, </w:t>
      </w:r>
      <w:r>
        <w:rPr>
          <w:rFonts w:ascii="Times New Roman" w:eastAsia="Times New Roman" w:hAnsi="Times New Roman" w:cs="Times New Roman"/>
          <w:color w:val="auto"/>
          <w:szCs w:val="24"/>
        </w:rPr>
        <w:t>accedido el 10 de abril de 2023</w:t>
      </w:r>
      <w:r w:rsidRPr="00206917">
        <w:rPr>
          <w:rFonts w:ascii="Times New Roman" w:eastAsia="Times New Roman" w:hAnsi="Times New Roman" w:cs="Times New Roman"/>
          <w:color w:val="auto"/>
          <w:szCs w:val="24"/>
        </w:rPr>
        <w:t xml:space="preserve">. https://resumende.net/resumen-de-casa-de-munecas-henrik-ibsen/. </w:t>
      </w:r>
    </w:p>
    <w:p w14:paraId="7DAA6335" w14:textId="0670D665" w:rsidR="002D2C48" w:rsidRPr="002D2C48" w:rsidRDefault="002D2C48" w:rsidP="002D2C48">
      <w:pPr>
        <w:spacing w:before="100" w:beforeAutospacing="1" w:after="100" w:afterAutospacing="1" w:line="240" w:lineRule="auto"/>
        <w:ind w:left="567" w:hanging="567"/>
        <w:jc w:val="left"/>
        <w:rPr>
          <w:rFonts w:ascii="Times New Roman" w:eastAsia="Times New Roman" w:hAnsi="Times New Roman" w:cs="Times New Roman"/>
          <w:color w:val="auto"/>
          <w:szCs w:val="24"/>
        </w:rPr>
      </w:pPr>
      <w:r w:rsidRPr="002D2C48">
        <w:rPr>
          <w:rFonts w:ascii="Times New Roman" w:eastAsia="Times New Roman" w:hAnsi="Times New Roman" w:cs="Times New Roman"/>
          <w:color w:val="auto"/>
          <w:szCs w:val="24"/>
        </w:rPr>
        <w:t xml:space="preserve">“Casa De Muñecas (Obra De Teatro).” </w:t>
      </w:r>
      <w:r w:rsidRPr="002D2C48">
        <w:rPr>
          <w:rFonts w:ascii="Times New Roman" w:eastAsia="Times New Roman" w:hAnsi="Times New Roman" w:cs="Times New Roman"/>
          <w:color w:val="auto"/>
          <w:szCs w:val="24"/>
          <w:lang w:val="en-US"/>
        </w:rPr>
        <w:t xml:space="preserve">Wikipedia. </w:t>
      </w:r>
      <w:r w:rsidRPr="002D2C48">
        <w:rPr>
          <w:rFonts w:ascii="Times New Roman" w:eastAsia="Times New Roman" w:hAnsi="Times New Roman" w:cs="Times New Roman"/>
          <w:color w:val="auto"/>
          <w:szCs w:val="24"/>
        </w:rPr>
        <w:t xml:space="preserve">Wikimedia </w:t>
      </w:r>
      <w:proofErr w:type="spellStart"/>
      <w:r w:rsidRPr="002D2C48">
        <w:rPr>
          <w:rFonts w:ascii="Times New Roman" w:eastAsia="Times New Roman" w:hAnsi="Times New Roman" w:cs="Times New Roman"/>
          <w:color w:val="auto"/>
          <w:szCs w:val="24"/>
        </w:rPr>
        <w:t>Foundation</w:t>
      </w:r>
      <w:proofErr w:type="spellEnd"/>
      <w:r w:rsidRPr="002D2C48">
        <w:rPr>
          <w:rFonts w:ascii="Times New Roman" w:eastAsia="Times New Roman" w:hAnsi="Times New Roman" w:cs="Times New Roman"/>
          <w:color w:val="auto"/>
          <w:szCs w:val="24"/>
        </w:rPr>
        <w:t xml:space="preserve">, </w:t>
      </w:r>
      <w:r w:rsidRPr="002D2C48">
        <w:rPr>
          <w:rFonts w:ascii="Times New Roman" w:eastAsia="Times New Roman" w:hAnsi="Times New Roman" w:cs="Times New Roman"/>
          <w:color w:val="auto"/>
          <w:szCs w:val="24"/>
        </w:rPr>
        <w:t>3 de febrero de</w:t>
      </w:r>
      <w:r w:rsidRPr="002D2C48">
        <w:rPr>
          <w:rFonts w:ascii="Times New Roman" w:eastAsia="Times New Roman" w:hAnsi="Times New Roman" w:cs="Times New Roman"/>
          <w:color w:val="auto"/>
          <w:szCs w:val="24"/>
        </w:rPr>
        <w:t xml:space="preserve"> 2023. https://es.wikipedia.org/wiki/Casa_de_mu%C3%B1ecas_(obra_de_teatro). </w:t>
      </w:r>
    </w:p>
    <w:p w14:paraId="030EC9E9" w14:textId="2646DDB7" w:rsidR="00206917" w:rsidRDefault="00206917" w:rsidP="00206917">
      <w:pPr>
        <w:spacing w:before="100" w:beforeAutospacing="1" w:after="100" w:afterAutospacing="1" w:line="240" w:lineRule="auto"/>
        <w:ind w:left="567" w:hanging="567"/>
        <w:jc w:val="left"/>
        <w:rPr>
          <w:rFonts w:ascii="Times New Roman" w:eastAsia="Times New Roman" w:hAnsi="Times New Roman" w:cs="Times New Roman"/>
          <w:color w:val="auto"/>
          <w:szCs w:val="24"/>
        </w:rPr>
      </w:pPr>
      <w:r w:rsidRPr="00206917">
        <w:rPr>
          <w:rFonts w:ascii="Times New Roman" w:eastAsia="Times New Roman" w:hAnsi="Times New Roman" w:cs="Times New Roman"/>
          <w:color w:val="auto"/>
          <w:szCs w:val="24"/>
          <w:lang w:val="en-US"/>
        </w:rPr>
        <w:t xml:space="preserve">“Madame Bovary.” Wikipedia. </w:t>
      </w:r>
      <w:r w:rsidRPr="00206917">
        <w:rPr>
          <w:rFonts w:ascii="Times New Roman" w:eastAsia="Times New Roman" w:hAnsi="Times New Roman" w:cs="Times New Roman"/>
          <w:color w:val="auto"/>
          <w:szCs w:val="24"/>
        </w:rPr>
        <w:t xml:space="preserve">Wikimedia </w:t>
      </w:r>
      <w:proofErr w:type="spellStart"/>
      <w:r w:rsidRPr="00206917">
        <w:rPr>
          <w:rFonts w:ascii="Times New Roman" w:eastAsia="Times New Roman" w:hAnsi="Times New Roman" w:cs="Times New Roman"/>
          <w:color w:val="auto"/>
          <w:szCs w:val="24"/>
        </w:rPr>
        <w:t>Foundation</w:t>
      </w:r>
      <w:proofErr w:type="spellEnd"/>
      <w:r w:rsidRPr="00206917">
        <w:rPr>
          <w:rFonts w:ascii="Times New Roman" w:eastAsia="Times New Roman" w:hAnsi="Times New Roman" w:cs="Times New Roman"/>
          <w:color w:val="auto"/>
          <w:szCs w:val="24"/>
        </w:rPr>
        <w:t>,</w:t>
      </w:r>
      <w:r w:rsidRPr="00CC30C4">
        <w:rPr>
          <w:rFonts w:ascii="Times New Roman" w:eastAsia="Times New Roman" w:hAnsi="Times New Roman" w:cs="Times New Roman"/>
          <w:color w:val="auto"/>
          <w:szCs w:val="24"/>
        </w:rPr>
        <w:t xml:space="preserve"> accedido el 10 de abril de 2023</w:t>
      </w:r>
      <w:r w:rsidRPr="00206917">
        <w:rPr>
          <w:rFonts w:ascii="Times New Roman" w:eastAsia="Times New Roman" w:hAnsi="Times New Roman" w:cs="Times New Roman"/>
          <w:color w:val="auto"/>
          <w:szCs w:val="24"/>
        </w:rPr>
        <w:t xml:space="preserve">. https://es.wikipedia.org/wiki/Madame_Bovary. </w:t>
      </w:r>
    </w:p>
    <w:p w14:paraId="1E085618" w14:textId="497B70DB" w:rsidR="002D2C48" w:rsidRPr="00CC30C4" w:rsidRDefault="00CC30C4" w:rsidP="002D2C48">
      <w:pPr>
        <w:spacing w:before="100" w:beforeAutospacing="1" w:after="100" w:afterAutospacing="1" w:line="240" w:lineRule="auto"/>
        <w:ind w:left="567" w:hanging="567"/>
        <w:jc w:val="left"/>
        <w:rPr>
          <w:rFonts w:ascii="Times New Roman" w:eastAsia="Times New Roman" w:hAnsi="Times New Roman" w:cs="Times New Roman"/>
          <w:color w:val="auto"/>
          <w:szCs w:val="24"/>
        </w:rPr>
      </w:pPr>
      <w:r w:rsidRPr="00CC30C4">
        <w:rPr>
          <w:rFonts w:ascii="Times New Roman" w:eastAsia="Times New Roman" w:hAnsi="Times New Roman" w:cs="Times New Roman"/>
          <w:color w:val="auto"/>
          <w:szCs w:val="24"/>
        </w:rPr>
        <w:t xml:space="preserve">Rodríguez, Claudia </w:t>
      </w:r>
      <w:proofErr w:type="spellStart"/>
      <w:r w:rsidRPr="00CC30C4">
        <w:rPr>
          <w:rFonts w:ascii="Times New Roman" w:eastAsia="Times New Roman" w:hAnsi="Times New Roman" w:cs="Times New Roman"/>
          <w:color w:val="auto"/>
          <w:szCs w:val="24"/>
        </w:rPr>
        <w:t>Villahoz</w:t>
      </w:r>
      <w:proofErr w:type="spellEnd"/>
      <w:r w:rsidRPr="00CC30C4">
        <w:rPr>
          <w:rFonts w:ascii="Times New Roman" w:eastAsia="Times New Roman" w:hAnsi="Times New Roman" w:cs="Times New Roman"/>
          <w:color w:val="auto"/>
          <w:szCs w:val="24"/>
        </w:rPr>
        <w:t xml:space="preserve">. “La Función Dramática De Los Hijos En La Evolución De Nora </w:t>
      </w:r>
      <w:proofErr w:type="spellStart"/>
      <w:r w:rsidRPr="00CC30C4">
        <w:rPr>
          <w:rFonts w:ascii="Times New Roman" w:eastAsia="Times New Roman" w:hAnsi="Times New Roman" w:cs="Times New Roman"/>
          <w:color w:val="auto"/>
          <w:szCs w:val="24"/>
        </w:rPr>
        <w:t>Helmer</w:t>
      </w:r>
      <w:proofErr w:type="spellEnd"/>
      <w:r w:rsidRPr="00CC30C4">
        <w:rPr>
          <w:rFonts w:ascii="Times New Roman" w:eastAsia="Times New Roman" w:hAnsi="Times New Roman" w:cs="Times New Roman"/>
          <w:color w:val="auto"/>
          <w:szCs w:val="24"/>
        </w:rPr>
        <w:t xml:space="preserve">.” Jaén: Amigos del Archivo Histórico Diocesano de Jaén, </w:t>
      </w:r>
      <w:r>
        <w:rPr>
          <w:rFonts w:ascii="Times New Roman" w:eastAsia="Times New Roman" w:hAnsi="Times New Roman" w:cs="Times New Roman"/>
          <w:color w:val="auto"/>
          <w:szCs w:val="24"/>
        </w:rPr>
        <w:t>15 de octubre de 2020.</w:t>
      </w:r>
      <w:r w:rsidR="002D2C48">
        <w:rPr>
          <w:rFonts w:ascii="Times New Roman" w:eastAsia="Times New Roman" w:hAnsi="Times New Roman" w:cs="Times New Roman"/>
          <w:color w:val="auto"/>
          <w:szCs w:val="24"/>
        </w:rPr>
        <w:t xml:space="preserve"> </w:t>
      </w:r>
      <w:r w:rsidR="002D2C48" w:rsidRPr="002D2C48">
        <w:rPr>
          <w:rFonts w:ascii="Times New Roman" w:eastAsia="Times New Roman" w:hAnsi="Times New Roman" w:cs="Times New Roman"/>
          <w:color w:val="auto"/>
          <w:szCs w:val="24"/>
        </w:rPr>
        <w:t>https://dialnet.unirioja.es/descarga/articulo/7785719.pdf</w:t>
      </w:r>
    </w:p>
    <w:p w14:paraId="7E6C8D24" w14:textId="77777777" w:rsidR="00CC30C4" w:rsidRPr="00206917" w:rsidRDefault="00CC30C4" w:rsidP="00206917">
      <w:pPr>
        <w:spacing w:before="100" w:beforeAutospacing="1" w:after="100" w:afterAutospacing="1" w:line="240" w:lineRule="auto"/>
        <w:ind w:left="567" w:hanging="567"/>
        <w:jc w:val="left"/>
        <w:rPr>
          <w:rFonts w:ascii="Times New Roman" w:eastAsia="Times New Roman" w:hAnsi="Times New Roman" w:cs="Times New Roman"/>
          <w:color w:val="auto"/>
          <w:szCs w:val="24"/>
        </w:rPr>
      </w:pPr>
    </w:p>
    <w:p w14:paraId="653F33B5" w14:textId="77777777" w:rsidR="00206917" w:rsidRPr="00CC30C4" w:rsidRDefault="00206917" w:rsidP="00206917">
      <w:pPr>
        <w:spacing w:before="100" w:beforeAutospacing="1" w:after="100" w:afterAutospacing="1" w:line="240" w:lineRule="auto"/>
        <w:ind w:left="567" w:hanging="567"/>
        <w:jc w:val="left"/>
        <w:rPr>
          <w:rFonts w:ascii="Times New Roman" w:eastAsia="Times New Roman" w:hAnsi="Times New Roman" w:cs="Times New Roman"/>
          <w:color w:val="auto"/>
          <w:szCs w:val="24"/>
        </w:rPr>
      </w:pPr>
    </w:p>
    <w:p w14:paraId="1B71790A" w14:textId="260F6DB9" w:rsidR="000218B6" w:rsidRPr="00CC30C4" w:rsidRDefault="005628FF" w:rsidP="000218B6">
      <w:pPr>
        <w:spacing w:after="311" w:line="259" w:lineRule="auto"/>
        <w:ind w:right="113"/>
        <w:jc w:val="left"/>
        <w:rPr>
          <w:rFonts w:asciiTheme="minorHAnsi" w:hAnsiTheme="minorHAnsi" w:cstheme="minorHAnsi"/>
          <w:sz w:val="22"/>
        </w:rPr>
      </w:pPr>
      <w:r w:rsidRPr="00CC30C4">
        <w:rPr>
          <w:rFonts w:asciiTheme="minorHAnsi" w:hAnsiTheme="minorHAnsi" w:cstheme="minorHAnsi"/>
          <w:sz w:val="22"/>
        </w:rPr>
        <w:tab/>
      </w:r>
    </w:p>
    <w:p w14:paraId="14F5DABD" w14:textId="77777777" w:rsidR="000218B6" w:rsidRPr="00CC30C4" w:rsidRDefault="000218B6" w:rsidP="000218B6">
      <w:pPr>
        <w:spacing w:after="311" w:line="259" w:lineRule="auto"/>
        <w:ind w:right="113"/>
        <w:jc w:val="left"/>
        <w:rPr>
          <w:rFonts w:asciiTheme="minorHAnsi" w:hAnsiTheme="minorHAnsi" w:cstheme="minorHAnsi"/>
          <w:sz w:val="22"/>
        </w:rPr>
      </w:pPr>
    </w:p>
    <w:sectPr w:rsidR="000218B6" w:rsidRPr="00CC30C4">
      <w:footerReference w:type="even" r:id="rId9"/>
      <w:footerReference w:type="default" r:id="rId10"/>
      <w:footerReference w:type="first" r:id="rId11"/>
      <w:pgSz w:w="11900" w:h="16840"/>
      <w:pgMar w:top="1416" w:right="1575" w:bottom="1503" w:left="1699"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56D64" w14:textId="77777777" w:rsidR="00511E51" w:rsidRDefault="00511E51">
      <w:pPr>
        <w:spacing w:after="0" w:line="240" w:lineRule="auto"/>
      </w:pPr>
      <w:r>
        <w:separator/>
      </w:r>
    </w:p>
  </w:endnote>
  <w:endnote w:type="continuationSeparator" w:id="0">
    <w:p w14:paraId="59ACC526" w14:textId="77777777" w:rsidR="00511E51" w:rsidRDefault="0051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C6076" w14:textId="77777777" w:rsidR="000D59B5" w:rsidRDefault="00000000">
    <w:pPr>
      <w:tabs>
        <w:tab w:val="center" w:pos="4251"/>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BDC6" w14:textId="42EBB772" w:rsidR="000D59B5" w:rsidRDefault="00000000">
    <w:pPr>
      <w:tabs>
        <w:tab w:val="center" w:pos="4251"/>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rsidR="00E65DE4">
      <w:rPr>
        <w:rFonts w:asciiTheme="minorHAnsi" w:hAnsiTheme="minorHAnsi" w:cstheme="minorHAnsi"/>
      </w:rPr>
      <w:t>30</w:t>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DE82" w14:textId="77777777" w:rsidR="000D59B5" w:rsidRDefault="00000000">
    <w:pPr>
      <w:tabs>
        <w:tab w:val="center" w:pos="4251"/>
      </w:tabs>
      <w:spacing w:after="0" w:line="259" w:lineRule="auto"/>
      <w:ind w:left="0" w:firstLine="0"/>
      <w:jc w:val="left"/>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B23A4" w14:textId="77777777" w:rsidR="00511E51" w:rsidRDefault="00511E51">
      <w:pPr>
        <w:spacing w:after="0" w:line="240" w:lineRule="auto"/>
      </w:pPr>
      <w:r>
        <w:separator/>
      </w:r>
    </w:p>
  </w:footnote>
  <w:footnote w:type="continuationSeparator" w:id="0">
    <w:p w14:paraId="7A85ED90" w14:textId="77777777" w:rsidR="00511E51" w:rsidRDefault="00511E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BED"/>
    <w:multiLevelType w:val="hybridMultilevel"/>
    <w:tmpl w:val="EAE29EB4"/>
    <w:lvl w:ilvl="0" w:tplc="035C2414">
      <w:start w:val="1"/>
      <w:numFmt w:val="bullet"/>
      <w:lvlText w:val="-"/>
      <w:lvlJc w:val="left"/>
      <w:pPr>
        <w:ind w:left="139"/>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A07E9218">
      <w:start w:val="1"/>
      <w:numFmt w:val="bullet"/>
      <w:lvlText w:val="o"/>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08A6110C">
      <w:start w:val="1"/>
      <w:numFmt w:val="bullet"/>
      <w:lvlText w:val="▪"/>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6AEC7998">
      <w:start w:val="1"/>
      <w:numFmt w:val="bullet"/>
      <w:lvlText w:val="•"/>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27843704">
      <w:start w:val="1"/>
      <w:numFmt w:val="bullet"/>
      <w:lvlText w:val="o"/>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FA3C9A76">
      <w:start w:val="1"/>
      <w:numFmt w:val="bullet"/>
      <w:lvlText w:val="▪"/>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1BBC8120">
      <w:start w:val="1"/>
      <w:numFmt w:val="bullet"/>
      <w:lvlText w:val="•"/>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0D6AF0B4">
      <w:start w:val="1"/>
      <w:numFmt w:val="bullet"/>
      <w:lvlText w:val="o"/>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B50C3E58">
      <w:start w:val="1"/>
      <w:numFmt w:val="bullet"/>
      <w:lvlText w:val="▪"/>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874F04"/>
    <w:multiLevelType w:val="multilevel"/>
    <w:tmpl w:val="0D164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03EC9"/>
    <w:multiLevelType w:val="hybridMultilevel"/>
    <w:tmpl w:val="D960C184"/>
    <w:lvl w:ilvl="0" w:tplc="9132B888">
      <w:start w:val="3"/>
      <w:numFmt w:val="decimal"/>
      <w:lvlText w:val="%1."/>
      <w:lvlJc w:val="left"/>
      <w:pPr>
        <w:ind w:left="1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B470B4D6">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EA041964">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2F8C9DE">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047A03F8">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79C63E2A">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1EB205AC">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0C78BADC">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07CC5B96">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5311787"/>
    <w:multiLevelType w:val="hybridMultilevel"/>
    <w:tmpl w:val="72522BE2"/>
    <w:lvl w:ilvl="0" w:tplc="FBEC18B8">
      <w:start w:val="11"/>
      <w:numFmt w:val="decimal"/>
      <w:lvlText w:val="%1."/>
      <w:lvlJc w:val="left"/>
      <w:pPr>
        <w:ind w:left="45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C3681FA4">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20F25C32">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7E4CAC0">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9AECD08E">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86A26C00">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9B087E2">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77E289DA">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1AF46438">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B7178F"/>
    <w:multiLevelType w:val="hybridMultilevel"/>
    <w:tmpl w:val="198C9180"/>
    <w:lvl w:ilvl="0" w:tplc="82B6E000">
      <w:start w:val="8"/>
      <w:numFmt w:val="decimal"/>
      <w:lvlText w:val="%1."/>
      <w:lvlJc w:val="left"/>
      <w:pPr>
        <w:ind w:left="1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DFF42612">
      <w:start w:val="1"/>
      <w:numFmt w:val="lowerLetter"/>
      <w:lvlText w:val="%2"/>
      <w:lvlJc w:val="left"/>
      <w:pPr>
        <w:ind w:left="10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EC865A46">
      <w:start w:val="1"/>
      <w:numFmt w:val="lowerRoman"/>
      <w:lvlText w:val="%3"/>
      <w:lvlJc w:val="left"/>
      <w:pPr>
        <w:ind w:left="18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8F56394E">
      <w:start w:val="1"/>
      <w:numFmt w:val="decimal"/>
      <w:lvlText w:val="%4"/>
      <w:lvlJc w:val="left"/>
      <w:pPr>
        <w:ind w:left="25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B27CCAC8">
      <w:start w:val="1"/>
      <w:numFmt w:val="lowerLetter"/>
      <w:lvlText w:val="%5"/>
      <w:lvlJc w:val="left"/>
      <w:pPr>
        <w:ind w:left="32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F0AA61F0">
      <w:start w:val="1"/>
      <w:numFmt w:val="lowerRoman"/>
      <w:lvlText w:val="%6"/>
      <w:lvlJc w:val="left"/>
      <w:pPr>
        <w:ind w:left="39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D33E7896">
      <w:start w:val="1"/>
      <w:numFmt w:val="decimal"/>
      <w:lvlText w:val="%7"/>
      <w:lvlJc w:val="left"/>
      <w:pPr>
        <w:ind w:left="46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AA0E6230">
      <w:start w:val="1"/>
      <w:numFmt w:val="lowerLetter"/>
      <w:lvlText w:val="%8"/>
      <w:lvlJc w:val="left"/>
      <w:pPr>
        <w:ind w:left="54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615C9990">
      <w:start w:val="1"/>
      <w:numFmt w:val="lowerRoman"/>
      <w:lvlText w:val="%9"/>
      <w:lvlJc w:val="left"/>
      <w:pPr>
        <w:ind w:left="61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16cid:durableId="386494641">
    <w:abstractNumId w:val="2"/>
  </w:num>
  <w:num w:numId="2" w16cid:durableId="626668570">
    <w:abstractNumId w:val="4"/>
  </w:num>
  <w:num w:numId="3" w16cid:durableId="893464110">
    <w:abstractNumId w:val="3"/>
  </w:num>
  <w:num w:numId="4" w16cid:durableId="193927646">
    <w:abstractNumId w:val="0"/>
  </w:num>
  <w:num w:numId="5" w16cid:durableId="618688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9B5"/>
    <w:rsid w:val="000146FB"/>
    <w:rsid w:val="000218B6"/>
    <w:rsid w:val="00027B22"/>
    <w:rsid w:val="00062524"/>
    <w:rsid w:val="000766DB"/>
    <w:rsid w:val="000C0A44"/>
    <w:rsid w:val="000D59B5"/>
    <w:rsid w:val="000E44B2"/>
    <w:rsid w:val="000E64F2"/>
    <w:rsid w:val="000F19F2"/>
    <w:rsid w:val="0012127D"/>
    <w:rsid w:val="0013488B"/>
    <w:rsid w:val="00152FA0"/>
    <w:rsid w:val="001615F2"/>
    <w:rsid w:val="001924F5"/>
    <w:rsid w:val="001A5380"/>
    <w:rsid w:val="001A705E"/>
    <w:rsid w:val="001C06DE"/>
    <w:rsid w:val="001F2042"/>
    <w:rsid w:val="00206917"/>
    <w:rsid w:val="002304DD"/>
    <w:rsid w:val="002444A8"/>
    <w:rsid w:val="00251BE0"/>
    <w:rsid w:val="002553BE"/>
    <w:rsid w:val="002C28BE"/>
    <w:rsid w:val="002D2C48"/>
    <w:rsid w:val="00304CFD"/>
    <w:rsid w:val="003079F6"/>
    <w:rsid w:val="00316ED3"/>
    <w:rsid w:val="00345993"/>
    <w:rsid w:val="00353688"/>
    <w:rsid w:val="00373405"/>
    <w:rsid w:val="003747E2"/>
    <w:rsid w:val="00380F4D"/>
    <w:rsid w:val="00397841"/>
    <w:rsid w:val="003A71A1"/>
    <w:rsid w:val="003B385B"/>
    <w:rsid w:val="003D094C"/>
    <w:rsid w:val="00402863"/>
    <w:rsid w:val="004259E0"/>
    <w:rsid w:val="004972F4"/>
    <w:rsid w:val="004B3E6E"/>
    <w:rsid w:val="004B4E33"/>
    <w:rsid w:val="004B7868"/>
    <w:rsid w:val="004C0039"/>
    <w:rsid w:val="004C1D8B"/>
    <w:rsid w:val="004D1331"/>
    <w:rsid w:val="00500011"/>
    <w:rsid w:val="00511E51"/>
    <w:rsid w:val="00547C3F"/>
    <w:rsid w:val="005628FF"/>
    <w:rsid w:val="005A2254"/>
    <w:rsid w:val="005D643F"/>
    <w:rsid w:val="005F0C84"/>
    <w:rsid w:val="00636CFD"/>
    <w:rsid w:val="00731EFE"/>
    <w:rsid w:val="00753C29"/>
    <w:rsid w:val="00755CDF"/>
    <w:rsid w:val="0077387E"/>
    <w:rsid w:val="00780D36"/>
    <w:rsid w:val="00781918"/>
    <w:rsid w:val="00793C77"/>
    <w:rsid w:val="007A1A8C"/>
    <w:rsid w:val="007B6BD5"/>
    <w:rsid w:val="007C6D21"/>
    <w:rsid w:val="007F3BAD"/>
    <w:rsid w:val="0081786B"/>
    <w:rsid w:val="008360C9"/>
    <w:rsid w:val="008544D7"/>
    <w:rsid w:val="00886AA1"/>
    <w:rsid w:val="008F07A4"/>
    <w:rsid w:val="009108E3"/>
    <w:rsid w:val="009336AA"/>
    <w:rsid w:val="009A542F"/>
    <w:rsid w:val="009A6264"/>
    <w:rsid w:val="009C146D"/>
    <w:rsid w:val="009C62A2"/>
    <w:rsid w:val="009D7FA7"/>
    <w:rsid w:val="00A5243A"/>
    <w:rsid w:val="00AC4E28"/>
    <w:rsid w:val="00AE0CF7"/>
    <w:rsid w:val="00B10F28"/>
    <w:rsid w:val="00B12A21"/>
    <w:rsid w:val="00B13094"/>
    <w:rsid w:val="00B314E7"/>
    <w:rsid w:val="00B53F48"/>
    <w:rsid w:val="00B619F9"/>
    <w:rsid w:val="00B655C8"/>
    <w:rsid w:val="00B77B03"/>
    <w:rsid w:val="00BB4367"/>
    <w:rsid w:val="00C66F45"/>
    <w:rsid w:val="00CC30C4"/>
    <w:rsid w:val="00CF0DF0"/>
    <w:rsid w:val="00CF4204"/>
    <w:rsid w:val="00D3306A"/>
    <w:rsid w:val="00D95B0A"/>
    <w:rsid w:val="00DA47C9"/>
    <w:rsid w:val="00DA5AD9"/>
    <w:rsid w:val="00DC0718"/>
    <w:rsid w:val="00DC68F9"/>
    <w:rsid w:val="00DD03AC"/>
    <w:rsid w:val="00DE0840"/>
    <w:rsid w:val="00DE7BB2"/>
    <w:rsid w:val="00E34F06"/>
    <w:rsid w:val="00E65DE4"/>
    <w:rsid w:val="00E8127E"/>
    <w:rsid w:val="00E83DFC"/>
    <w:rsid w:val="00EA368B"/>
    <w:rsid w:val="00EC009A"/>
    <w:rsid w:val="00EC21F4"/>
    <w:rsid w:val="00F11269"/>
    <w:rsid w:val="00F349C6"/>
    <w:rsid w:val="00F46CAA"/>
    <w:rsid w:val="00F828C0"/>
    <w:rsid w:val="00FF4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D5A08"/>
  <w15:docId w15:val="{696D2711-3E1B-45DE-B8D2-5176E878F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404"/>
    <w:pPr>
      <w:spacing w:after="3" w:line="360" w:lineRule="auto"/>
      <w:ind w:left="10" w:hanging="10"/>
      <w:jc w:val="both"/>
    </w:pPr>
    <w:rPr>
      <w:rFonts w:ascii="Garamond" w:eastAsia="Garamond" w:hAnsi="Garamond" w:cs="Garamond"/>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F3BAD"/>
    <w:rPr>
      <w:rFonts w:ascii="Times New Roman" w:hAnsi="Times New Roman" w:cs="Times New Roman"/>
      <w:szCs w:val="24"/>
    </w:rPr>
  </w:style>
  <w:style w:type="paragraph" w:styleId="Prrafodelista">
    <w:name w:val="List Paragraph"/>
    <w:basedOn w:val="Normal"/>
    <w:uiPriority w:val="34"/>
    <w:qFormat/>
    <w:rsid w:val="00A5243A"/>
    <w:pPr>
      <w:ind w:left="720"/>
      <w:contextualSpacing/>
    </w:pPr>
  </w:style>
  <w:style w:type="character" w:styleId="Hipervnculo">
    <w:name w:val="Hyperlink"/>
    <w:basedOn w:val="Fuentedeprrafopredeter"/>
    <w:uiPriority w:val="99"/>
    <w:unhideWhenUsed/>
    <w:rsid w:val="000218B6"/>
    <w:rPr>
      <w:color w:val="0563C1" w:themeColor="hyperlink"/>
      <w:u w:val="single"/>
    </w:rPr>
  </w:style>
  <w:style w:type="character" w:styleId="Mencinsinresolver">
    <w:name w:val="Unresolved Mention"/>
    <w:basedOn w:val="Fuentedeprrafopredeter"/>
    <w:uiPriority w:val="99"/>
    <w:semiHidden/>
    <w:unhideWhenUsed/>
    <w:rsid w:val="000218B6"/>
    <w:rPr>
      <w:color w:val="605E5C"/>
      <w:shd w:val="clear" w:color="auto" w:fill="E1DFDD"/>
    </w:rPr>
  </w:style>
  <w:style w:type="character" w:styleId="Hipervnculovisitado">
    <w:name w:val="FollowedHyperlink"/>
    <w:basedOn w:val="Fuentedeprrafopredeter"/>
    <w:uiPriority w:val="99"/>
    <w:semiHidden/>
    <w:unhideWhenUsed/>
    <w:rsid w:val="000E44B2"/>
    <w:rPr>
      <w:color w:val="954F72" w:themeColor="followedHyperlink"/>
      <w:u w:val="single"/>
    </w:rPr>
  </w:style>
  <w:style w:type="paragraph" w:styleId="Encabezado">
    <w:name w:val="header"/>
    <w:basedOn w:val="Normal"/>
    <w:link w:val="EncabezadoCar"/>
    <w:uiPriority w:val="99"/>
    <w:unhideWhenUsed/>
    <w:rsid w:val="00E65D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5DE4"/>
    <w:rPr>
      <w:rFonts w:ascii="Garamond" w:eastAsia="Garamond" w:hAnsi="Garamond" w:cs="Garamond"/>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094">
      <w:bodyDiv w:val="1"/>
      <w:marLeft w:val="0"/>
      <w:marRight w:val="0"/>
      <w:marTop w:val="0"/>
      <w:marBottom w:val="0"/>
      <w:divBdr>
        <w:top w:val="none" w:sz="0" w:space="0" w:color="auto"/>
        <w:left w:val="none" w:sz="0" w:space="0" w:color="auto"/>
        <w:bottom w:val="none" w:sz="0" w:space="0" w:color="auto"/>
        <w:right w:val="none" w:sz="0" w:space="0" w:color="auto"/>
      </w:divBdr>
    </w:div>
    <w:div w:id="190147354">
      <w:bodyDiv w:val="1"/>
      <w:marLeft w:val="0"/>
      <w:marRight w:val="0"/>
      <w:marTop w:val="0"/>
      <w:marBottom w:val="0"/>
      <w:divBdr>
        <w:top w:val="none" w:sz="0" w:space="0" w:color="auto"/>
        <w:left w:val="none" w:sz="0" w:space="0" w:color="auto"/>
        <w:bottom w:val="none" w:sz="0" w:space="0" w:color="auto"/>
        <w:right w:val="none" w:sz="0" w:space="0" w:color="auto"/>
      </w:divBdr>
    </w:div>
    <w:div w:id="209535153">
      <w:bodyDiv w:val="1"/>
      <w:marLeft w:val="0"/>
      <w:marRight w:val="0"/>
      <w:marTop w:val="0"/>
      <w:marBottom w:val="0"/>
      <w:divBdr>
        <w:top w:val="none" w:sz="0" w:space="0" w:color="auto"/>
        <w:left w:val="none" w:sz="0" w:space="0" w:color="auto"/>
        <w:bottom w:val="none" w:sz="0" w:space="0" w:color="auto"/>
        <w:right w:val="none" w:sz="0" w:space="0" w:color="auto"/>
      </w:divBdr>
    </w:div>
    <w:div w:id="220478803">
      <w:bodyDiv w:val="1"/>
      <w:marLeft w:val="0"/>
      <w:marRight w:val="0"/>
      <w:marTop w:val="0"/>
      <w:marBottom w:val="0"/>
      <w:divBdr>
        <w:top w:val="none" w:sz="0" w:space="0" w:color="auto"/>
        <w:left w:val="none" w:sz="0" w:space="0" w:color="auto"/>
        <w:bottom w:val="none" w:sz="0" w:space="0" w:color="auto"/>
        <w:right w:val="none" w:sz="0" w:space="0" w:color="auto"/>
      </w:divBdr>
    </w:div>
    <w:div w:id="270405803">
      <w:bodyDiv w:val="1"/>
      <w:marLeft w:val="0"/>
      <w:marRight w:val="0"/>
      <w:marTop w:val="0"/>
      <w:marBottom w:val="0"/>
      <w:divBdr>
        <w:top w:val="none" w:sz="0" w:space="0" w:color="auto"/>
        <w:left w:val="none" w:sz="0" w:space="0" w:color="auto"/>
        <w:bottom w:val="none" w:sz="0" w:space="0" w:color="auto"/>
        <w:right w:val="none" w:sz="0" w:space="0" w:color="auto"/>
      </w:divBdr>
    </w:div>
    <w:div w:id="553395692">
      <w:bodyDiv w:val="1"/>
      <w:marLeft w:val="0"/>
      <w:marRight w:val="0"/>
      <w:marTop w:val="0"/>
      <w:marBottom w:val="0"/>
      <w:divBdr>
        <w:top w:val="none" w:sz="0" w:space="0" w:color="auto"/>
        <w:left w:val="none" w:sz="0" w:space="0" w:color="auto"/>
        <w:bottom w:val="none" w:sz="0" w:space="0" w:color="auto"/>
        <w:right w:val="none" w:sz="0" w:space="0" w:color="auto"/>
      </w:divBdr>
    </w:div>
    <w:div w:id="676267572">
      <w:bodyDiv w:val="1"/>
      <w:marLeft w:val="0"/>
      <w:marRight w:val="0"/>
      <w:marTop w:val="0"/>
      <w:marBottom w:val="0"/>
      <w:divBdr>
        <w:top w:val="none" w:sz="0" w:space="0" w:color="auto"/>
        <w:left w:val="none" w:sz="0" w:space="0" w:color="auto"/>
        <w:bottom w:val="none" w:sz="0" w:space="0" w:color="auto"/>
        <w:right w:val="none" w:sz="0" w:space="0" w:color="auto"/>
      </w:divBdr>
    </w:div>
    <w:div w:id="745880570">
      <w:bodyDiv w:val="1"/>
      <w:marLeft w:val="0"/>
      <w:marRight w:val="0"/>
      <w:marTop w:val="0"/>
      <w:marBottom w:val="0"/>
      <w:divBdr>
        <w:top w:val="none" w:sz="0" w:space="0" w:color="auto"/>
        <w:left w:val="none" w:sz="0" w:space="0" w:color="auto"/>
        <w:bottom w:val="none" w:sz="0" w:space="0" w:color="auto"/>
        <w:right w:val="none" w:sz="0" w:space="0" w:color="auto"/>
      </w:divBdr>
    </w:div>
    <w:div w:id="802574453">
      <w:bodyDiv w:val="1"/>
      <w:marLeft w:val="0"/>
      <w:marRight w:val="0"/>
      <w:marTop w:val="0"/>
      <w:marBottom w:val="0"/>
      <w:divBdr>
        <w:top w:val="none" w:sz="0" w:space="0" w:color="auto"/>
        <w:left w:val="none" w:sz="0" w:space="0" w:color="auto"/>
        <w:bottom w:val="none" w:sz="0" w:space="0" w:color="auto"/>
        <w:right w:val="none" w:sz="0" w:space="0" w:color="auto"/>
      </w:divBdr>
    </w:div>
    <w:div w:id="916748946">
      <w:bodyDiv w:val="1"/>
      <w:marLeft w:val="0"/>
      <w:marRight w:val="0"/>
      <w:marTop w:val="0"/>
      <w:marBottom w:val="0"/>
      <w:divBdr>
        <w:top w:val="none" w:sz="0" w:space="0" w:color="auto"/>
        <w:left w:val="none" w:sz="0" w:space="0" w:color="auto"/>
        <w:bottom w:val="none" w:sz="0" w:space="0" w:color="auto"/>
        <w:right w:val="none" w:sz="0" w:space="0" w:color="auto"/>
      </w:divBdr>
    </w:div>
    <w:div w:id="972566017">
      <w:bodyDiv w:val="1"/>
      <w:marLeft w:val="0"/>
      <w:marRight w:val="0"/>
      <w:marTop w:val="0"/>
      <w:marBottom w:val="0"/>
      <w:divBdr>
        <w:top w:val="none" w:sz="0" w:space="0" w:color="auto"/>
        <w:left w:val="none" w:sz="0" w:space="0" w:color="auto"/>
        <w:bottom w:val="none" w:sz="0" w:space="0" w:color="auto"/>
        <w:right w:val="none" w:sz="0" w:space="0" w:color="auto"/>
      </w:divBdr>
    </w:div>
    <w:div w:id="990255659">
      <w:bodyDiv w:val="1"/>
      <w:marLeft w:val="0"/>
      <w:marRight w:val="0"/>
      <w:marTop w:val="0"/>
      <w:marBottom w:val="0"/>
      <w:divBdr>
        <w:top w:val="none" w:sz="0" w:space="0" w:color="auto"/>
        <w:left w:val="none" w:sz="0" w:space="0" w:color="auto"/>
        <w:bottom w:val="none" w:sz="0" w:space="0" w:color="auto"/>
        <w:right w:val="none" w:sz="0" w:space="0" w:color="auto"/>
      </w:divBdr>
    </w:div>
    <w:div w:id="1224829614">
      <w:bodyDiv w:val="1"/>
      <w:marLeft w:val="0"/>
      <w:marRight w:val="0"/>
      <w:marTop w:val="0"/>
      <w:marBottom w:val="0"/>
      <w:divBdr>
        <w:top w:val="none" w:sz="0" w:space="0" w:color="auto"/>
        <w:left w:val="none" w:sz="0" w:space="0" w:color="auto"/>
        <w:bottom w:val="none" w:sz="0" w:space="0" w:color="auto"/>
        <w:right w:val="none" w:sz="0" w:space="0" w:color="auto"/>
      </w:divBdr>
    </w:div>
    <w:div w:id="1298537041">
      <w:bodyDiv w:val="1"/>
      <w:marLeft w:val="0"/>
      <w:marRight w:val="0"/>
      <w:marTop w:val="0"/>
      <w:marBottom w:val="0"/>
      <w:divBdr>
        <w:top w:val="none" w:sz="0" w:space="0" w:color="auto"/>
        <w:left w:val="none" w:sz="0" w:space="0" w:color="auto"/>
        <w:bottom w:val="none" w:sz="0" w:space="0" w:color="auto"/>
        <w:right w:val="none" w:sz="0" w:space="0" w:color="auto"/>
      </w:divBdr>
    </w:div>
    <w:div w:id="1371106231">
      <w:bodyDiv w:val="1"/>
      <w:marLeft w:val="0"/>
      <w:marRight w:val="0"/>
      <w:marTop w:val="0"/>
      <w:marBottom w:val="0"/>
      <w:divBdr>
        <w:top w:val="none" w:sz="0" w:space="0" w:color="auto"/>
        <w:left w:val="none" w:sz="0" w:space="0" w:color="auto"/>
        <w:bottom w:val="none" w:sz="0" w:space="0" w:color="auto"/>
        <w:right w:val="none" w:sz="0" w:space="0" w:color="auto"/>
      </w:divBdr>
    </w:div>
    <w:div w:id="1449743398">
      <w:bodyDiv w:val="1"/>
      <w:marLeft w:val="0"/>
      <w:marRight w:val="0"/>
      <w:marTop w:val="0"/>
      <w:marBottom w:val="0"/>
      <w:divBdr>
        <w:top w:val="none" w:sz="0" w:space="0" w:color="auto"/>
        <w:left w:val="none" w:sz="0" w:space="0" w:color="auto"/>
        <w:bottom w:val="none" w:sz="0" w:space="0" w:color="auto"/>
        <w:right w:val="none" w:sz="0" w:space="0" w:color="auto"/>
      </w:divBdr>
    </w:div>
    <w:div w:id="1538855123">
      <w:bodyDiv w:val="1"/>
      <w:marLeft w:val="0"/>
      <w:marRight w:val="0"/>
      <w:marTop w:val="0"/>
      <w:marBottom w:val="0"/>
      <w:divBdr>
        <w:top w:val="none" w:sz="0" w:space="0" w:color="auto"/>
        <w:left w:val="none" w:sz="0" w:space="0" w:color="auto"/>
        <w:bottom w:val="none" w:sz="0" w:space="0" w:color="auto"/>
        <w:right w:val="none" w:sz="0" w:space="0" w:color="auto"/>
      </w:divBdr>
    </w:div>
    <w:div w:id="1642228285">
      <w:bodyDiv w:val="1"/>
      <w:marLeft w:val="0"/>
      <w:marRight w:val="0"/>
      <w:marTop w:val="0"/>
      <w:marBottom w:val="0"/>
      <w:divBdr>
        <w:top w:val="none" w:sz="0" w:space="0" w:color="auto"/>
        <w:left w:val="none" w:sz="0" w:space="0" w:color="auto"/>
        <w:bottom w:val="none" w:sz="0" w:space="0" w:color="auto"/>
        <w:right w:val="none" w:sz="0" w:space="0" w:color="auto"/>
      </w:divBdr>
    </w:div>
    <w:div w:id="1846091339">
      <w:bodyDiv w:val="1"/>
      <w:marLeft w:val="0"/>
      <w:marRight w:val="0"/>
      <w:marTop w:val="0"/>
      <w:marBottom w:val="0"/>
      <w:divBdr>
        <w:top w:val="none" w:sz="0" w:space="0" w:color="auto"/>
        <w:left w:val="none" w:sz="0" w:space="0" w:color="auto"/>
        <w:bottom w:val="none" w:sz="0" w:space="0" w:color="auto"/>
        <w:right w:val="none" w:sz="0" w:space="0" w:color="auto"/>
      </w:divBdr>
    </w:div>
    <w:div w:id="1964457362">
      <w:bodyDiv w:val="1"/>
      <w:marLeft w:val="0"/>
      <w:marRight w:val="0"/>
      <w:marTop w:val="0"/>
      <w:marBottom w:val="0"/>
      <w:divBdr>
        <w:top w:val="none" w:sz="0" w:space="0" w:color="auto"/>
        <w:left w:val="none" w:sz="0" w:space="0" w:color="auto"/>
        <w:bottom w:val="none" w:sz="0" w:space="0" w:color="auto"/>
        <w:right w:val="none" w:sz="0" w:space="0" w:color="auto"/>
      </w:divBdr>
    </w:div>
    <w:div w:id="1964848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03E3-5B3E-4D09-8812-216F5021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5032</TotalTime>
  <Pages>18</Pages>
  <Words>6575</Words>
  <Characters>36168</Characters>
  <Application>Microsoft Office Word</Application>
  <DocSecurity>0</DocSecurity>
  <Lines>301</Lines>
  <Paragraphs>85</Paragraphs>
  <ScaleCrop>false</ScaleCrop>
  <HeadingPairs>
    <vt:vector size="2" baseType="variant">
      <vt:variant>
        <vt:lpstr>Título</vt:lpstr>
      </vt:variant>
      <vt:variant>
        <vt:i4>1</vt:i4>
      </vt:variant>
    </vt:vector>
  </HeadingPairs>
  <TitlesOfParts>
    <vt:vector size="1" baseType="lpstr">
      <vt:lpstr>Microsoft Word - guía lectura cdm.docx</vt:lpstr>
    </vt:vector>
  </TitlesOfParts>
  <Company/>
  <LinksUpToDate>false</LinksUpToDate>
  <CharactersWithSpaces>42658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guía lectura cdm.docx</dc:title>
  <dc:subject/>
  <dc:creator>Álvaro Schwiedop</dc:creator>
  <cp:keywords/>
  <cp:lastModifiedBy>Álvaro Schwiedop</cp:lastModifiedBy>
  <cp:revision>55</cp:revision>
  <cp:lastPrinted>2023-04-07T09:44:00Z</cp:lastPrinted>
  <dcterms:created xsi:type="dcterms:W3CDTF">2023-04-03T10:15:00Z</dcterms:created>
  <dcterms:modified xsi:type="dcterms:W3CDTF">2023-04-10T10:02:00Z</dcterms:modified>
</cp:coreProperties>
</file>