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5321" w14:textId="4658F985" w:rsidR="00C41B14" w:rsidRDefault="00C170A2" w:rsidP="00C170A2">
      <w:pPr>
        <w:pStyle w:val="Titre"/>
        <w:jc w:val="center"/>
        <w:rPr>
          <w:lang w:val="fr-FR"/>
        </w:rPr>
      </w:pPr>
      <w:r>
        <w:rPr>
          <w:lang w:val="fr-FR"/>
        </w:rPr>
        <w:t>UML</w:t>
      </w:r>
    </w:p>
    <w:p w14:paraId="0678B7EA" w14:textId="789D2F65" w:rsidR="00C170A2" w:rsidRDefault="00C170A2" w:rsidP="00C170A2">
      <w:pPr>
        <w:pStyle w:val="Sous-titre"/>
        <w:jc w:val="center"/>
        <w:rPr>
          <w:lang w:val="fr-FR"/>
        </w:rPr>
      </w:pPr>
      <w:r>
        <w:rPr>
          <w:lang w:val="fr-FR"/>
        </w:rPr>
        <w:t>B</w:t>
      </w:r>
      <w:r w:rsidR="00E9481E">
        <w:rPr>
          <w:lang w:val="fr-FR"/>
        </w:rPr>
        <w:t>rasserie</w:t>
      </w:r>
    </w:p>
    <w:p w14:paraId="2961965F" w14:textId="77777777" w:rsidR="00C170A2" w:rsidRDefault="00C170A2" w:rsidP="00C170A2">
      <w:pPr>
        <w:rPr>
          <w:lang w:val="fr-FR"/>
        </w:rPr>
      </w:pPr>
    </w:p>
    <w:p w14:paraId="6B97FD9E" w14:textId="4E11D3A6" w:rsidR="00C170A2" w:rsidRDefault="00C170A2" w:rsidP="00C170A2">
      <w:pPr>
        <w:rPr>
          <w:lang w:val="fr-FR"/>
        </w:rPr>
      </w:pPr>
      <w:r>
        <w:rPr>
          <w:lang w:val="fr-FR"/>
        </w:rPr>
        <w:t xml:space="preserve">Modèle du cas d’utilisation « </w:t>
      </w:r>
      <w:r w:rsidR="003D0622">
        <w:rPr>
          <w:lang w:val="fr-FR"/>
        </w:rPr>
        <w:t>soumettre une annonce de vente d’occasion</w:t>
      </w:r>
      <w:r>
        <w:rPr>
          <w:lang w:val="fr-FR"/>
        </w:rPr>
        <w:t> »</w:t>
      </w:r>
    </w:p>
    <w:p w14:paraId="0EF00FDD" w14:textId="77777777" w:rsidR="004E7C2E" w:rsidRDefault="004E7C2E" w:rsidP="00C170A2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67A16" w14:paraId="320CDF32" w14:textId="77777777" w:rsidTr="00F54C9E">
        <w:tc>
          <w:tcPr>
            <w:tcW w:w="2830" w:type="dxa"/>
          </w:tcPr>
          <w:p w14:paraId="41D657B3" w14:textId="14292796" w:rsidR="00067A16" w:rsidRDefault="00067A16" w:rsidP="00C170A2">
            <w:pPr>
              <w:rPr>
                <w:lang w:val="fr-FR"/>
              </w:rPr>
            </w:pPr>
            <w:r>
              <w:rPr>
                <w:lang w:val="fr-FR"/>
              </w:rPr>
              <w:t>Nom du cas d’utilisation</w:t>
            </w:r>
          </w:p>
        </w:tc>
        <w:tc>
          <w:tcPr>
            <w:tcW w:w="6232" w:type="dxa"/>
          </w:tcPr>
          <w:p w14:paraId="56EF368F" w14:textId="4BFD0B0C" w:rsidR="00067A16" w:rsidRDefault="00C94186" w:rsidP="00C170A2">
            <w:pPr>
              <w:rPr>
                <w:lang w:val="fr-FR"/>
              </w:rPr>
            </w:pPr>
            <w:r>
              <w:rPr>
                <w:lang w:val="fr-FR"/>
              </w:rPr>
              <w:t>Soumettre</w:t>
            </w:r>
            <w:r w:rsidR="00411316">
              <w:rPr>
                <w:lang w:val="fr-FR"/>
              </w:rPr>
              <w:t xml:space="preserve"> une annonce de vente d’occasion </w:t>
            </w:r>
          </w:p>
        </w:tc>
      </w:tr>
      <w:tr w:rsidR="00067A16" w14:paraId="1F35F6B4" w14:textId="77777777" w:rsidTr="00F54C9E">
        <w:tc>
          <w:tcPr>
            <w:tcW w:w="2830" w:type="dxa"/>
          </w:tcPr>
          <w:p w14:paraId="32DB5370" w14:textId="33FC7663" w:rsidR="00067A16" w:rsidRDefault="00067A16" w:rsidP="00C170A2">
            <w:pPr>
              <w:rPr>
                <w:lang w:val="fr-FR"/>
              </w:rPr>
            </w:pPr>
            <w:r>
              <w:rPr>
                <w:lang w:val="fr-FR"/>
              </w:rPr>
              <w:t>Acteur principal</w:t>
            </w:r>
          </w:p>
        </w:tc>
        <w:tc>
          <w:tcPr>
            <w:tcW w:w="6232" w:type="dxa"/>
          </w:tcPr>
          <w:p w14:paraId="231CB419" w14:textId="3D95146B" w:rsidR="00067A16" w:rsidRDefault="008933AF" w:rsidP="00C170A2">
            <w:pPr>
              <w:rPr>
                <w:lang w:val="fr-FR"/>
              </w:rPr>
            </w:pPr>
            <w:r>
              <w:rPr>
                <w:lang w:val="fr-FR"/>
              </w:rPr>
              <w:t>Brasseur</w:t>
            </w:r>
          </w:p>
        </w:tc>
      </w:tr>
      <w:tr w:rsidR="00067A16" w14:paraId="14998B88" w14:textId="77777777" w:rsidTr="00F54C9E">
        <w:tc>
          <w:tcPr>
            <w:tcW w:w="2830" w:type="dxa"/>
          </w:tcPr>
          <w:p w14:paraId="74462623" w14:textId="00231C14" w:rsidR="00067A16" w:rsidRDefault="00067A16" w:rsidP="00C170A2">
            <w:pPr>
              <w:rPr>
                <w:lang w:val="fr-FR"/>
              </w:rPr>
            </w:pPr>
            <w:r>
              <w:rPr>
                <w:lang w:val="fr-FR"/>
              </w:rPr>
              <w:t>Parties prenantes et intérêts</w:t>
            </w:r>
          </w:p>
        </w:tc>
        <w:tc>
          <w:tcPr>
            <w:tcW w:w="6232" w:type="dxa"/>
          </w:tcPr>
          <w:p w14:paraId="4232093F" w14:textId="7C13D43E" w:rsidR="00067A16" w:rsidRPr="004657A0" w:rsidRDefault="004657A0" w:rsidP="004657A0">
            <w:r>
              <w:t>/</w:t>
            </w:r>
          </w:p>
        </w:tc>
      </w:tr>
      <w:tr w:rsidR="00067A16" w14:paraId="2B12CEE1" w14:textId="77777777" w:rsidTr="00F54C9E">
        <w:tc>
          <w:tcPr>
            <w:tcW w:w="2830" w:type="dxa"/>
          </w:tcPr>
          <w:p w14:paraId="618AAB7C" w14:textId="22DC78E2" w:rsidR="00067A16" w:rsidRDefault="00067A16" w:rsidP="00C170A2">
            <w:pPr>
              <w:rPr>
                <w:lang w:val="fr-FR"/>
              </w:rPr>
            </w:pPr>
            <w:r>
              <w:rPr>
                <w:lang w:val="fr-FR"/>
              </w:rPr>
              <w:t>Préconditions</w:t>
            </w:r>
          </w:p>
        </w:tc>
        <w:tc>
          <w:tcPr>
            <w:tcW w:w="6232" w:type="dxa"/>
          </w:tcPr>
          <w:p w14:paraId="1FE18E0A" w14:textId="22BECAAF" w:rsidR="00067A16" w:rsidRPr="00C33167" w:rsidRDefault="009730D7" w:rsidP="00C33167">
            <w:r w:rsidRPr="008008A9">
              <w:rPr>
                <w:strike/>
                <w:color w:val="FF0000"/>
              </w:rPr>
              <w:t>Le brasseur doit être authentifié</w:t>
            </w:r>
            <w:r w:rsidR="008008A9">
              <w:t xml:space="preserve"> </w:t>
            </w:r>
            <w:r w:rsidR="008008A9" w:rsidRPr="008008A9">
              <w:rPr>
                <w:color w:val="00B050"/>
              </w:rPr>
              <w:t>/</w:t>
            </w:r>
          </w:p>
        </w:tc>
      </w:tr>
      <w:tr w:rsidR="00067A16" w14:paraId="6AB128C2" w14:textId="77777777" w:rsidTr="00F54C9E">
        <w:tc>
          <w:tcPr>
            <w:tcW w:w="2830" w:type="dxa"/>
          </w:tcPr>
          <w:p w14:paraId="0B975EE4" w14:textId="680D79FD" w:rsidR="00067A16" w:rsidRDefault="007571D9" w:rsidP="00C170A2">
            <w:pPr>
              <w:rPr>
                <w:lang w:val="fr-FR"/>
              </w:rPr>
            </w:pPr>
            <w:r>
              <w:rPr>
                <w:lang w:val="fr-FR"/>
              </w:rPr>
              <w:t>Etat après réussite</w:t>
            </w:r>
          </w:p>
        </w:tc>
        <w:tc>
          <w:tcPr>
            <w:tcW w:w="6232" w:type="dxa"/>
          </w:tcPr>
          <w:p w14:paraId="491FF970" w14:textId="75C7C250" w:rsidR="00067A16" w:rsidRPr="00C33167" w:rsidRDefault="00E3340D" w:rsidP="00C33167">
            <w:r>
              <w:t xml:space="preserve">L’annonce est </w:t>
            </w:r>
            <w:r w:rsidR="00555AD4" w:rsidRPr="00F135B5">
              <w:rPr>
                <w:color w:val="00B050"/>
              </w:rPr>
              <w:t>créée à l’état</w:t>
            </w:r>
            <w:r w:rsidR="00555AD4">
              <w:t xml:space="preserve"> </w:t>
            </w:r>
            <w:r>
              <w:t>soumise</w:t>
            </w:r>
            <w:r w:rsidRPr="002F69A3">
              <w:rPr>
                <w:color w:val="00B050"/>
              </w:rPr>
              <w:t>, est liée à la brasserie du brasseur</w:t>
            </w:r>
          </w:p>
        </w:tc>
      </w:tr>
      <w:tr w:rsidR="00067A16" w14:paraId="74D937DF" w14:textId="77777777" w:rsidTr="00F54C9E">
        <w:tc>
          <w:tcPr>
            <w:tcW w:w="2830" w:type="dxa"/>
          </w:tcPr>
          <w:p w14:paraId="297589F9" w14:textId="6355CCD5" w:rsidR="00067A16" w:rsidRDefault="007571D9" w:rsidP="00C170A2">
            <w:pPr>
              <w:rPr>
                <w:lang w:val="fr-FR"/>
              </w:rPr>
            </w:pPr>
            <w:r>
              <w:rPr>
                <w:lang w:val="fr-FR"/>
              </w:rPr>
              <w:t>Etat après échec</w:t>
            </w:r>
          </w:p>
        </w:tc>
        <w:tc>
          <w:tcPr>
            <w:tcW w:w="6232" w:type="dxa"/>
          </w:tcPr>
          <w:p w14:paraId="1D3AD3BA" w14:textId="6FE29253" w:rsidR="00067A16" w:rsidRPr="00C33167" w:rsidRDefault="00825E63" w:rsidP="00C33167">
            <w:r>
              <w:t>Rien ne change dans le système</w:t>
            </w:r>
          </w:p>
        </w:tc>
      </w:tr>
      <w:tr w:rsidR="00067A16" w14:paraId="5C0687D3" w14:textId="77777777" w:rsidTr="00F54C9E">
        <w:tc>
          <w:tcPr>
            <w:tcW w:w="2830" w:type="dxa"/>
          </w:tcPr>
          <w:p w14:paraId="4C4153C8" w14:textId="1AF7AB72" w:rsidR="00067A16" w:rsidRDefault="007571D9" w:rsidP="00C170A2">
            <w:pPr>
              <w:rPr>
                <w:lang w:val="fr-FR"/>
              </w:rPr>
            </w:pPr>
            <w:r>
              <w:rPr>
                <w:lang w:val="fr-FR"/>
              </w:rPr>
              <w:t>Trigger</w:t>
            </w:r>
          </w:p>
        </w:tc>
        <w:tc>
          <w:tcPr>
            <w:tcW w:w="6232" w:type="dxa"/>
          </w:tcPr>
          <w:p w14:paraId="0137FD8C" w14:textId="34833639" w:rsidR="00067A16" w:rsidRPr="00C33167" w:rsidRDefault="00063A0B" w:rsidP="00C33167">
            <w:r>
              <w:t>Le brasseur</w:t>
            </w:r>
            <w:r w:rsidR="00747A6D">
              <w:t xml:space="preserve"> </w:t>
            </w:r>
            <w:r w:rsidR="00747A6D" w:rsidRPr="00196904">
              <w:rPr>
                <w:color w:val="00B050"/>
              </w:rPr>
              <w:t xml:space="preserve">décide de </w:t>
            </w:r>
            <w:r>
              <w:t>sou</w:t>
            </w:r>
            <w:r w:rsidRPr="00196904">
              <w:t>me</w:t>
            </w:r>
            <w:r w:rsidR="00196904" w:rsidRPr="00196904">
              <w:t>t</w:t>
            </w:r>
            <w:r w:rsidR="00196904" w:rsidRPr="00196904">
              <w:rPr>
                <w:color w:val="00B050"/>
              </w:rPr>
              <w:t>t</w:t>
            </w:r>
            <w:r w:rsidR="00747A6D" w:rsidRPr="00196904">
              <w:rPr>
                <w:color w:val="00B050"/>
              </w:rPr>
              <w:t>re</w:t>
            </w:r>
            <w:r>
              <w:t xml:space="preserve"> une annonce</w:t>
            </w:r>
          </w:p>
        </w:tc>
      </w:tr>
    </w:tbl>
    <w:p w14:paraId="6DA8E6EA" w14:textId="77777777" w:rsidR="004E7C2E" w:rsidRDefault="004E7C2E" w:rsidP="00C170A2">
      <w:pPr>
        <w:rPr>
          <w:lang w:val="fr-FR"/>
        </w:rPr>
      </w:pPr>
    </w:p>
    <w:p w14:paraId="1EA2D2F3" w14:textId="700DB00E" w:rsidR="001267B9" w:rsidRDefault="001267B9" w:rsidP="001267B9">
      <w:pPr>
        <w:rPr>
          <w:lang w:val="fr-FR"/>
        </w:rPr>
      </w:pPr>
      <w:r>
        <w:rPr>
          <w:lang w:val="fr-FR"/>
        </w:rPr>
        <w:t xml:space="preserve">Modèle du cas d’utilisation « </w:t>
      </w:r>
      <w:r>
        <w:rPr>
          <w:lang w:val="fr-FR"/>
        </w:rPr>
        <w:t>valider une annonce</w:t>
      </w:r>
      <w:r>
        <w:rPr>
          <w:lang w:val="fr-FR"/>
        </w:rPr>
        <w:t> »</w:t>
      </w:r>
    </w:p>
    <w:p w14:paraId="67837F81" w14:textId="77777777" w:rsidR="001267B9" w:rsidRDefault="001267B9" w:rsidP="001267B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1267B9" w14:paraId="2A5F5AA6" w14:textId="77777777" w:rsidTr="008678C2">
        <w:tc>
          <w:tcPr>
            <w:tcW w:w="2830" w:type="dxa"/>
          </w:tcPr>
          <w:p w14:paraId="3ABF5FCA" w14:textId="77777777" w:rsidR="001267B9" w:rsidRDefault="001267B9" w:rsidP="008678C2">
            <w:pPr>
              <w:rPr>
                <w:lang w:val="fr-FR"/>
              </w:rPr>
            </w:pPr>
            <w:r>
              <w:rPr>
                <w:lang w:val="fr-FR"/>
              </w:rPr>
              <w:t>Nom du cas d’utilisation</w:t>
            </w:r>
          </w:p>
        </w:tc>
        <w:tc>
          <w:tcPr>
            <w:tcW w:w="6232" w:type="dxa"/>
          </w:tcPr>
          <w:p w14:paraId="5ACA9FBF" w14:textId="7D6DC18A" w:rsidR="001267B9" w:rsidRDefault="00B50963" w:rsidP="008678C2">
            <w:pPr>
              <w:rPr>
                <w:lang w:val="fr-FR"/>
              </w:rPr>
            </w:pPr>
            <w:r>
              <w:rPr>
                <w:lang w:val="fr-FR"/>
              </w:rPr>
              <w:t>Valider</w:t>
            </w:r>
            <w:r w:rsidR="00A84681">
              <w:rPr>
                <w:lang w:val="fr-FR"/>
              </w:rPr>
              <w:t xml:space="preserve"> une annonce </w:t>
            </w:r>
          </w:p>
        </w:tc>
      </w:tr>
      <w:tr w:rsidR="001267B9" w14:paraId="27EBEB0F" w14:textId="77777777" w:rsidTr="008678C2">
        <w:tc>
          <w:tcPr>
            <w:tcW w:w="2830" w:type="dxa"/>
          </w:tcPr>
          <w:p w14:paraId="27255A3D" w14:textId="77777777" w:rsidR="001267B9" w:rsidRDefault="001267B9" w:rsidP="008678C2">
            <w:pPr>
              <w:rPr>
                <w:lang w:val="fr-FR"/>
              </w:rPr>
            </w:pPr>
            <w:r>
              <w:rPr>
                <w:lang w:val="fr-FR"/>
              </w:rPr>
              <w:t>Acteur principal</w:t>
            </w:r>
          </w:p>
        </w:tc>
        <w:tc>
          <w:tcPr>
            <w:tcW w:w="6232" w:type="dxa"/>
          </w:tcPr>
          <w:p w14:paraId="5F039805" w14:textId="5D169DA4" w:rsidR="001267B9" w:rsidRDefault="00B50963" w:rsidP="008678C2">
            <w:pPr>
              <w:rPr>
                <w:lang w:val="fr-FR"/>
              </w:rPr>
            </w:pPr>
            <w:r>
              <w:rPr>
                <w:lang w:val="fr-FR"/>
              </w:rPr>
              <w:t>Administrateur</w:t>
            </w:r>
          </w:p>
        </w:tc>
      </w:tr>
      <w:tr w:rsidR="001267B9" w14:paraId="6519C89E" w14:textId="77777777" w:rsidTr="008678C2">
        <w:tc>
          <w:tcPr>
            <w:tcW w:w="2830" w:type="dxa"/>
          </w:tcPr>
          <w:p w14:paraId="20A55FDD" w14:textId="77777777" w:rsidR="001267B9" w:rsidRDefault="001267B9" w:rsidP="008678C2">
            <w:pPr>
              <w:rPr>
                <w:lang w:val="fr-FR"/>
              </w:rPr>
            </w:pPr>
            <w:r>
              <w:rPr>
                <w:lang w:val="fr-FR"/>
              </w:rPr>
              <w:t>Parties prenantes et intérêts</w:t>
            </w:r>
          </w:p>
        </w:tc>
        <w:tc>
          <w:tcPr>
            <w:tcW w:w="6232" w:type="dxa"/>
          </w:tcPr>
          <w:p w14:paraId="035B6AB8" w14:textId="3231EF6F" w:rsidR="001267B9" w:rsidRPr="006E52CB" w:rsidRDefault="006E52CB" w:rsidP="006E52CB">
            <w:r>
              <w:t>/</w:t>
            </w:r>
          </w:p>
        </w:tc>
      </w:tr>
      <w:tr w:rsidR="001267B9" w14:paraId="00ABACA0" w14:textId="77777777" w:rsidTr="008678C2">
        <w:tc>
          <w:tcPr>
            <w:tcW w:w="2830" w:type="dxa"/>
          </w:tcPr>
          <w:p w14:paraId="293242F2" w14:textId="77777777" w:rsidR="001267B9" w:rsidRDefault="001267B9" w:rsidP="008678C2">
            <w:pPr>
              <w:rPr>
                <w:lang w:val="fr-FR"/>
              </w:rPr>
            </w:pPr>
            <w:r>
              <w:rPr>
                <w:lang w:val="fr-FR"/>
              </w:rPr>
              <w:t>Préconditions</w:t>
            </w:r>
          </w:p>
        </w:tc>
        <w:tc>
          <w:tcPr>
            <w:tcW w:w="6232" w:type="dxa"/>
          </w:tcPr>
          <w:p w14:paraId="07BD351F" w14:textId="2BDA15A7" w:rsidR="001267B9" w:rsidRPr="00C33167" w:rsidRDefault="00AB321B" w:rsidP="00C33167">
            <w:r>
              <w:t xml:space="preserve">L’annonce doit être </w:t>
            </w:r>
            <w:r w:rsidRPr="00510569">
              <w:rPr>
                <w:strike/>
                <w:color w:val="FF0000"/>
              </w:rPr>
              <w:t>créée</w:t>
            </w:r>
            <w:r w:rsidRPr="00510569">
              <w:rPr>
                <w:color w:val="FF0000"/>
              </w:rPr>
              <w:t xml:space="preserve"> </w:t>
            </w:r>
            <w:r w:rsidRPr="00510569">
              <w:rPr>
                <w:color w:val="00B050"/>
              </w:rPr>
              <w:t>soumise</w:t>
            </w:r>
          </w:p>
        </w:tc>
      </w:tr>
      <w:tr w:rsidR="001267B9" w14:paraId="3B88E2DA" w14:textId="77777777" w:rsidTr="008678C2">
        <w:tc>
          <w:tcPr>
            <w:tcW w:w="2830" w:type="dxa"/>
          </w:tcPr>
          <w:p w14:paraId="550A18BE" w14:textId="77777777" w:rsidR="001267B9" w:rsidRDefault="001267B9" w:rsidP="008678C2">
            <w:pPr>
              <w:rPr>
                <w:lang w:val="fr-FR"/>
              </w:rPr>
            </w:pPr>
            <w:r>
              <w:rPr>
                <w:lang w:val="fr-FR"/>
              </w:rPr>
              <w:t>Etat après réussite</w:t>
            </w:r>
          </w:p>
        </w:tc>
        <w:tc>
          <w:tcPr>
            <w:tcW w:w="6232" w:type="dxa"/>
          </w:tcPr>
          <w:p w14:paraId="7F6407B7" w14:textId="0E4F790E" w:rsidR="001267B9" w:rsidRPr="00C33167" w:rsidRDefault="00D065C7" w:rsidP="00C33167">
            <w:r>
              <w:t>L’annonce est validée, le virement est envoyé par mail au brasseur</w:t>
            </w:r>
            <w:r w:rsidR="00D37553">
              <w:t xml:space="preserve">, </w:t>
            </w:r>
            <w:r w:rsidR="00D37553" w:rsidRPr="009A022C">
              <w:rPr>
                <w:color w:val="00B050"/>
              </w:rPr>
              <w:t>l’administrateur qui a validée l’annonce est enregistré</w:t>
            </w:r>
          </w:p>
        </w:tc>
      </w:tr>
      <w:tr w:rsidR="001267B9" w14:paraId="4093F565" w14:textId="77777777" w:rsidTr="008678C2">
        <w:tc>
          <w:tcPr>
            <w:tcW w:w="2830" w:type="dxa"/>
          </w:tcPr>
          <w:p w14:paraId="0D73AA47" w14:textId="77777777" w:rsidR="001267B9" w:rsidRDefault="001267B9" w:rsidP="008678C2">
            <w:pPr>
              <w:rPr>
                <w:lang w:val="fr-FR"/>
              </w:rPr>
            </w:pPr>
            <w:r>
              <w:rPr>
                <w:lang w:val="fr-FR"/>
              </w:rPr>
              <w:t>Etat après échec</w:t>
            </w:r>
          </w:p>
        </w:tc>
        <w:tc>
          <w:tcPr>
            <w:tcW w:w="6232" w:type="dxa"/>
          </w:tcPr>
          <w:p w14:paraId="5CD05D30" w14:textId="7B21A366" w:rsidR="001267B9" w:rsidRPr="00C33167" w:rsidRDefault="008B75F5" w:rsidP="00C33167">
            <w:r>
              <w:t>Rien ne change dans le système</w:t>
            </w:r>
          </w:p>
        </w:tc>
      </w:tr>
      <w:tr w:rsidR="001267B9" w14:paraId="05ED2363" w14:textId="77777777" w:rsidTr="008678C2">
        <w:tc>
          <w:tcPr>
            <w:tcW w:w="2830" w:type="dxa"/>
          </w:tcPr>
          <w:p w14:paraId="073A004E" w14:textId="77777777" w:rsidR="001267B9" w:rsidRDefault="001267B9" w:rsidP="008678C2">
            <w:pPr>
              <w:rPr>
                <w:lang w:val="fr-FR"/>
              </w:rPr>
            </w:pPr>
            <w:r>
              <w:rPr>
                <w:lang w:val="fr-FR"/>
              </w:rPr>
              <w:t>Trigger</w:t>
            </w:r>
          </w:p>
        </w:tc>
        <w:tc>
          <w:tcPr>
            <w:tcW w:w="6232" w:type="dxa"/>
          </w:tcPr>
          <w:p w14:paraId="198106C3" w14:textId="6AB92772" w:rsidR="001267B9" w:rsidRPr="00C33167" w:rsidRDefault="00957BF8" w:rsidP="00C33167">
            <w:r>
              <w:t xml:space="preserve">L’administrateur </w:t>
            </w:r>
            <w:r w:rsidRPr="00300EE5">
              <w:rPr>
                <w:color w:val="00B050"/>
              </w:rPr>
              <w:t xml:space="preserve">demande à </w:t>
            </w:r>
            <w:r>
              <w:t>valide</w:t>
            </w:r>
            <w:r w:rsidRPr="00300EE5">
              <w:rPr>
                <w:color w:val="00B050"/>
              </w:rPr>
              <w:t>r</w:t>
            </w:r>
            <w:r>
              <w:t xml:space="preserve"> une annonce</w:t>
            </w:r>
          </w:p>
        </w:tc>
      </w:tr>
    </w:tbl>
    <w:p w14:paraId="1C19A384" w14:textId="77777777" w:rsidR="001267B9" w:rsidRPr="00C170A2" w:rsidRDefault="001267B9" w:rsidP="00C170A2">
      <w:pPr>
        <w:rPr>
          <w:lang w:val="fr-FR"/>
        </w:rPr>
      </w:pPr>
    </w:p>
    <w:sectPr w:rsidR="001267B9" w:rsidRPr="00C17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A2"/>
    <w:rsid w:val="00056116"/>
    <w:rsid w:val="00063A0B"/>
    <w:rsid w:val="00067A16"/>
    <w:rsid w:val="000B714E"/>
    <w:rsid w:val="001267B9"/>
    <w:rsid w:val="00171DD2"/>
    <w:rsid w:val="00196904"/>
    <w:rsid w:val="002F69A3"/>
    <w:rsid w:val="00300EE5"/>
    <w:rsid w:val="003963DF"/>
    <w:rsid w:val="003D0622"/>
    <w:rsid w:val="00411316"/>
    <w:rsid w:val="004657A0"/>
    <w:rsid w:val="0048227F"/>
    <w:rsid w:val="004E7C2E"/>
    <w:rsid w:val="00510550"/>
    <w:rsid w:val="00510569"/>
    <w:rsid w:val="005151E0"/>
    <w:rsid w:val="00555AD4"/>
    <w:rsid w:val="005A7F1C"/>
    <w:rsid w:val="005E2E25"/>
    <w:rsid w:val="00675EBE"/>
    <w:rsid w:val="006E52CB"/>
    <w:rsid w:val="00741ECF"/>
    <w:rsid w:val="00747A6D"/>
    <w:rsid w:val="007571D9"/>
    <w:rsid w:val="00757F51"/>
    <w:rsid w:val="0078605D"/>
    <w:rsid w:val="008008A9"/>
    <w:rsid w:val="00825E63"/>
    <w:rsid w:val="008348B2"/>
    <w:rsid w:val="008555F7"/>
    <w:rsid w:val="008933AF"/>
    <w:rsid w:val="008B1CF2"/>
    <w:rsid w:val="008B75F5"/>
    <w:rsid w:val="00957BF8"/>
    <w:rsid w:val="009730D7"/>
    <w:rsid w:val="009A022C"/>
    <w:rsid w:val="009D042A"/>
    <w:rsid w:val="00A1254A"/>
    <w:rsid w:val="00A5582D"/>
    <w:rsid w:val="00A84681"/>
    <w:rsid w:val="00AB321B"/>
    <w:rsid w:val="00B26221"/>
    <w:rsid w:val="00B50963"/>
    <w:rsid w:val="00C01EFE"/>
    <w:rsid w:val="00C15205"/>
    <w:rsid w:val="00C170A2"/>
    <w:rsid w:val="00C33167"/>
    <w:rsid w:val="00C41B14"/>
    <w:rsid w:val="00C94186"/>
    <w:rsid w:val="00D017DE"/>
    <w:rsid w:val="00D065C7"/>
    <w:rsid w:val="00D37553"/>
    <w:rsid w:val="00D53950"/>
    <w:rsid w:val="00D57A1D"/>
    <w:rsid w:val="00DB25C3"/>
    <w:rsid w:val="00E3340D"/>
    <w:rsid w:val="00E34340"/>
    <w:rsid w:val="00E42BB0"/>
    <w:rsid w:val="00E9481E"/>
    <w:rsid w:val="00F135B5"/>
    <w:rsid w:val="00F5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3E5E"/>
  <w15:chartTrackingRefBased/>
  <w15:docId w15:val="{8C826167-A173-47DA-8BB9-76936F4E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7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170A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170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170A2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06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58</cp:revision>
  <dcterms:created xsi:type="dcterms:W3CDTF">2023-12-21T14:33:00Z</dcterms:created>
  <dcterms:modified xsi:type="dcterms:W3CDTF">2023-12-21T14:56:00Z</dcterms:modified>
</cp:coreProperties>
</file>