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Times New Roman" w:hAnsi="Times New Roman" w:eastAsia="宋体"/>
          <w:sz w:val="44"/>
          <w:szCs w:val="72"/>
        </w:rPr>
      </w:pPr>
      <w:r>
        <w:rPr>
          <w:rFonts w:hint="eastAsia" w:ascii="Times New Roman" w:hAnsi="Times New Roman" w:eastAsia="宋体"/>
          <w:sz w:val="44"/>
          <w:szCs w:val="72"/>
        </w:rPr>
        <w:t>Agenda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1. 时间：2020年2月22日上午 9:00-11:30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2. 会议方式：在线，腾讯会议</w:t>
      </w:r>
    </w:p>
    <w:p>
      <w:pPr>
        <w:spacing w:line="24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3. 参会者：</w:t>
      </w:r>
      <w:r>
        <w:rPr>
          <w:rFonts w:hint="eastAsia" w:ascii="Times New Roman" w:hAnsi="Times New Roman" w:eastAsia="宋体"/>
          <w:sz w:val="21"/>
          <w:lang w:val="en-US" w:eastAsia="zh-CN"/>
        </w:rPr>
        <w:t>陈娟 孙晓乐 张云放 齐新新 欧祉辛 孙雨阳 孙启尧 蔡顺哲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4.具体日程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843"/>
        <w:gridCol w:w="3507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时间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汇报者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论文题目/报告题目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8:50-9:00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登录，会议准备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9:00-9:25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欧祉辛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Power Modeling for Phytium FT-2000+/64 Multi-core</w:t>
            </w:r>
          </w:p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Architecture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9:25-9:30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9:30-9:55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孙启尧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 xml:space="preserve">S. Labasan, M. Larsen, H. Childs and B. Rountree, "Power and Performance Tradeoffs for Visualization Algorithms," </w:t>
            </w:r>
            <w:r>
              <w:rPr>
                <w:rStyle w:val="6"/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  <w:t>2019 IEEE International Parallel and Distributed Processing Symposium (IPDPS)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 Rio de Janeiro, Brazil, 2019, pp. 325-334.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doi: 10.1109/IPDPS.2019.00042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9:55-10:00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10:00-10:25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张云放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10:25-10:30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10:30-10:55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孙雨阳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10:55-11:00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11:00-11:25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孙晓乐</w:t>
            </w:r>
            <w:bookmarkStart w:id="0" w:name="_GoBack"/>
            <w:bookmarkEnd w:id="0"/>
          </w:p>
        </w:tc>
        <w:tc>
          <w:tcPr>
            <w:tcW w:w="3507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11:25-11:30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会议小结</w:t>
            </w:r>
          </w:p>
        </w:tc>
        <w:tc>
          <w:tcPr>
            <w:tcW w:w="4856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宋体"/>
          <w:sz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C9"/>
    <w:rsid w:val="000819D1"/>
    <w:rsid w:val="00107AC9"/>
    <w:rsid w:val="002531F6"/>
    <w:rsid w:val="00462796"/>
    <w:rsid w:val="00477558"/>
    <w:rsid w:val="0057620D"/>
    <w:rsid w:val="007F6EDF"/>
    <w:rsid w:val="0096582B"/>
    <w:rsid w:val="009F7BD5"/>
    <w:rsid w:val="00A75D84"/>
    <w:rsid w:val="00D95227"/>
    <w:rsid w:val="00E14916"/>
    <w:rsid w:val="00F323DB"/>
    <w:rsid w:val="033115C6"/>
    <w:rsid w:val="043770C2"/>
    <w:rsid w:val="094C3AA5"/>
    <w:rsid w:val="0D43154D"/>
    <w:rsid w:val="0DB44623"/>
    <w:rsid w:val="13117DED"/>
    <w:rsid w:val="1677585A"/>
    <w:rsid w:val="17193433"/>
    <w:rsid w:val="2B905E21"/>
    <w:rsid w:val="35D34D18"/>
    <w:rsid w:val="41524114"/>
    <w:rsid w:val="653237DF"/>
    <w:rsid w:val="6E1751DB"/>
    <w:rsid w:val="705456DE"/>
    <w:rsid w:val="75B049F3"/>
    <w:rsid w:val="789B334D"/>
    <w:rsid w:val="791B3112"/>
    <w:rsid w:val="7AD1191E"/>
    <w:rsid w:val="7DE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customStyle="1" w:styleId="7">
    <w:name w:val="标题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0</TotalTime>
  <ScaleCrop>false</ScaleCrop>
  <LinksUpToDate>false</LinksUpToDate>
  <CharactersWithSpaces>375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2020-02-15T03:34:00Z</dcterms:created>
  <dc:creator>Microsoft Office 用户</dc:creator>
  <cp:lastModifiedBy>我要好好的</cp:lastModifiedBy>
  <dcterms:modified xsi:type="dcterms:W3CDTF">2020-02-21T01:15:31Z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