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3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proyecto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3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05pt;margin-top:252.55pt;width:573.1pt;height:308.25pt;mso-position-horizontal:center;mso-position-horizontal-relative:page;mso-position-vertical-relative:page" wp14:anchorId="789AAC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3</w:t>
                      </w: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proyecto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3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9634C7C">
                <wp:simplePos x="0" y="0"/>
                <wp:positionH relativeFrom="page">
                  <wp:align>center</wp:align>
                </wp:positionH>
                <wp:positionV relativeFrom="page">
                  <wp:posOffset>7926070</wp:posOffset>
                </wp:positionV>
                <wp:extent cx="7279640" cy="354330"/>
                <wp:effectExtent l="0" t="0" r="0" b="0"/>
                <wp:wrapSquare wrapText="bothSides"/>
                <wp:docPr id="3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53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sdt>
                            <w:sdtPr>
                              <w:text/>
                              <w:id w:val="126219824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 objetivo del siguiente proyecto, es evaluar lo visto en la sesión y en los ejercicios.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1.05pt;margin-top:624.1pt;width:573.1pt;height:27.8pt;mso-position-horizontal:center;mso-position-horizontal-relative:page;mso-position-vertical-relative:page" wp14:anchorId="79634C7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sdt>
                      <w:sdtPr>
                        <w:text/>
                        <w:id w:val="1655619796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El objetivo del siguiente proyecto, es evaluar lo visto en la sesión y en los ejercicios.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7496175</wp:posOffset>
                </wp:positionV>
                <wp:extent cx="7279640" cy="163195"/>
                <wp:effectExtent l="0" t="0" r="0" b="0"/>
                <wp:wrapSquare wrapText="bothSides"/>
                <wp:docPr id="5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0" stroked="f" style="position:absolute;margin-left:17.55pt;margin-top:590.25pt;width:573.1pt;height:12.75pt;mso-position-horizontal-relative:page;mso-position-vertical-relative:page" wp14:anchorId="0441119D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1920931361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Contents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31_2103982880">
            <w:r>
              <w:rPr>
                <w:rStyle w:val="IndexLink"/>
              </w:rPr>
              <w:t>Ejercicio final Repaso (Proyecto 3)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Heading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 xml:space="preserve">Ejercicio final Repaso (Proyecto </w:t>
      </w:r>
      <w:r>
        <w:rPr>
          <w:rFonts w:eastAsia="" w:cs="" w:cstheme="majorBidi" w:eastAsiaTheme="majorEastAsia"/>
          <w:color w:val="2E74B5" w:themeColor="accent1" w:themeShade="bf"/>
          <w:kern w:val="0"/>
          <w:sz w:val="44"/>
          <w:szCs w:val="44"/>
          <w:lang w:val="es-ES" w:eastAsia="en-US" w:bidi="ar-SA"/>
        </w:rPr>
        <w:t>3</w:t>
      </w:r>
      <w:r>
        <w:rPr>
          <w:sz w:val="44"/>
          <w:szCs w:val="44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Trabajamos en una empresa con las siguientes caracteristicas</w:t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Empleados</w:t>
      </w:r>
    </w:p>
    <w:tbl>
      <w:tblPr>
        <w:tblW w:w="85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8"/>
        <w:gridCol w:w="1286"/>
        <w:gridCol w:w="1266"/>
        <w:gridCol w:w="1184"/>
        <w:gridCol w:w="1179"/>
        <w:gridCol w:w="1184"/>
        <w:gridCol w:w="1212"/>
      </w:tblGrid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emp_id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nombre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superior_emp_id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fecha_inicio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emp_dept_id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genero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sueldo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Jaime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-1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2018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1300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 w:eastAsia="Calibri" w:cs="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8"/>
                <w:szCs w:val="22"/>
                <w:u w:val="none"/>
                <w:effect w:val="none"/>
                <w:lang w:val="es-ES" w:eastAsia="en-US" w:bidi="ar-SA"/>
              </w:rPr>
            </w:pPr>
            <w:r>
              <w:rPr>
                <w:rFonts w:eastAsia="Calibri" w:cs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8"/>
                <w:szCs w:val="22"/>
                <w:u w:val="none"/>
                <w:effect w:val="none"/>
                <w:shd w:fill="auto" w:val="clear"/>
                <w:lang w:val="es-ES" w:eastAsia="en-US" w:bidi="ar-SA"/>
              </w:rPr>
              <w:t>Maria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2010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1400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 w:eastAsia="Calibri" w:cs="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8"/>
                <w:szCs w:val="22"/>
                <w:u w:val="none"/>
                <w:effect w:val="none"/>
                <w:lang w:val="es-ES" w:eastAsia="en-US" w:bidi="ar-SA"/>
              </w:rPr>
            </w:pPr>
            <w:r>
              <w:rPr>
                <w:rFonts w:eastAsia="Calibri" w:cs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8"/>
                <w:szCs w:val="22"/>
                <w:u w:val="none"/>
                <w:effect w:val="none"/>
                <w:shd w:fill="auto" w:val="clear"/>
                <w:lang w:val="es-ES" w:eastAsia="en-US" w:bidi="ar-SA"/>
              </w:rPr>
              <w:t>Rosa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2010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1000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Vanesa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null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1800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Leonardo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2010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40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1300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Paula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2013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1600</w:t>
            </w:r>
          </w:p>
        </w:tc>
      </w:tr>
      <w:tr>
        <w:trPr/>
        <w:tc>
          <w:tcPr>
            <w:tcW w:w="118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7</w:t>
            </w:r>
          </w:p>
        </w:tc>
        <w:tc>
          <w:tcPr>
            <w:tcW w:w="12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Jose Luis</w:t>
            </w:r>
          </w:p>
        </w:tc>
        <w:tc>
          <w:tcPr>
            <w:tcW w:w="12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2014</w:t>
            </w:r>
          </w:p>
        </w:tc>
        <w:tc>
          <w:tcPr>
            <w:tcW w:w="117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30</w:t>
            </w:r>
          </w:p>
        </w:tc>
        <w:tc>
          <w:tcPr>
            <w:tcW w:w="118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</w:t>
            </w:r>
          </w:p>
        </w:tc>
        <w:tc>
          <w:tcPr>
            <w:tcW w:w="121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1200</w:t>
            </w:r>
          </w:p>
        </w:tc>
      </w:tr>
    </w:tbl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Departamentos</w:t>
      </w:r>
    </w:p>
    <w:tbl>
      <w:tblPr>
        <w:tblW w:w="52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16"/>
        <w:gridCol w:w="2635"/>
      </w:tblGrid>
      <w:tr>
        <w:trPr/>
        <w:tc>
          <w:tcPr>
            <w:tcW w:w="261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dept_nombre</w:t>
            </w:r>
          </w:p>
        </w:tc>
        <w:tc>
          <w:tcPr>
            <w:tcW w:w="2635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dept_id</w:t>
            </w:r>
          </w:p>
        </w:tc>
      </w:tr>
      <w:tr>
        <w:trPr/>
        <w:tc>
          <w:tcPr>
            <w:tcW w:w="261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Financiero</w:t>
            </w:r>
          </w:p>
        </w:tc>
        <w:tc>
          <w:tcPr>
            <w:tcW w:w="2635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10</w:t>
            </w:r>
          </w:p>
        </w:tc>
      </w:tr>
      <w:tr>
        <w:trPr/>
        <w:tc>
          <w:tcPr>
            <w:tcW w:w="261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Marketing</w:t>
            </w:r>
          </w:p>
        </w:tc>
        <w:tc>
          <w:tcPr>
            <w:tcW w:w="2635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20</w:t>
            </w:r>
          </w:p>
        </w:tc>
      </w:tr>
      <w:tr>
        <w:trPr/>
        <w:tc>
          <w:tcPr>
            <w:tcW w:w="261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Ventas</w:t>
            </w:r>
          </w:p>
        </w:tc>
        <w:tc>
          <w:tcPr>
            <w:tcW w:w="2635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30</w:t>
            </w:r>
          </w:p>
        </w:tc>
      </w:tr>
      <w:tr>
        <w:trPr/>
        <w:tc>
          <w:tcPr>
            <w:tcW w:w="261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Desarrollo</w:t>
            </w:r>
          </w:p>
        </w:tc>
        <w:tc>
          <w:tcPr>
            <w:tcW w:w="2635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40</w:t>
            </w:r>
          </w:p>
        </w:tc>
      </w:tr>
    </w:tbl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rFonts w:ascii="Arial" w:hAnsi="Arial"/>
          <w:sz w:val="30"/>
          <w:szCs w:val="30"/>
        </w:rPr>
      </w:pPr>
      <w:bookmarkStart w:id="1" w:name="docs-internal-guid-e726bb43-7fff-9db7-3b"/>
      <w:bookmarkEnd w:id="1"/>
      <w:r>
        <w:rPr/>
        <w:t>Crea los dataframes necesarios con la información anterior</w:t>
      </w:r>
    </w:p>
    <w:p>
      <w:pPr>
        <w:pStyle w:val="TextBody"/>
        <w:rPr>
          <w:rFonts w:ascii="Arial" w:hAnsi="Arial"/>
          <w:sz w:val="30"/>
          <w:szCs w:val="30"/>
        </w:rPr>
      </w:pPr>
      <w:r>
        <w:rPr/>
        <w:t>Adjunto las listas para facilitar la creación:</w:t>
      </w:r>
    </w:p>
    <w:p>
      <w:pPr>
        <w:pStyle w:val="TextBody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empleados = [(1,"Jaime",-1,"2018","10","M",1300),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(2,"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Maria</w:t>
      </w:r>
      <w:r>
        <w:rPr>
          <w:i/>
          <w:iCs/>
        </w:rPr>
        <w:t>",1,"2010","20","F",1400),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(3,"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Rosa</w:t>
      </w:r>
      <w:r>
        <w:rPr>
          <w:i/>
          <w:iCs/>
        </w:rPr>
        <w:t>",1,"2010","10","F",1000),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(4,"Vanesa",2,None,"10","F",1800),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(5,"Leonardo",2,"2010","40","M",1300),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(6,"Paula",2,"2013","20","F",1600),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(7,"Jose Luis",2,"2014","30","F",1200) \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</w:t>
      </w:r>
      <w:r>
        <w:rPr>
          <w:i/>
          <w:iCs/>
        </w:rPr>
        <w:t>]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departamento = [("Financiero",10),("Marketing",20),("Ventas",30),("Desarrollo",40)]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from pyspark.sql.types import StructField,StructType,IntegerType,StringType,FloatType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est_emp = StructType([StructField('emp_id',IntegerType(),False),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StructField('nom',StringType(),True),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StructField('superior_emp_id',IntegerType(),True),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StructField('data_i',StringType(),True),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StructField('dept_id',StringType(),True),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StructField('genere',StringType(),True),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StructField('sou',IntegerType(),True)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</w:t>
      </w:r>
      <w:r>
        <w:rPr>
          <w:rFonts w:ascii="Arial" w:hAnsi="Arial"/>
          <w:b/>
          <w:bCs/>
          <w:sz w:val="20"/>
          <w:szCs w:val="20"/>
        </w:rPr>
        <w:t>])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est_dep = StructType([StructField('dept_nom',StringType(),False),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</w:t>
      </w:r>
      <w:r>
        <w:rPr>
          <w:rFonts w:ascii="Arial" w:hAnsi="Arial"/>
          <w:b/>
          <w:bCs/>
          <w:sz w:val="20"/>
          <w:szCs w:val="20"/>
        </w:rPr>
        <w:t>StructField('dept_id',IntegerType(),False)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</w:t>
      </w:r>
      <w:r>
        <w:rPr>
          <w:rFonts w:ascii="Arial" w:hAnsi="Arial"/>
          <w:b/>
          <w:bCs/>
          <w:sz w:val="20"/>
          <w:szCs w:val="20"/>
        </w:rPr>
        <w:t>])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df_emp = spark.createDataFrame(emplea</w:t>
      </w:r>
      <w:r>
        <w:rPr>
          <w:rFonts w:ascii="Arial" w:hAnsi="Arial"/>
          <w:b/>
          <w:bCs/>
          <w:sz w:val="20"/>
          <w:szCs w:val="20"/>
        </w:rPr>
        <w:t>dos</w:t>
      </w:r>
      <w:r>
        <w:rPr>
          <w:rFonts w:ascii="Arial" w:hAnsi="Arial"/>
          <w:b/>
          <w:bCs/>
          <w:sz w:val="20"/>
          <w:szCs w:val="20"/>
        </w:rPr>
        <w:t>,schema=est_emp)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28"/>
        <w:ind w:left="624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df_dep = spark.createDataFrame(departament</w:t>
      </w:r>
      <w:r>
        <w:rPr>
          <w:rFonts w:ascii="Arial" w:hAnsi="Arial"/>
          <w:b/>
          <w:bCs/>
          <w:sz w:val="20"/>
          <w:szCs w:val="20"/>
        </w:rPr>
        <w:t>o</w:t>
      </w:r>
      <w:r>
        <w:rPr>
          <w:rFonts w:ascii="Arial" w:hAnsi="Arial"/>
          <w:b/>
          <w:bCs/>
          <w:sz w:val="20"/>
          <w:szCs w:val="20"/>
        </w:rPr>
        <w:t>,schema=est_dep)</w:t>
      </w:r>
    </w:p>
    <w:p>
      <w:pPr>
        <w:pStyle w:val="TextBody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Necesitamos lo siguiente: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30"/>
          <w:szCs w:val="30"/>
        </w:rPr>
      </w:pPr>
      <w:r>
        <w:rPr/>
        <w:t>Saber ¿Cuál es el sueldo medio de cada departamento?</w:t>
      </w:r>
    </w:p>
    <w:p>
      <w:pPr>
        <w:pStyle w:val="TextBody"/>
        <w:widowControl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1" w:right="-624" w:hanging="0"/>
        <w:jc w:val="left"/>
        <w:rPr/>
      </w:pPr>
      <w:r>
        <w:rPr>
          <w:rFonts w:ascii="Arial" w:hAnsi="Arial"/>
          <w:b/>
          <w:bCs/>
          <w:sz w:val="20"/>
          <w:szCs w:val="20"/>
        </w:rPr>
        <w:t>df_emp.select("dept_id","sou").groupBy("dept_id").avg().orderBy("dept_id").show()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Eliminar las filas que tengan el campo fecha_inicio a nulo</w:t>
      </w:r>
    </w:p>
    <w:p>
      <w:pPr>
        <w:pStyle w:val="TextBody"/>
        <w:widowControl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df_emp.na.drop(subset= "data_i").show()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30"/>
          <w:szCs w:val="30"/>
        </w:rPr>
      </w:pPr>
      <w:r>
        <w:rPr/>
        <w:t>A los empleados que tienen más de 10 años de antigüedad se les va a subir el sueldo al doble calcula con una función UDF el nuevo sueldo de los empleados y añádelo a una nueva columna Sueldo_nuevo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8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from pyspark.sql.functions import udf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8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def doble(s):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8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 xml:space="preserve">   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return 2 * s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8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doble_udf = udf(lambda x: doble(x),IntegerType())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8"/>
        <w:ind w:left="680" w:right="0" w:hanging="0"/>
        <w:jc w:val="left"/>
        <w:rPr/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>df_emp.where(df_emp["data_i"]&lt;="2011").withColumn('sou_nou',doble_udf(df_emp['sou'])).show()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30"/>
          <w:szCs w:val="30"/>
        </w:rPr>
      </w:pPr>
      <w:r>
        <w:rPr/>
        <w:t>De los trabajadores cuya responsable es Maria ¿Quien es la persona que más cobra?</w:t>
      </w:r>
    </w:p>
    <w:p>
      <w:pPr>
        <w:pStyle w:val="TextBody"/>
        <w:widowControl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df_emp.where(df_emp["superior_emp_id"]==(df_emp.where(df_emp['nom']=='Maria').select('emp_id').collect()[0][0])).orderBy(df_emp['sou'].desc()).limit(1).show()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ind w:left="1131" w:hanging="0"/>
        <w:rPr/>
      </w:pPr>
      <w:r>
        <w:rPr/>
        <w:t xml:space="preserve">Ho he intentat també amb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joins</w:t>
      </w:r>
      <w:r>
        <w:rPr/>
        <w:t>, que crec que quedaria més fàcil, però em donava problemes d’àlies (a pesar que els posava)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ind w:left="1131" w:hanging="0"/>
        <w:rPr/>
      </w:pPr>
      <w:r>
        <w:rPr/>
        <w:t>També ho podem passar tot a SQL utilitzant vistes temporals (per a mi més còmode)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df_emp.createTempView("emp")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df_dep.createTempView("dep")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spark.sql("SELECT e1.emp_id, e1.nom, e1.sou FROM emp e1 INNER JOIN emp e2 ON e1.superior_emp_id=e2.emp_id WHERE e2.nom='Maria' ORDER BY e1.sou DESC LIMIT 1").show()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30"/>
          <w:szCs w:val="30"/>
        </w:rPr>
      </w:pPr>
      <w:r>
        <w:rPr/>
        <w:t>Crea una vista que se pueda acceder a ella desde otra sesión que muestre el total que se gasta en sueldos por departamentos</w:t>
      </w:r>
    </w:p>
    <w:p>
      <w:pPr>
        <w:pStyle w:val="TextBody"/>
        <w:widowControl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b/>
          <w:bCs/>
          <w:color w:val="auto"/>
          <w:kern w:val="0"/>
          <w:sz w:val="20"/>
          <w:szCs w:val="20"/>
          <w:lang w:val="es-ES" w:eastAsia="en-US" w:bidi="ar-SA"/>
        </w:rPr>
        <w:t>df_emp.join(df_dep,df_emp.dept_id==df_dep.dept_id,'INNER').select('dept_nom','sou').groupBy('dept_nom').sum().createGlobalTempView("Departaments")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b/>
          <w:bCs/>
          <w:color w:val="auto"/>
          <w:kern w:val="0"/>
          <w:sz w:val="20"/>
          <w:szCs w:val="20"/>
          <w:lang w:val="es-ES" w:eastAsia="en-US" w:bidi="ar-SA"/>
        </w:rPr>
        <w:t>spark.sql("Select * from global_temp.Departaments").show()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30"/>
          <w:szCs w:val="30"/>
        </w:rPr>
      </w:pPr>
      <w:r>
        <w:rPr/>
        <w:t xml:space="preserve">Se acaba de contratar una jefa de ventas, llamada Elena Martínez, va a cobrar 1700, necesitamos añadirla a nuestra base de datos 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b/>
          <w:bCs/>
          <w:color w:val="auto"/>
          <w:kern w:val="0"/>
          <w:sz w:val="20"/>
          <w:szCs w:val="20"/>
          <w:lang w:val="es-ES" w:eastAsia="en-US" w:bidi="ar-SA"/>
        </w:rPr>
        <w:t>df_emp_nova = spark.createDataFrame([(8,"Elena Martínez",-1,"2021","30","F",1700)],schema=est_emp)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lineRule="auto" w:line="276" w:before="0" w:after="140"/>
        <w:ind w:left="680" w:right="0" w:hanging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b/>
          <w:bCs/>
          <w:color w:val="auto"/>
          <w:kern w:val="0"/>
          <w:sz w:val="20"/>
          <w:szCs w:val="20"/>
          <w:lang w:val="es-ES" w:eastAsia="en-US" w:bidi="ar-SA"/>
        </w:rPr>
        <w:t>df_emp = df_emp.union(df_emp_nova)</w:t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00040" cy="654050"/>
          <wp:effectExtent l="0" t="0" r="0" b="0"/>
          <wp:docPr id="7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00040" cy="654050"/>
          <wp:effectExtent l="0" t="0" r="0" b="0"/>
          <wp:docPr id="8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qFormat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Ndice"/>
    <w:pPr>
      <w:tabs>
        <w:tab w:val="clear" w:pos="708"/>
        <w:tab w:val="right" w:pos="8221" w:leader="dot"/>
      </w:tabs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Application>LibreOffice/6.4.7.2$Linux_X86_64 LibreOffice_project/40$Build-2</Application>
  <Pages>5</Pages>
  <Words>390</Words>
  <Characters>3282</Characters>
  <CharactersWithSpaces>3725</CharactersWithSpaces>
  <Paragraphs>128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2021-06-15T20:13:36Z</dcterms:modified>
  <cp:revision>63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