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u w:val="single"/>
        </w:rPr>
      </w:pPr>
      <w:bookmarkStart w:colFirst="0" w:colLast="0" w:name="_dwon9yx8d7l7" w:id="0"/>
      <w:bookmarkEnd w:id="0"/>
      <w:r w:rsidDel="00000000" w:rsidR="00000000" w:rsidRPr="00000000">
        <w:rPr>
          <w:b w:val="1"/>
          <w:u w:val="single"/>
          <w:rtl w:val="0"/>
        </w:rPr>
        <w:t xml:space="preserve">Resumen de la práctica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bien es cierto que la puntuación de la página es de 68/100, es decir, moderada y que cualquier usuario promedio sería capaz de usa la página y completar las tareas más importante, la página requiere de una mejora significativa para arreglar algunos puntos verdaderamente importantes, como por ejemplo: los tiempos de carga (que son exageradamente largos en comparación a la mayoría de páginas web), la funcionalidad del calendario y hora disponible (que da fallos pero aún así añade el taller al carrito y no es muy visible) o la funcionalidad de búsqueda (que no acepta faltas de ortografía o palabras mal escritas como “italianu” para comida italiana).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