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 las siguientes capturas de pantalla: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 los ficheros yaml que has creado.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MongoDB se desplegará como un Deployment con un único ReplicaSet y un Service con el nombre mongo para que Let 's Chat pueda conectarse correctamente.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18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Let 's Chat se desplegará con múltiples réplicas y un Service para exponerlo en el puerto 8080.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575987" cy="41844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5987" cy="418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Para acceder a la aplicación mediante el dominio www.chat-tu nombre.org, se usa un Ingress con un Cluster Issuer de Let's Encrypt.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253038" cy="316752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3167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acceso desde un navegador web a la aplicación usando la ip del nodo master y el puerto asignado al Service.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pantallazo donde se vea el acceso desde un navegador web a la aplicación usando el nombre que hemos configurado en el recurso Ingress.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