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5.-Realiza un trabajo de investigación sobre la DMZ, que incluya la siguiente información: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Información general sobre su funcionamiento.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Arquitectura débil de subred protegida (un firewall).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Arquitectura fuerte de subred protegida (dos firewall).</w:t>
      </w:r>
    </w:p>
    <w:p w:rsidR="00000000" w:rsidDel="00000000" w:rsidP="00000000" w:rsidRDefault="00000000" w:rsidRPr="00000000" w14:paraId="00000006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Lora" w:cs="Lora" w:eastAsia="Lora" w:hAnsi="Lora"/>
          <w:b w:val="1"/>
          <w:color w:val="0000ff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color w:val="0000ff"/>
          <w:sz w:val="36"/>
          <w:szCs w:val="36"/>
          <w:rtl w:val="0"/>
        </w:rPr>
        <w:t xml:space="preserve">Que es DMZ</w:t>
      </w:r>
    </w:p>
    <w:p w:rsidR="00000000" w:rsidDel="00000000" w:rsidP="00000000" w:rsidRDefault="00000000" w:rsidRPr="00000000" w14:paraId="00000009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La DMZ  es una red perimetral en una infraestructura de red empresarial que actúa como una zona intermedia entre la red interna segura de la organización y redes externas, como Internet. La principal finalidad de la DMZ es aislar los sistemas expuestos a Internet de la red interna, proporcionando una capa de seguridad adicional para evitar que los atacantes puedan penetrar la red interna a través de servicios públicos como servidores web, servidores de correo electrónico o servidores DNS.</w:t>
      </w:r>
    </w:p>
    <w:p w:rsidR="00000000" w:rsidDel="00000000" w:rsidP="00000000" w:rsidRDefault="00000000" w:rsidRPr="00000000" w14:paraId="0000000B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157788" cy="34356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3435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La DMZ no es una red completamente aislada, pero se configura para que los dispositivos y servicios que residen en ella sean accesibles desde el exterior, pero con restricciones para evitar que el tráfico no autorizado ingrese a la red interna. Es una estrategia clave en la segmentación de red y protección contra ataques cibernéticos.</w:t>
      </w:r>
    </w:p>
    <w:p w:rsidR="00000000" w:rsidDel="00000000" w:rsidP="00000000" w:rsidRDefault="00000000" w:rsidRPr="00000000" w14:paraId="0000000F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rFonts w:ascii="Lora" w:cs="Lora" w:eastAsia="Lora" w:hAnsi="Lora"/>
        </w:rPr>
      </w:pPr>
      <w:bookmarkStart w:colFirst="0" w:colLast="0" w:name="_whexb0q6sj32" w:id="0"/>
      <w:bookmarkEnd w:id="0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Componentes para el Funcionamiento de DMZ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0f0f0" w:val="clear"/>
        <w:spacing w:after="220" w:line="310.9090909090909" w:lineRule="auto"/>
        <w:ind w:left="720" w:hanging="360"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Firewall de Perímetro</w:t>
      </w:r>
      <w:r w:rsidDel="00000000" w:rsidR="00000000" w:rsidRPr="00000000">
        <w:rPr>
          <w:rFonts w:ascii="Lora" w:cs="Lora" w:eastAsia="Lora" w:hAnsi="Lora"/>
          <w:rtl w:val="0"/>
        </w:rPr>
        <w:t xml:space="preserve">: Controla el acceso entre la red interna, la DMZ y la red externa, asegurando que solo el tráfico autorizado fluya entre ellas.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0f0f0" w:val="clear"/>
        <w:spacing w:after="220" w:line="310.9090909090909" w:lineRule="auto"/>
        <w:ind w:left="720" w:hanging="360"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Servicios Expuestos</w:t>
      </w:r>
      <w:r w:rsidDel="00000000" w:rsidR="00000000" w:rsidRPr="00000000">
        <w:rPr>
          <w:rFonts w:ascii="Lora" w:cs="Lora" w:eastAsia="Lora" w:hAnsi="Lora"/>
          <w:rtl w:val="0"/>
        </w:rPr>
        <w:t xml:space="preserve">: Los servidores que ofrecen servicios públicos (web, correo, FTP) se alojan en la DMZ, exponiéndose de manera controlada.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0f0f0" w:val="clear"/>
        <w:spacing w:after="240" w:before="240" w:line="310.9090909090909" w:lineRule="auto"/>
        <w:ind w:left="720" w:hanging="360"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Accesibilidad Controlada</w:t>
      </w:r>
      <w:r w:rsidDel="00000000" w:rsidR="00000000" w:rsidRPr="00000000">
        <w:rPr>
          <w:rFonts w:ascii="Lora" w:cs="Lora" w:eastAsia="Lora" w:hAnsi="Lora"/>
          <w:rtl w:val="0"/>
        </w:rPr>
        <w:t xml:space="preserve">: Los dispositivos en la DMZ pueden ser accesibles desde Internet, pero su acceso a la red interna se restringe.</w:t>
      </w:r>
    </w:p>
    <w:p w:rsidR="00000000" w:rsidDel="00000000" w:rsidP="00000000" w:rsidRDefault="00000000" w:rsidRPr="00000000" w14:paraId="00000019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Lora" w:cs="Lora" w:eastAsia="Lora" w:hAnsi="Lora"/>
          <w:b w:val="1"/>
          <w:color w:val="0000ff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color w:val="0000ff"/>
          <w:sz w:val="36"/>
          <w:szCs w:val="36"/>
          <w:rtl w:val="0"/>
        </w:rPr>
        <w:t xml:space="preserve">Arquitectura Débil de Subred Protegida</w:t>
      </w:r>
    </w:p>
    <w:p w:rsidR="00000000" w:rsidDel="00000000" w:rsidP="00000000" w:rsidRDefault="00000000" w:rsidRPr="00000000" w14:paraId="0000001D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En una arquitectura débil de DMZ, sólo se utiliza un firewall para controlar el tráfico entre la red interna, la DMZ y la red externa. Esta configuración es más simple y económica, pero tiene ciertas limitaciones en términos de seguridad.</w:t>
      </w:r>
    </w:p>
    <w:p w:rsidR="00000000" w:rsidDel="00000000" w:rsidP="00000000" w:rsidRDefault="00000000" w:rsidRPr="00000000" w14:paraId="0000001F">
      <w:pPr>
        <w:pStyle w:val="Heading1"/>
        <w:rPr>
          <w:rFonts w:ascii="Lora" w:cs="Lora" w:eastAsia="Lora" w:hAnsi="Lora"/>
        </w:rPr>
      </w:pPr>
      <w:bookmarkStart w:colFirst="0" w:colLast="0" w:name="_vdxngr9tcmf8" w:id="1"/>
      <w:bookmarkEnd w:id="1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Características de la Arquitectura Débil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Se utiliza un único firewall para filtrar el tráfico entrante desde Internet hacia la DMZ y el tráfico de la DMZ hacia la red interna. Este firewall se coloca en la "frontera" entre las redes.</w:t>
      </w:r>
    </w:p>
    <w:p w:rsidR="00000000" w:rsidDel="00000000" w:rsidP="00000000" w:rsidRDefault="00000000" w:rsidRPr="00000000" w14:paraId="00000022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Los servicios públicos, como servidores web, servidores de correo y DNS, se colocan dentro de la DMZ, pero solo pueden ser accedidos desde Internet y no desde la red interna.</w:t>
      </w:r>
    </w:p>
    <w:p w:rsidR="00000000" w:rsidDel="00000000" w:rsidP="00000000" w:rsidRDefault="00000000" w:rsidRPr="00000000" w14:paraId="00000024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Ventajas:</w:t>
      </w:r>
    </w:p>
    <w:p w:rsidR="00000000" w:rsidDel="00000000" w:rsidP="00000000" w:rsidRDefault="00000000" w:rsidRPr="00000000" w14:paraId="00000026">
      <w:pPr>
        <w:ind w:left="72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240" w:before="240" w:lineRule="auto"/>
        <w:ind w:left="1440" w:hanging="360"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Económica</w:t>
      </w:r>
      <w:r w:rsidDel="00000000" w:rsidR="00000000" w:rsidRPr="00000000">
        <w:rPr>
          <w:rFonts w:ascii="Lora" w:cs="Lora" w:eastAsia="Lora" w:hAnsi="Lora"/>
          <w:rtl w:val="0"/>
        </w:rPr>
        <w:t xml:space="preserve">: La implementación es más simple y barata, ya que solo se necesita un firewall.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240" w:before="240" w:lineRule="auto"/>
        <w:ind w:left="1440" w:hanging="360"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Fácil de configurar</w:t>
      </w:r>
      <w:r w:rsidDel="00000000" w:rsidR="00000000" w:rsidRPr="00000000">
        <w:rPr>
          <w:rFonts w:ascii="Lora" w:cs="Lora" w:eastAsia="Lora" w:hAnsi="Lora"/>
          <w:rtl w:val="0"/>
        </w:rPr>
        <w:t xml:space="preserve">: Se configura de forma rápida y sencilla, lo que lo hace adecuado para redes pequeñas o con necesidades de seguridad menos estrictas.</w:t>
      </w:r>
    </w:p>
    <w:p w:rsidR="00000000" w:rsidDel="00000000" w:rsidP="00000000" w:rsidRDefault="00000000" w:rsidRPr="00000000" w14:paraId="0000002A">
      <w:pPr>
        <w:ind w:left="1440" w:hanging="36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Desventajas: </w:t>
      </w:r>
    </w:p>
    <w:p w:rsidR="00000000" w:rsidDel="00000000" w:rsidP="00000000" w:rsidRDefault="00000000" w:rsidRPr="00000000" w14:paraId="0000002C">
      <w:pPr>
        <w:ind w:left="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Seguridad limitada</w:t>
      </w:r>
      <w:r w:rsidDel="00000000" w:rsidR="00000000" w:rsidRPr="00000000">
        <w:rPr>
          <w:rFonts w:ascii="Lora" w:cs="Lora" w:eastAsia="Lora" w:hAnsi="Lora"/>
          <w:rtl w:val="0"/>
        </w:rPr>
        <w:t xml:space="preserve">: Si el firewall de la DMZ es vulnerado, el atacante tiene acceso directo a la DMZ, lo que podría facilitar el acceso a la red interna.</w:t>
      </w:r>
    </w:p>
    <w:p w:rsidR="00000000" w:rsidDel="00000000" w:rsidP="00000000" w:rsidRDefault="00000000" w:rsidRPr="00000000" w14:paraId="0000002E">
      <w:pPr>
        <w:ind w:left="144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Menor control</w:t>
      </w:r>
      <w:r w:rsidDel="00000000" w:rsidR="00000000" w:rsidRPr="00000000">
        <w:rPr>
          <w:rFonts w:ascii="Lora" w:cs="Lora" w:eastAsia="Lora" w:hAnsi="Lora"/>
          <w:rtl w:val="0"/>
        </w:rPr>
        <w:t xml:space="preserve">: La ausencia de una segunda capa de defensa entre la DMZ y la red interna significa que un atacante podría explotar la DMZ para atacar los sistemas internos</w:t>
      </w:r>
    </w:p>
    <w:p w:rsidR="00000000" w:rsidDel="00000000" w:rsidP="00000000" w:rsidRDefault="00000000" w:rsidRPr="00000000" w14:paraId="00000030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En esta arquitectura, la DMZ se convierte en un área de riesgo potencial, aunque los servicios expuestos están segmentados de la red interna.</w:t>
      </w:r>
    </w:p>
    <w:p w:rsidR="00000000" w:rsidDel="00000000" w:rsidP="00000000" w:rsidRDefault="00000000" w:rsidRPr="00000000" w14:paraId="00000033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054438" cy="30326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4438" cy="3032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Lora" w:cs="Lora" w:eastAsia="Lora" w:hAnsi="Lora"/>
          <w:b w:val="1"/>
          <w:color w:val="0000ff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color w:val="0000ff"/>
          <w:sz w:val="36"/>
          <w:szCs w:val="36"/>
          <w:rtl w:val="0"/>
        </w:rPr>
        <w:t xml:space="preserve">Arquitectura Fuerte de Subred Protegida</w:t>
      </w:r>
    </w:p>
    <w:p w:rsidR="00000000" w:rsidDel="00000000" w:rsidP="00000000" w:rsidRDefault="00000000" w:rsidRPr="00000000" w14:paraId="0000003E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En una arquitectura fuerte de DMZ, se utilizan dos firewalls, creando una defensa en profundidad entre la red interna y la DMZ. Esta configuración mejora la seguridad al agregar una capa adicional de filtrado de tráfico entre las redes, asegurando que, incluso si un firewall es vulnerado, el acceso a la red interna sigue estando restringido.</w:t>
      </w:r>
    </w:p>
    <w:p w:rsidR="00000000" w:rsidDel="00000000" w:rsidP="00000000" w:rsidRDefault="00000000" w:rsidRPr="00000000" w14:paraId="00000040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>
          <w:rFonts w:ascii="Lora" w:cs="Lora" w:eastAsia="Lora" w:hAnsi="Lora"/>
        </w:rPr>
      </w:pPr>
      <w:bookmarkStart w:colFirst="0" w:colLast="0" w:name="_w353a2diwehy" w:id="2"/>
      <w:bookmarkEnd w:id="2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Características de la Arquitectura Fuerte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Se colocan dos firewalls en serie. El primer firewall filtra el tráfico que entra desde Internet hacia la DMZ, y el segundo firewall controla el tráfico entre la DMZ y la red interna</w:t>
      </w:r>
    </w:p>
    <w:p w:rsidR="00000000" w:rsidDel="00000000" w:rsidP="00000000" w:rsidRDefault="00000000" w:rsidRPr="00000000" w14:paraId="00000044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Firewall Externo:</w:t>
      </w:r>
      <w:r w:rsidDel="00000000" w:rsidR="00000000" w:rsidRPr="00000000">
        <w:rPr>
          <w:rFonts w:ascii="Lora" w:cs="Lora" w:eastAsia="Lora" w:hAnsi="Lora"/>
          <w:rtl w:val="0"/>
        </w:rPr>
        <w:t xml:space="preserve"> Protege la red externa (Internet) de la DMZ, bloqueando accesos no autorizados desde el exterior.</w:t>
      </w:r>
    </w:p>
    <w:p w:rsidR="00000000" w:rsidDel="00000000" w:rsidP="00000000" w:rsidRDefault="00000000" w:rsidRPr="00000000" w14:paraId="00000046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Firewall Interno:</w:t>
      </w:r>
      <w:r w:rsidDel="00000000" w:rsidR="00000000" w:rsidRPr="00000000">
        <w:rPr>
          <w:rFonts w:ascii="Lora" w:cs="Lora" w:eastAsia="Lora" w:hAnsi="Lora"/>
          <w:rtl w:val="0"/>
        </w:rPr>
        <w:t xml:space="preserve"> Filtra el tráfico entre la DMZ y la red interna, asegurando que incluso si un servicio en la DMZ es comprometido, no se pueda acceder directamente a la red interna</w:t>
      </w:r>
    </w:p>
    <w:p w:rsidR="00000000" w:rsidDel="00000000" w:rsidP="00000000" w:rsidRDefault="00000000" w:rsidRPr="00000000" w14:paraId="00000048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/>
        <w:ind w:left="720" w:hanging="36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Ventajas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Seguridad Mejorada</w:t>
      </w:r>
      <w:r w:rsidDel="00000000" w:rsidR="00000000" w:rsidRPr="00000000">
        <w:rPr>
          <w:rFonts w:ascii="Lora" w:cs="Lora" w:eastAsia="Lora" w:hAnsi="Lora"/>
          <w:rtl w:val="0"/>
        </w:rPr>
        <w:t xml:space="preserve">: El uso de dos firewalls crea una defensa en profundidad, lo que significa que si un firewall es vulnerado, el otro sigue protegiendo la red interna.</w:t>
      </w:r>
    </w:p>
    <w:p w:rsidR="00000000" w:rsidDel="00000000" w:rsidP="00000000" w:rsidRDefault="00000000" w:rsidRPr="00000000" w14:paraId="0000004C">
      <w:pPr>
        <w:spacing w:after="240" w:before="240" w:lineRule="auto"/>
        <w:ind w:left="144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240" w:before="240" w:lineRule="auto"/>
        <w:ind w:left="1440" w:hanging="360"/>
        <w:rPr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Segmentación Rigurosa</w:t>
      </w:r>
      <w:r w:rsidDel="00000000" w:rsidR="00000000" w:rsidRPr="00000000">
        <w:rPr>
          <w:rFonts w:ascii="Lora" w:cs="Lora" w:eastAsia="Lora" w:hAnsi="Lora"/>
          <w:rtl w:val="0"/>
        </w:rPr>
        <w:t xml:space="preserve">: El tráfico entre la DMZ y la red interna está estrictamente controlado, lo que minimiza las posibilidades de que un atacante comprometa la red interna a través de un servidor en la DMZ.</w:t>
      </w:r>
    </w:p>
    <w:p w:rsidR="00000000" w:rsidDel="00000000" w:rsidP="00000000" w:rsidRDefault="00000000" w:rsidRPr="00000000" w14:paraId="0000004E">
      <w:pPr>
        <w:spacing w:after="240" w:before="240" w:lineRule="auto"/>
        <w:ind w:left="144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240" w:before="240" w:lineRule="auto"/>
        <w:ind w:left="1440" w:hanging="360"/>
        <w:rPr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Mayor Control y Monitoreo</w:t>
      </w:r>
      <w:r w:rsidDel="00000000" w:rsidR="00000000" w:rsidRPr="00000000">
        <w:rPr>
          <w:rFonts w:ascii="Lora" w:cs="Lora" w:eastAsia="Lora" w:hAnsi="Lora"/>
          <w:rtl w:val="0"/>
        </w:rPr>
        <w:t xml:space="preserve">: Esta arquitectura permite políticas de seguridad más detalladas y monitoreo más fino del tráfico.</w:t>
      </w:r>
    </w:p>
    <w:p w:rsidR="00000000" w:rsidDel="00000000" w:rsidP="00000000" w:rsidRDefault="00000000" w:rsidRPr="00000000" w14:paraId="00000050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Desventajas: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Costo y Complejidad: Requiere más recursos tanto en términos de hardware como en la gestión y mantenimiento de las reglas de filtrado.</w:t>
      </w:r>
    </w:p>
    <w:p w:rsidR="00000000" w:rsidDel="00000000" w:rsidP="00000000" w:rsidRDefault="00000000" w:rsidRPr="00000000" w14:paraId="00000056">
      <w:pPr>
        <w:ind w:left="144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Mayor Latencia: El doble filtrado de tráfico puede introducir una ligera latencia en las comunicaciones entre la red interna y la DMZ, aunque esto rara vez es un problema significativo en redes bien dimensionadas.</w:t>
      </w:r>
    </w:p>
    <w:p w:rsidR="00000000" w:rsidDel="00000000" w:rsidP="00000000" w:rsidRDefault="00000000" w:rsidRPr="00000000" w14:paraId="00000058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En esta configuración, la DMZ actúa como una zona altamente segmentada y protegida que asegura la red interna sin comprometer la accesibilidad de los servicios públicos.</w:t>
      </w:r>
    </w:p>
    <w:p w:rsidR="00000000" w:rsidDel="00000000" w:rsidP="00000000" w:rsidRDefault="00000000" w:rsidRPr="00000000" w14:paraId="0000005A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731200" cy="3556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0f0f0" w:val="clear"/>
        <w:spacing w:after="240" w:before="240" w:line="310.9090909090909" w:lineRule="auto"/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