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PROCEDIMIENTOS EN WORKBENCH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Crearemos una tabla lo más sencilla posible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t (s1 int)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 values (5)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t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Crearemos un delimitador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procedure if exists p1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procedure p1() select * from t ; 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procedure funciona para insertar datos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* from t lo usaremos como el body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 esto podremos llamar a la consulta mediante call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call p1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Modificaremos el cuerpo para añadir un argumento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procedure if exists p1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procedure p1(arg1 int) select * from t  where s1 &lt; arg1; 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 quisiéramos llamar de nuevo a la consulta deberíamos de aplicar un valor en call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call p1(4) →</w:t>
      </w:r>
      <w:r w:rsidDel="00000000" w:rsidR="00000000" w:rsidRPr="00000000">
        <w:rPr>
          <w:rtl w:val="0"/>
        </w:rPr>
        <w:t xml:space="preserve"> No recibiremos ningún valor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call p1(6) →</w:t>
      </w:r>
      <w:r w:rsidDel="00000000" w:rsidR="00000000" w:rsidRPr="00000000">
        <w:rPr>
          <w:rtl w:val="0"/>
        </w:rPr>
        <w:t xml:space="preserve"> Nos mostrará el valor 5</w:t>
      </w:r>
    </w:p>
    <w:p w:rsidR="00000000" w:rsidDel="00000000" w:rsidP="00000000" w:rsidRDefault="00000000" w:rsidRPr="00000000" w14:paraId="00000030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EJEMPLO PRÁCTICO: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procedimiento llamado p2 que reciba un argumento de tipo INT y que su body lo que haga es un insert en la tabla t con el valor proporcionado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Escribiremos la función correspondiente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procedure if exists p2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procedure p2(arg1 int) insert into t values(arg1) ; 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 pulsamos en funcionar, nos dará error, para ello primero llamaremos a p2 con cualquier valor </w:t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call p2(5874)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Volveremos a ejecutar la primera función para que ahora si este correcta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23526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CASO PRÁCTICO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procedimiento llamado p3 que reciba un argumento de tipo INT y que su body lo que haga es un insert en la tabla t con el valor proporcionado y luego nos muestra todas las filas con s1 inferior o igual al argumento indicado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Primer paso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procedure if exists p3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procedure p3(arg1 int)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insert into t values(arg1)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select * from t where s1 &lt;= arg1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 ; 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Segundo paso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call p3(6000)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Tercer paso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t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CASO PRÁCTICO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procedimiento llamado p4 que reciba un argumento de tipo INT y que su body lo que haga es un insert en la tabla t con el valor proporcionado y luego nos muestra todas las filas con s1 inferior o igual al argumento indicado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drop procedure if exists p4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procedure p4(arg1 int)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declare v1 int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set v1 = arg1 * 2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insert into t values(v1)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select * from t where s1 &lt;= v1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 ; 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esta función multiplicaremos X2 el valor que pulsemos en p4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call p4(23) 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CASO PRÁCTICO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procedimiento que recibe arg1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 arg1 &gt; 10 se inserta el doble del valor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 arg1 &lt;= 10 se inserta el triple del valor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 ambos casos, se devuelve todas las filas con valor inferior o igual al insertado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arg &gt; 10 then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sentencia1 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sentencia2 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sentencia_a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sentencia_b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drop procedure if exists p5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procedure p5(arg1 int)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declare va1 int 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arg1 &gt; 10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va1 = arg1 * 2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va1 = arg1 * 3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 if 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insert into t values(va1) 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select * from t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 CON WHILE: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drop procedure if exists p6 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procedure p6(arg1 int)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declare v1 int 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set v1 = 0 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while v1 &lt; arg1 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insert into t values(v1) 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v1 = v1 + 1 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end while 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BUCLES LOOP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419746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19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BUCLES LOOP CON ITERATE</w:t>
      </w:r>
    </w:p>
    <w:p w:rsidR="00000000" w:rsidDel="00000000" w:rsidP="00000000" w:rsidRDefault="00000000" w:rsidRPr="00000000" w14:paraId="000000C6">
      <w:pPr>
        <w:jc w:val="center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46291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NUEVO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Procedimiento que recibe un codigo_empleado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Usa select count(*) into variable para obtener el número de pedidos  que tiene el empleado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SI el número de pedidos &gt; 15, el puesto le pone delante "SUPERJEFE"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SI el número de pedidos &gt; 5, el puesto le pone delante "JEFE"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En otro caso, al puesto le pone delante "PONTE LAS PILAS"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procedure revisar_puesto(codigo int)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declare numero_pedidos int 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declare nuevo_puesto varchar(45) 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into numero_pedidos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from cliente join pedido using (codigo_cliente)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where codigo_empleado_rep_ventas = a_codigo 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if numero_pedidos &gt; 15 then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nuevo_puesto= "SUPERJEFE" 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elseif numero_pedidos &gt; 5 then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nuevo_puesto= "JEFE" 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nuevo_puesto= "CUIDADIN" 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update empleado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puesto = concat(nuevo_puesto, puesto)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codigo_empleado = a_codigo 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PROCEDIMIENTO PARA FUNCIONES EN SUBCONSULTAS: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 PARA AVERIGUAR EL SALARIO MÁXIMO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178934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789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Empezaremos on una con consulta normal y sus datos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151821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518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Crearemos nuestra propia subconsulta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312273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2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Hecha la función la llamaremos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3144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Y volveremos a la subconsulta para cambiarla por la función anteriormente creada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 CASO PARA AVERIGUAR EL MENOR SALARIO:</w:t>
        <w:br w:type="textWrapping"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141761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41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4170883" cy="3065348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883" cy="306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 CASO PARA AVERIGUAR EL PROMEDIO:</w:t>
        <w:br w:type="textWrapping"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4921912" cy="318372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912" cy="3183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2001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