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Protocolo de enrutamiento.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IGP: Internal Gateway Protocol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RIP: Routing Information Protocol / Rest in Peace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OSPF: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IS-IS: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EGP: External Gateway Protocol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BGP: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A PARTIR DE AHORA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routing/ospf/interface-templates los interfaces de redes de </w:t>
      </w:r>
      <w:r w:rsidDel="00000000" w:rsidR="00000000" w:rsidRPr="00000000">
        <w:rPr>
          <w:b w:val="1"/>
          <w:rtl w:val="0"/>
        </w:rPr>
        <w:t xml:space="preserve">ACCESO</w:t>
      </w:r>
      <w:r w:rsidDel="00000000" w:rsidR="00000000" w:rsidRPr="00000000">
        <w:rPr>
          <w:rtl w:val="0"/>
        </w:rPr>
        <w:t xml:space="preserve"> se ponen </w:t>
      </w:r>
      <w:r w:rsidDel="00000000" w:rsidR="00000000" w:rsidRPr="00000000">
        <w:rPr>
          <w:b w:val="1"/>
          <w:rtl w:val="0"/>
        </w:rPr>
        <w:t xml:space="preserve">PASSIVE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72125" cy="400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routing/ospf/interface-templates los interfaces de redes </w:t>
      </w:r>
      <w:r w:rsidDel="00000000" w:rsidR="00000000" w:rsidRPr="00000000">
        <w:rPr>
          <w:b w:val="1"/>
          <w:rtl w:val="0"/>
        </w:rPr>
        <w:t xml:space="preserve">PTP</w:t>
      </w:r>
      <w:r w:rsidDel="00000000" w:rsidR="00000000" w:rsidRPr="00000000">
        <w:rPr>
          <w:rtl w:val="0"/>
        </w:rPr>
        <w:t xml:space="preserve"> las ponemos en </w:t>
      </w:r>
      <w:r w:rsidDel="00000000" w:rsidR="00000000" w:rsidRPr="00000000">
        <w:rPr>
          <w:b w:val="1"/>
          <w:rtl w:val="0"/>
        </w:rPr>
        <w:t xml:space="preserve">PTP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38800" cy="34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Redes de distribución en las que hay</w:t>
      </w:r>
      <w:r w:rsidDel="00000000" w:rsidR="00000000" w:rsidRPr="00000000">
        <w:rPr>
          <w:b w:val="1"/>
          <w:rtl w:val="0"/>
        </w:rPr>
        <w:t xml:space="preserve"> MÁS DE DOS ROUTERS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de broadcast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punto a multipunto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Otras redes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Redes de distribución </w:t>
      </w:r>
      <w:r w:rsidDel="00000000" w:rsidR="00000000" w:rsidRPr="00000000">
        <w:rPr>
          <w:b w:val="1"/>
          <w:rtl w:val="0"/>
        </w:rPr>
        <w:t xml:space="preserve">ÚNICAMENTE CON DOS ROUTERS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Punto a Punto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 las redes de distribución de más de dos routers (broadcast) se eligen: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</w:t>
      </w:r>
      <w:r w:rsidDel="00000000" w:rsidR="00000000" w:rsidRPr="00000000">
        <w:rPr>
          <w:rtl w:val="0"/>
        </w:rPr>
        <w:t xml:space="preserve">: Designated Router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BDR</w:t>
      </w:r>
      <w:r w:rsidDel="00000000" w:rsidR="00000000" w:rsidRPr="00000000">
        <w:rPr>
          <w:rtl w:val="0"/>
        </w:rPr>
        <w:t xml:space="preserve">: Backup Designated Router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OSPF: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Activamos OSPF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router, entre todas sus IPs, Activas, elige una de ellas como Router-ID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OSPF funciona usando como Router-ID el elegido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Ahora, por algún motivo, la IP elegida deja de estar ACTIVA en el router</w:t>
      </w:r>
    </w:p>
    <w:p w:rsidR="00000000" w:rsidDel="00000000" w:rsidP="00000000" w:rsidRDefault="00000000" w:rsidRPr="00000000" w14:paraId="0000002E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MÉTODO DE IP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Creamos el interfaz loopback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Asignamos la IP elegida el loopback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address/add address=10.255.255.10 interface=loopback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Creamos un identificador que use la dirección de loopback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Asignamos el identificador a la instancia de OSPF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routing/ospf/instance/set ospf-instance-1 router-id=id_ospf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MÉTODO DE INTERFACES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Ip address/add address=192.168.1.65/26 interface=ether2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ip address/add address=192.168.1.130/29 interface=ether1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ip address/add interface=loopback address=10.255.255.4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routing/ospf/instance/add name=ospf router-id=id_ospf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routing/ospf/area/add instance=ospf name=backbone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routing/ospf/interface-template/add area=backbone interfaces=ether2 passive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routing/ospf/interface-template/add area=backbone interfaces=ether1 type=ptp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routing/ospf/interface-template/add area=backbone interfaces=loopback passive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EJEMPLO IP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elige el router su ID?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De entre todas las direcciones IP activas, elige una de ellas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¿Como hago para elegir un ID fijo?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Pues lo coherente es que el ID siga siendo una dirección IP. Así que elegimos una IP que nos sirva como identificador y la asignamos o alguna interfaz que tengamos garantía de que nunca se pondrá 'desactivado' o similar.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¿Hay interfaces así? 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Si, los interfaces loopback, que son 'virtuales'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¿Y qué es un interfaz loopback?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Algunos routers traen definidos 'de serie', por ejemplo,  cisco, huawel, hp tienen el interfaz "lo" o "lo0"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 MikroTik los loopback se crean con un 'bridge' sin puertos añadidos. Cada fabricante tiene su forma de hacerlo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PARA LOS ROUTERS DE ÁREAS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routing/ospf/area/set 0 name=areaB area-id=0.0.0.2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routing/ospf/area/add instance=ospf name=pepito area-id=0.0.0.2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routing/ospf/area/set 1 no-summaries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routing/ospf/area/set 0 area-id=0.0.0.1 name=areaA type=stub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routing/ospf/interface-template/set 0,1,2,4 area=areaA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PARA LOS BORDES DE ÁREAS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routing/ospf/area/add name=areaA instance=ospf area-id=0.0.0.1 type=stub no-summaries default-cost=1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routing/ospf/area/range/add area=areaB prefix=10.17.1.0/24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ROUTERS OSPF EN FUNCIÓN DEL ÁREA</w:t>
      </w:r>
    </w:p>
    <w:p w:rsidR="00000000" w:rsidDel="00000000" w:rsidP="00000000" w:rsidRDefault="00000000" w:rsidRPr="00000000" w14:paraId="0000008A">
      <w:pPr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</w:rPr>
        <w:drawing>
          <wp:inline distB="114300" distT="114300" distL="114300" distR="114300">
            <wp:extent cx="5731200" cy="326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b w:val="1"/>
          <w:i w:val="1"/>
          <w:shd w:fill="cfe2f3" w:val="clear"/>
        </w:rPr>
      </w:pPr>
      <w:r w:rsidDel="00000000" w:rsidR="00000000" w:rsidRPr="00000000">
        <w:rPr>
          <w:b w:val="1"/>
          <w:i w:val="1"/>
          <w:shd w:fill="cfe2f3" w:val="clear"/>
          <w:rtl w:val="0"/>
        </w:rPr>
        <w:t xml:space="preserve">Router Intra-Área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Todos sus interfaces están en el mismo área OSPF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rPr>
          <w:b w:val="1"/>
          <w:i w:val="1"/>
          <w:shd w:fill="cfe2f3" w:val="clear"/>
        </w:rPr>
      </w:pPr>
      <w:r w:rsidDel="00000000" w:rsidR="00000000" w:rsidRPr="00000000">
        <w:rPr>
          <w:b w:val="1"/>
          <w:i w:val="1"/>
          <w:shd w:fill="cfe2f3" w:val="clear"/>
          <w:rtl w:val="0"/>
        </w:rPr>
        <w:t xml:space="preserve">Router de Borde de Área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Tiene interfaces en más de un área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ind w:left="720" w:hanging="360"/>
        <w:rPr>
          <w:b w:val="1"/>
          <w:i w:val="1"/>
          <w:shd w:fill="cfe2f3" w:val="clear"/>
        </w:rPr>
      </w:pPr>
      <w:r w:rsidDel="00000000" w:rsidR="00000000" w:rsidRPr="00000000">
        <w:rPr>
          <w:b w:val="1"/>
          <w:i w:val="1"/>
          <w:shd w:fill="cfe2f3" w:val="clear"/>
          <w:rtl w:val="0"/>
        </w:rPr>
        <w:t xml:space="preserve">Backbone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Posee diferentes áreas, las cuales no se pueden unir entre sí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 MIKROTIK w7 en adelante el rol se decide en función del número de áreas “creadas”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hay un único área: </w:t>
      </w:r>
      <w:r w:rsidDel="00000000" w:rsidR="00000000" w:rsidRPr="00000000">
        <w:rPr>
          <w:b w:val="1"/>
          <w:rtl w:val="0"/>
        </w:rPr>
        <w:t xml:space="preserve">IR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hay más de un área: </w:t>
      </w:r>
      <w:r w:rsidDel="00000000" w:rsidR="00000000" w:rsidRPr="00000000">
        <w:rPr>
          <w:b w:val="1"/>
          <w:rtl w:val="0"/>
        </w:rPr>
        <w:t xml:space="preserve">ABR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ind w:left="720" w:hanging="360"/>
        <w:rPr>
          <w:b w:val="1"/>
          <w:i w:val="1"/>
          <w:shd w:fill="cfe2f3" w:val="clear"/>
        </w:rPr>
      </w:pPr>
      <w:r w:rsidDel="00000000" w:rsidR="00000000" w:rsidRPr="00000000">
        <w:rPr>
          <w:b w:val="1"/>
          <w:i w:val="1"/>
          <w:shd w:fill="cfe2f3" w:val="clear"/>
          <w:rtl w:val="0"/>
        </w:rPr>
        <w:t xml:space="preserve">Tipos de área OSPF: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Stub</w:t>
      </w:r>
      <w:r w:rsidDel="00000000" w:rsidR="00000000" w:rsidRPr="00000000">
        <w:rPr>
          <w:rtl w:val="0"/>
        </w:rPr>
        <w:t xml:space="preserve">: Se añade una ruta por defecto en los IR que apunta al ABR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Totally Stub:</w:t>
      </w:r>
      <w:r w:rsidDel="00000000" w:rsidR="00000000" w:rsidRPr="00000000">
        <w:rPr>
          <w:rtl w:val="0"/>
        </w:rPr>
        <w:t xml:space="preserve"> Se sustituyen todas las rutas que no son del área por una ruta por defecto que apunta al ABR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NSSA: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