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más sencillo de sistema operativo recibe el nombre de: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Monolítico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encargado de traducir las órdenes dadas por el sistema operativo recibe el nombre de: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un ordenador se realiza la instalación de Windows 7 creando la instalación. Una partición para el sistema y otra para los datos de los usuarios. A continuación sobre ese mismo disco se realiza una instalación de linux, se crean 2 particiones, una para el sistema y otra para los datos de usuario (/home) ¿En qué partición se guardan los datos del usuario?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/dev/sda6  → RESPUESTA CORRECTA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/dev/sda5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/dev/sda4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Ninguna de las anteriores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las afirmaciones que no son ciertas sobre un sistema operativo asimétrico….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Trabaja con varios procesos simultáneamente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Ejecuta las tareas de forma secuencial  → RESPUESTA CORRECTA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un sistema multiprogramado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 un sistema monoprogramado  → RESPUESTA CORRECTA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servicio encargado de gestionar tareas temporizadas es: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programador de tareas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las medidas o valores para evaluar los algoritmos de planificación, el parámetro para contabilizar tiempo total que tarda un proceso en ejecutarse se le da el nombre 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Tiempo de servicio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ejemplo de QUI es: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módulo encargado de almacenar en memoria virtual el proceso demandado se llama: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Cargador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