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Práctica-Script desde fichero Alta dominio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Haciendo uso del script comentado en clase, realiza un script que cree 20 cuentas de usuario con las siguientes propiedades: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nombre de usuario User01.... y apellido Ape01 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La contraseña será Iso@2020.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El script creará primero la OU gestión y al crear los usuarios directamente los incluirá 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OU.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133859" cy="18646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859" cy="186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vez creados los usuarios, responde: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¿las cuentas quedan activadas?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 no ser así, realiza otro script que active las cuentas de usuario.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 9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Debes diseñar un script que: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1-cree la OU compras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2-cree el grupo de seguridad de ámbito global "compradores" (dentro del contenedor "Users")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3-cree 30 usuarios cuyo CN comience por "compras" y a continuación _1, _2, .... de forma que formen parte de la OU "compras".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 10:</w:t>
        <w:br w:type="textWrapping"/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PRÁCTICA: SCRIPT QUE GENERE FICHERO CON “x” LÍNEAS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partir de la explicación recibida en clase, donde se ha comentado cómo funciona en 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entorno “cmd”: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Estructura del bucle for para realizar un número determinado de veces una tarea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orden echo para escribir/anexar en un fichero de texto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un script que cree un fichero llamado usuarios.txt y que deberá contener los siguientes datos: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usuario_1 Apellido_1</w:t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 xml:space="preserve">usuario_2 Apellido_2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  <w:t xml:space="preserve">usuario_3 Apellido_3</w:t>
      </w:r>
    </w:p>
    <w:p w:rsidR="00000000" w:rsidDel="00000000" w:rsidP="00000000" w:rsidRDefault="00000000" w:rsidRPr="00000000" w14:paraId="0000004F">
      <w:pPr>
        <w:ind w:left="2880" w:firstLine="0"/>
        <w:rPr/>
      </w:pPr>
      <w:r w:rsidDel="00000000" w:rsidR="00000000" w:rsidRPr="00000000">
        <w:rPr>
          <w:rtl w:val="0"/>
        </w:rPr>
        <w:t xml:space="preserve">usuario_4 Apellido_4</w:t>
      </w:r>
    </w:p>
    <w:p w:rsidR="00000000" w:rsidDel="00000000" w:rsidP="00000000" w:rsidRDefault="00000000" w:rsidRPr="00000000" w14:paraId="00000050">
      <w:pPr>
        <w:ind w:left="2880" w:firstLine="0"/>
        <w:rPr/>
      </w:pPr>
      <w:r w:rsidDel="00000000" w:rsidR="00000000" w:rsidRPr="00000000">
        <w:rPr>
          <w:rtl w:val="0"/>
        </w:rPr>
        <w:t xml:space="preserve">............... .................</w:t>
      </w:r>
    </w:p>
    <w:p w:rsidR="00000000" w:rsidDel="00000000" w:rsidP="00000000" w:rsidRDefault="00000000" w:rsidRPr="00000000" w14:paraId="00000051">
      <w:pPr>
        <w:ind w:left="2880" w:firstLine="0"/>
        <w:rPr/>
      </w:pPr>
      <w:r w:rsidDel="00000000" w:rsidR="00000000" w:rsidRPr="00000000">
        <w:rPr>
          <w:rtl w:val="0"/>
        </w:rPr>
        <w:t xml:space="preserve">usuario_50 Apellido_50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333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