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28C2B" w14:textId="6AF04369" w:rsidR="00F70E29" w:rsidRPr="00EC6B6D" w:rsidRDefault="008B306A" w:rsidP="00EC6B6D">
      <w:pPr>
        <w:ind w:left="708" w:hanging="708"/>
        <w:rPr>
          <w:rFonts w:asciiTheme="minorHAnsi" w:hAnsiTheme="minorHAnsi" w:cstheme="minorHAnsi"/>
          <w:b/>
          <w:bCs/>
          <w:u w:val="single"/>
        </w:rPr>
      </w:pPr>
      <w:r w:rsidRPr="00406AF6">
        <w:rPr>
          <w:rFonts w:asciiTheme="minorHAnsi" w:hAnsiTheme="minorHAnsi" w:cstheme="minorHAnsi"/>
          <w:b/>
          <w:bCs/>
          <w:u w:val="single"/>
        </w:rPr>
        <w:t>EJ</w:t>
      </w:r>
      <w:r w:rsidR="005B519C" w:rsidRPr="00406AF6">
        <w:rPr>
          <w:rFonts w:asciiTheme="minorHAnsi" w:hAnsiTheme="minorHAnsi" w:cstheme="minorHAnsi"/>
          <w:b/>
          <w:bCs/>
          <w:u w:val="single"/>
        </w:rPr>
        <w:t>1</w:t>
      </w:r>
      <w:r w:rsidRPr="00406AF6">
        <w:rPr>
          <w:rFonts w:asciiTheme="minorHAnsi" w:hAnsiTheme="minorHAnsi" w:cstheme="minorHAnsi"/>
          <w:b/>
          <w:bCs/>
          <w:u w:val="single"/>
        </w:rPr>
        <w:t xml:space="preserve"> – </w:t>
      </w:r>
      <w:r w:rsidR="008A606F" w:rsidRPr="00406AF6">
        <w:rPr>
          <w:rFonts w:asciiTheme="minorHAnsi" w:hAnsiTheme="minorHAnsi" w:cstheme="minorHAnsi"/>
          <w:b/>
          <w:bCs/>
          <w:u w:val="single"/>
        </w:rPr>
        <w:t>Identificación de paradigmas de desarrollo de IA</w:t>
      </w:r>
    </w:p>
    <w:p w14:paraId="43938A2A" w14:textId="77777777" w:rsidR="00A272EF" w:rsidRDefault="00A272EF" w:rsidP="00A272EF">
      <w:pPr>
        <w:rPr>
          <w:rFonts w:asciiTheme="minorHAnsi" w:hAnsiTheme="minorHAnsi" w:cstheme="minorHAnsi"/>
        </w:rPr>
      </w:pPr>
    </w:p>
    <w:p w14:paraId="4A8D2FB8" w14:textId="5355E7C6" w:rsidR="00A272EF" w:rsidRPr="00406AF6" w:rsidRDefault="00A272EF" w:rsidP="00A272EF">
      <w:pPr>
        <w:rPr>
          <w:rFonts w:asciiTheme="minorHAnsi" w:hAnsiTheme="minorHAnsi" w:cstheme="minorHAnsi"/>
          <w:b/>
          <w:bCs/>
        </w:rPr>
      </w:pPr>
      <w:r w:rsidRPr="00406AF6">
        <w:rPr>
          <w:rFonts w:asciiTheme="minorHAnsi" w:hAnsiTheme="minorHAnsi" w:cstheme="minorHAnsi"/>
          <w:b/>
          <w:bCs/>
        </w:rPr>
        <w:t xml:space="preserve">Solución Conceptual </w:t>
      </w:r>
      <w:r>
        <w:rPr>
          <w:rFonts w:asciiTheme="minorHAnsi" w:hAnsiTheme="minorHAnsi" w:cstheme="minorHAnsi"/>
          <w:b/>
          <w:bCs/>
        </w:rPr>
        <w:t xml:space="preserve">-&gt; </w:t>
      </w:r>
      <w:r w:rsidRPr="00406AF6">
        <w:rPr>
          <w:rFonts w:asciiTheme="minorHAnsi" w:hAnsiTheme="minorHAnsi" w:cstheme="minorHAnsi"/>
          <w:b/>
          <w:bCs/>
        </w:rPr>
        <w:t>Tabla de Asociación Percepción-Acción:</w:t>
      </w:r>
    </w:p>
    <w:p w14:paraId="5D2AB5CC" w14:textId="0BEC805F" w:rsidR="00A272EF" w:rsidRDefault="00A272EF" w:rsidP="00A272EF">
      <w:pPr>
        <w:rPr>
          <w:rFonts w:asciiTheme="minorHAnsi" w:hAnsiTheme="minorHAnsi" w:cstheme="minorHAnsi"/>
        </w:rPr>
      </w:pPr>
      <w:r w:rsidRPr="00406AF6">
        <w:rPr>
          <w:rFonts w:asciiTheme="minorHAnsi" w:hAnsiTheme="minorHAnsi" w:cstheme="minorHAnsi"/>
        </w:rPr>
        <w:t xml:space="preserve">La función de decisión (inferencia) </w:t>
      </w:r>
      <w:r w:rsidR="008C21AB">
        <w:rPr>
          <w:rFonts w:asciiTheme="minorHAnsi" w:hAnsiTheme="minorHAnsi" w:cstheme="minorHAnsi"/>
        </w:rPr>
        <w:t>puede ser</w:t>
      </w:r>
      <w:r w:rsidRPr="00406AF6">
        <w:rPr>
          <w:rFonts w:asciiTheme="minorHAnsi" w:hAnsiTheme="minorHAnsi" w:cstheme="minorHAnsi"/>
        </w:rPr>
        <w:t xml:space="preserve"> un simple esquema de asociación (una tabla) o un autómata finito. La lógica de las "percepciones" se especifica a un nivel muy bajo para que el tiempo de cálculo sea muy pequeño y permita al agente operar de forma reactiva.</w:t>
      </w:r>
    </w:p>
    <w:p w14:paraId="312C4946" w14:textId="77777777" w:rsidR="00A272EF" w:rsidRDefault="00A272EF" w:rsidP="008A606F">
      <w:pPr>
        <w:rPr>
          <w:rFonts w:asciiTheme="minorHAnsi" w:hAnsiTheme="minorHAnsi" w:cstheme="minorHAnsi"/>
          <w:b/>
          <w:bCs/>
        </w:rPr>
      </w:pPr>
    </w:p>
    <w:p w14:paraId="1C2FE15A" w14:textId="3078B47B" w:rsidR="0071264E" w:rsidRDefault="00A272EF" w:rsidP="00A272EF">
      <w:pPr>
        <w:rPr>
          <w:rFonts w:asciiTheme="minorHAnsi" w:hAnsiTheme="minorHAnsi" w:cstheme="minorHAnsi"/>
          <w:b/>
          <w:bCs/>
        </w:rPr>
      </w:pPr>
      <w:r w:rsidRPr="00406AF6">
        <w:rPr>
          <w:rFonts w:asciiTheme="minorHAnsi" w:hAnsiTheme="minorHAnsi" w:cstheme="minorHAnsi"/>
          <w:b/>
          <w:bCs/>
        </w:rPr>
        <w:t xml:space="preserve">Ejercicio 3: Paradigma Situado </w:t>
      </w:r>
      <w:r>
        <w:rPr>
          <w:rFonts w:asciiTheme="minorHAnsi" w:hAnsiTheme="minorHAnsi" w:cstheme="minorHAnsi"/>
          <w:b/>
          <w:bCs/>
        </w:rPr>
        <w:t xml:space="preserve">- </w:t>
      </w:r>
      <w:r w:rsidRPr="00406AF6">
        <w:rPr>
          <w:rFonts w:asciiTheme="minorHAnsi" w:hAnsiTheme="minorHAnsi" w:cstheme="minorHAnsi"/>
          <w:b/>
          <w:bCs/>
        </w:rPr>
        <w:t>Agente de Navegación Reactiva</w:t>
      </w:r>
    </w:p>
    <w:p w14:paraId="22D4C833" w14:textId="36274932" w:rsidR="00A272EF" w:rsidRDefault="0071264E" w:rsidP="00A272EF">
      <w:pPr>
        <w:rPr>
          <w:rFonts w:asciiTheme="minorHAnsi" w:hAnsiTheme="minorHAnsi" w:cstheme="minorHAnsi"/>
        </w:rPr>
      </w:pPr>
      <w:r w:rsidRPr="0071264E">
        <w:rPr>
          <w:rFonts w:asciiTheme="minorHAnsi" w:hAnsiTheme="minorHAnsi" w:cstheme="minorHAnsi"/>
        </w:rPr>
        <w:t xml:space="preserve">Diseñar la lógica de decisión de un </w:t>
      </w:r>
      <w:r w:rsidRPr="0071264E">
        <w:rPr>
          <w:rFonts w:asciiTheme="minorHAnsi" w:hAnsiTheme="minorHAnsi" w:cstheme="minorHAnsi"/>
          <w:b/>
          <w:bCs/>
        </w:rPr>
        <w:t>Agente Vehículo Autónomo de Almacén (AGV)</w:t>
      </w:r>
      <w:r w:rsidRPr="0071264E">
        <w:rPr>
          <w:rFonts w:asciiTheme="minorHAnsi" w:hAnsiTheme="minorHAnsi" w:cstheme="minorHAnsi"/>
        </w:rPr>
        <w:t>. El AGV debe ejecutar una sola conducta elemental: Evitar Obstáculos Inmediatamente para avanzar hacia su destino (no se requiere planificación a largo plazo, solo respuesta reactiva)</w:t>
      </w:r>
    </w:p>
    <w:p w14:paraId="53A537EE" w14:textId="6FBB4258" w:rsidR="00A272EF" w:rsidRDefault="0071264E" w:rsidP="00A272EF">
      <w:pPr>
        <w:rPr>
          <w:rFonts w:asciiTheme="minorHAnsi" w:hAnsiTheme="minorHAnsi" w:cstheme="minorHAnsi"/>
        </w:rPr>
      </w:pPr>
      <w:r w:rsidRPr="0071264E">
        <w:rPr>
          <w:rFonts w:asciiTheme="minorHAnsi" w:hAnsiTheme="minorHAnsi" w:cstheme="minorHAnsi"/>
        </w:rPr>
        <w:t>El AGV tiene tres sensores de proximidad (Sensores = S). La lectura es binaria, ya que está especificada a un nivel muy bajo para garantizar un tiempo de cálculo pequeño y la operación en tiempo real:</w:t>
      </w:r>
    </w:p>
    <w:p w14:paraId="0EC737C0" w14:textId="77777777" w:rsidR="0071264E" w:rsidRDefault="0071264E" w:rsidP="00A272EF">
      <w:pPr>
        <w:rPr>
          <w:rFonts w:asciiTheme="minorHAnsi" w:hAnsiTheme="minorHAnsi" w:cstheme="minorHAns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59"/>
        <w:gridCol w:w="1123"/>
        <w:gridCol w:w="4017"/>
      </w:tblGrid>
      <w:tr w:rsidR="0071264E" w:rsidRPr="0071264E" w14:paraId="03155432" w14:textId="77777777" w:rsidTr="0071264E">
        <w:tc>
          <w:tcPr>
            <w:tcW w:w="0" w:type="auto"/>
            <w:hideMark/>
          </w:tcPr>
          <w:p w14:paraId="59E2FA95" w14:textId="77777777" w:rsidR="0071264E" w:rsidRPr="0071264E" w:rsidRDefault="0071264E" w:rsidP="0071264E">
            <w:pPr>
              <w:rPr>
                <w:rFonts w:asciiTheme="minorHAnsi" w:hAnsiTheme="minorHAnsi" w:cstheme="minorHAnsi"/>
              </w:rPr>
            </w:pPr>
            <w:r w:rsidRPr="0071264E">
              <w:rPr>
                <w:rFonts w:asciiTheme="minorHAnsi" w:hAnsiTheme="minorHAnsi" w:cstheme="minorHAnsi"/>
              </w:rPr>
              <w:t>Sensor (Percepción)</w:t>
            </w:r>
          </w:p>
        </w:tc>
        <w:tc>
          <w:tcPr>
            <w:tcW w:w="0" w:type="auto"/>
            <w:hideMark/>
          </w:tcPr>
          <w:p w14:paraId="73B417A4" w14:textId="77777777" w:rsidR="0071264E" w:rsidRPr="0071264E" w:rsidRDefault="0071264E" w:rsidP="0071264E">
            <w:pPr>
              <w:rPr>
                <w:rFonts w:asciiTheme="minorHAnsi" w:hAnsiTheme="minorHAnsi" w:cstheme="minorHAnsi"/>
              </w:rPr>
            </w:pPr>
            <w:r w:rsidRPr="0071264E">
              <w:rPr>
                <w:rFonts w:asciiTheme="minorHAnsi" w:hAnsiTheme="minorHAnsi" w:cstheme="minorHAnsi"/>
              </w:rPr>
              <w:t>Posición</w:t>
            </w:r>
          </w:p>
        </w:tc>
        <w:tc>
          <w:tcPr>
            <w:tcW w:w="0" w:type="auto"/>
            <w:hideMark/>
          </w:tcPr>
          <w:p w14:paraId="5EFBF5E6" w14:textId="77777777" w:rsidR="0071264E" w:rsidRPr="0071264E" w:rsidRDefault="0071264E" w:rsidP="0071264E">
            <w:pPr>
              <w:rPr>
                <w:rFonts w:asciiTheme="minorHAnsi" w:hAnsiTheme="minorHAnsi" w:cstheme="minorHAnsi"/>
              </w:rPr>
            </w:pPr>
            <w:r w:rsidRPr="0071264E">
              <w:rPr>
                <w:rFonts w:asciiTheme="minorHAnsi" w:hAnsiTheme="minorHAnsi" w:cstheme="minorHAnsi"/>
              </w:rPr>
              <w:t>Valor</w:t>
            </w:r>
          </w:p>
        </w:tc>
      </w:tr>
      <w:tr w:rsidR="0071264E" w:rsidRPr="0071264E" w14:paraId="5289DF4F" w14:textId="77777777" w:rsidTr="0071264E">
        <w:tc>
          <w:tcPr>
            <w:tcW w:w="0" w:type="auto"/>
            <w:hideMark/>
          </w:tcPr>
          <w:p w14:paraId="644BBB42" w14:textId="77777777" w:rsidR="0071264E" w:rsidRPr="0071264E" w:rsidRDefault="0071264E" w:rsidP="0071264E">
            <w:pPr>
              <w:rPr>
                <w:rFonts w:asciiTheme="minorHAnsi" w:hAnsiTheme="minorHAnsi" w:cstheme="minorHAnsi"/>
              </w:rPr>
            </w:pPr>
            <w:r w:rsidRPr="0071264E">
              <w:rPr>
                <w:rFonts w:asciiTheme="minorHAnsi" w:hAnsiTheme="minorHAnsi" w:cstheme="minorHAnsi"/>
                <w:b/>
                <w:bCs/>
              </w:rPr>
              <w:t>S1</w:t>
            </w:r>
          </w:p>
        </w:tc>
        <w:tc>
          <w:tcPr>
            <w:tcW w:w="0" w:type="auto"/>
            <w:hideMark/>
          </w:tcPr>
          <w:p w14:paraId="485BBC8D" w14:textId="77777777" w:rsidR="0071264E" w:rsidRPr="0071264E" w:rsidRDefault="0071264E" w:rsidP="0071264E">
            <w:pPr>
              <w:rPr>
                <w:rFonts w:asciiTheme="minorHAnsi" w:hAnsiTheme="minorHAnsi" w:cstheme="minorHAnsi"/>
              </w:rPr>
            </w:pPr>
            <w:r w:rsidRPr="0071264E">
              <w:rPr>
                <w:rFonts w:asciiTheme="minorHAnsi" w:hAnsiTheme="minorHAnsi" w:cstheme="minorHAnsi"/>
              </w:rPr>
              <w:t>Adelante</w:t>
            </w:r>
          </w:p>
        </w:tc>
        <w:tc>
          <w:tcPr>
            <w:tcW w:w="0" w:type="auto"/>
            <w:hideMark/>
          </w:tcPr>
          <w:p w14:paraId="025D5B72" w14:textId="77777777" w:rsidR="0071264E" w:rsidRPr="0071264E" w:rsidRDefault="0071264E" w:rsidP="0071264E">
            <w:pPr>
              <w:rPr>
                <w:rFonts w:asciiTheme="minorHAnsi" w:hAnsiTheme="minorHAnsi" w:cstheme="minorHAnsi"/>
              </w:rPr>
            </w:pPr>
            <w:r w:rsidRPr="0071264E">
              <w:rPr>
                <w:rFonts w:asciiTheme="minorHAnsi" w:hAnsiTheme="minorHAnsi" w:cstheme="minorHAnsi"/>
              </w:rPr>
              <w:t>1 = Obstáculo Detectado / 0 = Vía Libre</w:t>
            </w:r>
          </w:p>
        </w:tc>
      </w:tr>
      <w:tr w:rsidR="0071264E" w:rsidRPr="0071264E" w14:paraId="15DE91CE" w14:textId="77777777" w:rsidTr="0071264E">
        <w:tc>
          <w:tcPr>
            <w:tcW w:w="0" w:type="auto"/>
            <w:hideMark/>
          </w:tcPr>
          <w:p w14:paraId="0E48AAB4" w14:textId="77777777" w:rsidR="0071264E" w:rsidRPr="0071264E" w:rsidRDefault="0071264E" w:rsidP="0071264E">
            <w:pPr>
              <w:rPr>
                <w:rFonts w:asciiTheme="minorHAnsi" w:hAnsiTheme="minorHAnsi" w:cstheme="minorHAnsi"/>
              </w:rPr>
            </w:pPr>
            <w:r w:rsidRPr="0071264E">
              <w:rPr>
                <w:rFonts w:asciiTheme="minorHAnsi" w:hAnsiTheme="minorHAnsi" w:cstheme="minorHAnsi"/>
                <w:b/>
                <w:bCs/>
              </w:rPr>
              <w:t>S2</w:t>
            </w:r>
          </w:p>
        </w:tc>
        <w:tc>
          <w:tcPr>
            <w:tcW w:w="0" w:type="auto"/>
            <w:hideMark/>
          </w:tcPr>
          <w:p w14:paraId="14C96D12" w14:textId="77777777" w:rsidR="0071264E" w:rsidRPr="0071264E" w:rsidRDefault="0071264E" w:rsidP="0071264E">
            <w:pPr>
              <w:rPr>
                <w:rFonts w:asciiTheme="minorHAnsi" w:hAnsiTheme="minorHAnsi" w:cstheme="minorHAnsi"/>
              </w:rPr>
            </w:pPr>
            <w:r w:rsidRPr="0071264E">
              <w:rPr>
                <w:rFonts w:asciiTheme="minorHAnsi" w:hAnsiTheme="minorHAnsi" w:cstheme="minorHAnsi"/>
              </w:rPr>
              <w:t>Izquierda</w:t>
            </w:r>
          </w:p>
        </w:tc>
        <w:tc>
          <w:tcPr>
            <w:tcW w:w="0" w:type="auto"/>
            <w:hideMark/>
          </w:tcPr>
          <w:p w14:paraId="0E6A0F6D" w14:textId="77777777" w:rsidR="0071264E" w:rsidRPr="0071264E" w:rsidRDefault="0071264E" w:rsidP="0071264E">
            <w:pPr>
              <w:rPr>
                <w:rFonts w:asciiTheme="minorHAnsi" w:hAnsiTheme="minorHAnsi" w:cstheme="minorHAnsi"/>
              </w:rPr>
            </w:pPr>
            <w:r w:rsidRPr="0071264E">
              <w:rPr>
                <w:rFonts w:asciiTheme="minorHAnsi" w:hAnsiTheme="minorHAnsi" w:cstheme="minorHAnsi"/>
              </w:rPr>
              <w:t>1 = Obstáculo Detectado / 0 = Vía Libre</w:t>
            </w:r>
          </w:p>
        </w:tc>
      </w:tr>
      <w:tr w:rsidR="0071264E" w:rsidRPr="0071264E" w14:paraId="54F73838" w14:textId="77777777" w:rsidTr="0071264E">
        <w:tc>
          <w:tcPr>
            <w:tcW w:w="0" w:type="auto"/>
            <w:hideMark/>
          </w:tcPr>
          <w:p w14:paraId="168C5113" w14:textId="77777777" w:rsidR="0071264E" w:rsidRPr="0071264E" w:rsidRDefault="0071264E" w:rsidP="0071264E">
            <w:pPr>
              <w:rPr>
                <w:rFonts w:asciiTheme="minorHAnsi" w:hAnsiTheme="minorHAnsi" w:cstheme="minorHAnsi"/>
              </w:rPr>
            </w:pPr>
            <w:r w:rsidRPr="0071264E">
              <w:rPr>
                <w:rFonts w:asciiTheme="minorHAnsi" w:hAnsiTheme="minorHAnsi" w:cstheme="minorHAnsi"/>
                <w:b/>
                <w:bCs/>
              </w:rPr>
              <w:t>S3</w:t>
            </w:r>
          </w:p>
        </w:tc>
        <w:tc>
          <w:tcPr>
            <w:tcW w:w="0" w:type="auto"/>
            <w:hideMark/>
          </w:tcPr>
          <w:p w14:paraId="200EF316" w14:textId="77777777" w:rsidR="0071264E" w:rsidRPr="0071264E" w:rsidRDefault="0071264E" w:rsidP="0071264E">
            <w:pPr>
              <w:rPr>
                <w:rFonts w:asciiTheme="minorHAnsi" w:hAnsiTheme="minorHAnsi" w:cstheme="minorHAnsi"/>
              </w:rPr>
            </w:pPr>
            <w:r w:rsidRPr="0071264E">
              <w:rPr>
                <w:rFonts w:asciiTheme="minorHAnsi" w:hAnsiTheme="minorHAnsi" w:cstheme="minorHAnsi"/>
              </w:rPr>
              <w:t>Derecha</w:t>
            </w:r>
          </w:p>
        </w:tc>
        <w:tc>
          <w:tcPr>
            <w:tcW w:w="0" w:type="auto"/>
            <w:hideMark/>
          </w:tcPr>
          <w:p w14:paraId="78905AC5" w14:textId="77777777" w:rsidR="0071264E" w:rsidRPr="0071264E" w:rsidRDefault="0071264E" w:rsidP="0071264E">
            <w:pPr>
              <w:rPr>
                <w:rFonts w:asciiTheme="minorHAnsi" w:hAnsiTheme="minorHAnsi" w:cstheme="minorHAnsi"/>
              </w:rPr>
            </w:pPr>
            <w:r w:rsidRPr="0071264E">
              <w:rPr>
                <w:rFonts w:asciiTheme="minorHAnsi" w:hAnsiTheme="minorHAnsi" w:cstheme="minorHAnsi"/>
              </w:rPr>
              <w:t>1 = Obstáculo Detectado / 0 = Vía Libre</w:t>
            </w:r>
          </w:p>
        </w:tc>
      </w:tr>
    </w:tbl>
    <w:p w14:paraId="1686AAAE" w14:textId="77777777" w:rsidR="0071264E" w:rsidRDefault="0071264E" w:rsidP="0071264E">
      <w:pPr>
        <w:rPr>
          <w:rFonts w:asciiTheme="minorHAnsi" w:hAnsiTheme="minorHAnsi" w:cstheme="minorHAnsi"/>
          <w:b/>
          <w:bCs/>
        </w:rPr>
      </w:pPr>
    </w:p>
    <w:p w14:paraId="2B34918A" w14:textId="600E0FF2" w:rsidR="0071264E" w:rsidRPr="0071264E" w:rsidRDefault="0071264E" w:rsidP="0071264E">
      <w:pPr>
        <w:rPr>
          <w:rFonts w:asciiTheme="minorHAnsi" w:hAnsiTheme="minorHAnsi" w:cstheme="minorHAnsi"/>
        </w:rPr>
      </w:pPr>
      <w:r w:rsidRPr="0071264E">
        <w:rPr>
          <w:rFonts w:asciiTheme="minorHAnsi" w:hAnsiTheme="minorHAnsi" w:cstheme="minorHAnsi"/>
          <w:b/>
          <w:bCs/>
        </w:rPr>
        <w:t>Acciones Disponibles (Efectores/Conductas):</w:t>
      </w:r>
    </w:p>
    <w:p w14:paraId="1AC022C4" w14:textId="77777777" w:rsidR="0071264E" w:rsidRPr="0071264E" w:rsidRDefault="0071264E" w:rsidP="0071264E">
      <w:pPr>
        <w:rPr>
          <w:rFonts w:asciiTheme="minorHAnsi" w:hAnsiTheme="minorHAnsi" w:cstheme="minorHAnsi"/>
        </w:rPr>
      </w:pPr>
      <w:r w:rsidRPr="0071264E">
        <w:rPr>
          <w:rFonts w:asciiTheme="minorHAnsi" w:hAnsiTheme="minorHAnsi" w:cstheme="minorHAnsi"/>
        </w:rPr>
        <w:t xml:space="preserve">• </w:t>
      </w:r>
      <w:r w:rsidRPr="0071264E">
        <w:rPr>
          <w:rFonts w:asciiTheme="minorHAnsi" w:hAnsiTheme="minorHAnsi" w:cstheme="minorHAnsi"/>
          <w:b/>
          <w:bCs/>
        </w:rPr>
        <w:t>A:</w:t>
      </w:r>
      <w:r w:rsidRPr="0071264E">
        <w:rPr>
          <w:rFonts w:asciiTheme="minorHAnsi" w:hAnsiTheme="minorHAnsi" w:cstheme="minorHAnsi"/>
        </w:rPr>
        <w:t xml:space="preserve"> Avanzar (Conducta por defecto, si no hay peligro).</w:t>
      </w:r>
    </w:p>
    <w:p w14:paraId="5802858E" w14:textId="77777777" w:rsidR="0071264E" w:rsidRPr="0071264E" w:rsidRDefault="0071264E" w:rsidP="0071264E">
      <w:pPr>
        <w:rPr>
          <w:rFonts w:asciiTheme="minorHAnsi" w:hAnsiTheme="minorHAnsi" w:cstheme="minorHAnsi"/>
        </w:rPr>
      </w:pPr>
      <w:r w:rsidRPr="0071264E">
        <w:rPr>
          <w:rFonts w:asciiTheme="minorHAnsi" w:hAnsiTheme="minorHAnsi" w:cstheme="minorHAnsi"/>
        </w:rPr>
        <w:t xml:space="preserve">• </w:t>
      </w:r>
      <w:r w:rsidRPr="0071264E">
        <w:rPr>
          <w:rFonts w:asciiTheme="minorHAnsi" w:hAnsiTheme="minorHAnsi" w:cstheme="minorHAnsi"/>
          <w:b/>
          <w:bCs/>
        </w:rPr>
        <w:t>D:</w:t>
      </w:r>
      <w:r w:rsidRPr="0071264E">
        <w:rPr>
          <w:rFonts w:asciiTheme="minorHAnsi" w:hAnsiTheme="minorHAnsi" w:cstheme="minorHAnsi"/>
        </w:rPr>
        <w:t xml:space="preserve"> Detener (Acción de emergencia).</w:t>
      </w:r>
    </w:p>
    <w:p w14:paraId="73CA75F2" w14:textId="77777777" w:rsidR="0071264E" w:rsidRPr="0071264E" w:rsidRDefault="0071264E" w:rsidP="0071264E">
      <w:pPr>
        <w:rPr>
          <w:rFonts w:asciiTheme="minorHAnsi" w:hAnsiTheme="minorHAnsi" w:cstheme="minorHAnsi"/>
        </w:rPr>
      </w:pPr>
      <w:r w:rsidRPr="0071264E">
        <w:rPr>
          <w:rFonts w:asciiTheme="minorHAnsi" w:hAnsiTheme="minorHAnsi" w:cstheme="minorHAnsi"/>
        </w:rPr>
        <w:t xml:space="preserve">• </w:t>
      </w:r>
      <w:r w:rsidRPr="0071264E">
        <w:rPr>
          <w:rFonts w:asciiTheme="minorHAnsi" w:hAnsiTheme="minorHAnsi" w:cstheme="minorHAnsi"/>
          <w:b/>
          <w:bCs/>
        </w:rPr>
        <w:t>GI:</w:t>
      </w:r>
      <w:r w:rsidRPr="0071264E">
        <w:rPr>
          <w:rFonts w:asciiTheme="minorHAnsi" w:hAnsiTheme="minorHAnsi" w:cstheme="minorHAnsi"/>
        </w:rPr>
        <w:t xml:space="preserve"> Girar 90° Izquierda.</w:t>
      </w:r>
    </w:p>
    <w:p w14:paraId="391BAB31" w14:textId="77777777" w:rsidR="0071264E" w:rsidRDefault="0071264E" w:rsidP="0071264E">
      <w:pPr>
        <w:rPr>
          <w:rFonts w:asciiTheme="minorHAnsi" w:hAnsiTheme="minorHAnsi" w:cstheme="minorHAnsi"/>
        </w:rPr>
      </w:pPr>
      <w:r w:rsidRPr="0071264E">
        <w:rPr>
          <w:rFonts w:asciiTheme="minorHAnsi" w:hAnsiTheme="minorHAnsi" w:cstheme="minorHAnsi"/>
        </w:rPr>
        <w:t xml:space="preserve">• </w:t>
      </w:r>
      <w:r w:rsidRPr="0071264E">
        <w:rPr>
          <w:rFonts w:asciiTheme="minorHAnsi" w:hAnsiTheme="minorHAnsi" w:cstheme="minorHAnsi"/>
          <w:b/>
          <w:bCs/>
        </w:rPr>
        <w:t>GD:</w:t>
      </w:r>
      <w:r w:rsidRPr="0071264E">
        <w:rPr>
          <w:rFonts w:asciiTheme="minorHAnsi" w:hAnsiTheme="minorHAnsi" w:cstheme="minorHAnsi"/>
        </w:rPr>
        <w:t xml:space="preserve"> Girar 90° Derecha.</w:t>
      </w:r>
    </w:p>
    <w:p w14:paraId="2E84CF94" w14:textId="77777777" w:rsidR="0071264E" w:rsidRDefault="0071264E" w:rsidP="0071264E">
      <w:pPr>
        <w:rPr>
          <w:rFonts w:asciiTheme="minorHAnsi" w:hAnsiTheme="minorHAnsi" w:cstheme="minorHAnsi"/>
        </w:rPr>
      </w:pPr>
    </w:p>
    <w:p w14:paraId="3ED07BDF" w14:textId="63CB920C" w:rsidR="0071264E" w:rsidRPr="00406AF6" w:rsidRDefault="0071264E" w:rsidP="00A272EF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Posible respuesta: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1843"/>
        <w:gridCol w:w="2021"/>
        <w:gridCol w:w="2650"/>
      </w:tblGrid>
      <w:tr w:rsidR="00A272EF" w:rsidRPr="00406AF6" w14:paraId="0C7C34CF" w14:textId="77777777" w:rsidTr="00EC6B6D">
        <w:tc>
          <w:tcPr>
            <w:tcW w:w="1980" w:type="dxa"/>
            <w:hideMark/>
          </w:tcPr>
          <w:p w14:paraId="045F9854" w14:textId="7F60EBCA" w:rsidR="00A272EF" w:rsidRPr="00EC6B6D" w:rsidRDefault="00A272EF">
            <w:pPr>
              <w:rPr>
                <w:rFonts w:asciiTheme="minorHAnsi" w:hAnsiTheme="minorHAnsi" w:cstheme="minorHAnsi"/>
              </w:rPr>
            </w:pPr>
            <w:r w:rsidRPr="00EC6B6D">
              <w:rPr>
                <w:rFonts w:asciiTheme="minorHAnsi" w:hAnsiTheme="minorHAnsi" w:cstheme="minorHAnsi"/>
              </w:rPr>
              <w:t>Sensor Adelante (</w:t>
            </w:r>
            <w:r w:rsidR="00EC6B6D" w:rsidRPr="00EC6B6D">
              <w:rPr>
                <w:rFonts w:asciiTheme="minorHAnsi" w:hAnsiTheme="minorHAnsi" w:cstheme="minorHAnsi"/>
              </w:rPr>
              <w:t>S1</w:t>
            </w:r>
            <w:r w:rsidRPr="00EC6B6D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1843" w:type="dxa"/>
            <w:hideMark/>
          </w:tcPr>
          <w:p w14:paraId="62639373" w14:textId="28216AA9" w:rsidR="00A272EF" w:rsidRPr="00EC6B6D" w:rsidRDefault="00A272EF">
            <w:pPr>
              <w:rPr>
                <w:rFonts w:asciiTheme="minorHAnsi" w:hAnsiTheme="minorHAnsi" w:cstheme="minorHAnsi"/>
              </w:rPr>
            </w:pPr>
            <w:r w:rsidRPr="00EC6B6D">
              <w:rPr>
                <w:rFonts w:asciiTheme="minorHAnsi" w:hAnsiTheme="minorHAnsi" w:cstheme="minorHAnsi"/>
              </w:rPr>
              <w:t>Sensor Izquierda (</w:t>
            </w:r>
            <w:r w:rsidR="00EC6B6D" w:rsidRPr="00EC6B6D">
              <w:rPr>
                <w:rFonts w:asciiTheme="minorHAnsi" w:hAnsiTheme="minorHAnsi" w:cstheme="minorHAnsi"/>
              </w:rPr>
              <w:t>S2</w:t>
            </w:r>
            <w:r w:rsidRPr="00EC6B6D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2021" w:type="dxa"/>
            <w:hideMark/>
          </w:tcPr>
          <w:p w14:paraId="211C80D1" w14:textId="11B7944A" w:rsidR="00A272EF" w:rsidRPr="00EC6B6D" w:rsidRDefault="00A272EF">
            <w:pPr>
              <w:rPr>
                <w:rFonts w:asciiTheme="minorHAnsi" w:hAnsiTheme="minorHAnsi" w:cstheme="minorHAnsi"/>
              </w:rPr>
            </w:pPr>
            <w:r w:rsidRPr="00EC6B6D">
              <w:rPr>
                <w:rFonts w:asciiTheme="minorHAnsi" w:hAnsiTheme="minorHAnsi" w:cstheme="minorHAnsi"/>
              </w:rPr>
              <w:t>Sensor Derecha (</w:t>
            </w:r>
            <w:r w:rsidR="00EC6B6D" w:rsidRPr="00EC6B6D">
              <w:rPr>
                <w:rFonts w:asciiTheme="minorHAnsi" w:hAnsiTheme="minorHAnsi" w:cstheme="minorHAnsi"/>
              </w:rPr>
              <w:t>S3</w:t>
            </w:r>
            <w:r w:rsidRPr="00EC6B6D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0" w:type="auto"/>
            <w:hideMark/>
          </w:tcPr>
          <w:p w14:paraId="5D8683D4" w14:textId="77777777" w:rsidR="00A272EF" w:rsidRPr="00EC6B6D" w:rsidRDefault="00A272EF">
            <w:pPr>
              <w:rPr>
                <w:rFonts w:asciiTheme="minorHAnsi" w:hAnsiTheme="minorHAnsi" w:cstheme="minorHAnsi"/>
              </w:rPr>
            </w:pPr>
            <w:r w:rsidRPr="00EC6B6D">
              <w:rPr>
                <w:rFonts w:asciiTheme="minorHAnsi" w:hAnsiTheme="minorHAnsi" w:cstheme="minorHAnsi"/>
              </w:rPr>
              <w:t>Acción Reactiva (Conducta)</w:t>
            </w:r>
          </w:p>
        </w:tc>
      </w:tr>
      <w:tr w:rsidR="00CE733D" w:rsidRPr="00406AF6" w14:paraId="6428FC0F" w14:textId="77777777" w:rsidTr="00CE733D">
        <w:trPr>
          <w:trHeight w:val="591"/>
        </w:trPr>
        <w:tc>
          <w:tcPr>
            <w:tcW w:w="1980" w:type="dxa"/>
            <w:vAlign w:val="center"/>
          </w:tcPr>
          <w:p w14:paraId="1402A60B" w14:textId="623CAB75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</w:t>
            </w:r>
          </w:p>
        </w:tc>
        <w:tc>
          <w:tcPr>
            <w:tcW w:w="1843" w:type="dxa"/>
            <w:vAlign w:val="center"/>
          </w:tcPr>
          <w:p w14:paraId="44A8BA5B" w14:textId="4C8A8E4E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</w:t>
            </w:r>
          </w:p>
        </w:tc>
        <w:tc>
          <w:tcPr>
            <w:tcW w:w="2021" w:type="dxa"/>
            <w:vAlign w:val="center"/>
          </w:tcPr>
          <w:p w14:paraId="1801FE0B" w14:textId="7A822844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1F7B9C54" w14:textId="6E4FA20D" w:rsidR="00CE733D" w:rsidRPr="00EC6B6D" w:rsidRDefault="00CE733D" w:rsidP="00CE733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Avanzar</w:t>
            </w:r>
          </w:p>
        </w:tc>
      </w:tr>
      <w:tr w:rsidR="00CE733D" w:rsidRPr="00406AF6" w14:paraId="44ED6493" w14:textId="77777777" w:rsidTr="00CE733D">
        <w:trPr>
          <w:trHeight w:val="612"/>
        </w:trPr>
        <w:tc>
          <w:tcPr>
            <w:tcW w:w="1980" w:type="dxa"/>
            <w:vAlign w:val="center"/>
          </w:tcPr>
          <w:p w14:paraId="135AB879" w14:textId="0008B58D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1843" w:type="dxa"/>
            <w:vAlign w:val="center"/>
          </w:tcPr>
          <w:p w14:paraId="1A63B873" w14:textId="69299A31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</w:t>
            </w:r>
          </w:p>
        </w:tc>
        <w:tc>
          <w:tcPr>
            <w:tcW w:w="2021" w:type="dxa"/>
            <w:vAlign w:val="center"/>
          </w:tcPr>
          <w:p w14:paraId="7EA7D9FB" w14:textId="7C0D3DF0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086279F5" w14:textId="2396D66B" w:rsidR="00CE733D" w:rsidRPr="00EC6B6D" w:rsidRDefault="00CE733D" w:rsidP="00CE733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Detener y Girar a la Izquierda</w:t>
            </w:r>
            <w:r w:rsidR="00805B63">
              <w:rPr>
                <w:rFonts w:asciiTheme="minorHAnsi" w:hAnsiTheme="minorHAnsi" w:cstheme="minorHAnsi"/>
              </w:rPr>
              <w:t xml:space="preserve"> / Derecha</w:t>
            </w:r>
          </w:p>
        </w:tc>
      </w:tr>
      <w:tr w:rsidR="00CE733D" w:rsidRPr="00406AF6" w14:paraId="5AFF7396" w14:textId="77777777" w:rsidTr="00CE733D">
        <w:trPr>
          <w:trHeight w:val="653"/>
        </w:trPr>
        <w:tc>
          <w:tcPr>
            <w:tcW w:w="1980" w:type="dxa"/>
            <w:vAlign w:val="center"/>
          </w:tcPr>
          <w:p w14:paraId="62383A8F" w14:textId="6F67F4CC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</w:t>
            </w:r>
          </w:p>
        </w:tc>
        <w:tc>
          <w:tcPr>
            <w:tcW w:w="1843" w:type="dxa"/>
            <w:vAlign w:val="center"/>
          </w:tcPr>
          <w:p w14:paraId="222B7404" w14:textId="02272CF3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2021" w:type="dxa"/>
            <w:vAlign w:val="center"/>
          </w:tcPr>
          <w:p w14:paraId="780E7ECA" w14:textId="33F41D0D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5F22F435" w14:textId="370B4D19" w:rsidR="00CE733D" w:rsidRPr="00EC6B6D" w:rsidRDefault="00CE733D" w:rsidP="00CE733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Girar a la Derecha</w:t>
            </w:r>
          </w:p>
        </w:tc>
      </w:tr>
      <w:tr w:rsidR="00CE733D" w:rsidRPr="00406AF6" w14:paraId="43B31C9C" w14:textId="77777777" w:rsidTr="00CE733D">
        <w:trPr>
          <w:trHeight w:val="705"/>
        </w:trPr>
        <w:tc>
          <w:tcPr>
            <w:tcW w:w="1980" w:type="dxa"/>
            <w:vAlign w:val="center"/>
          </w:tcPr>
          <w:p w14:paraId="150235A2" w14:textId="47998C9A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</w:t>
            </w:r>
          </w:p>
        </w:tc>
        <w:tc>
          <w:tcPr>
            <w:tcW w:w="1843" w:type="dxa"/>
            <w:vAlign w:val="center"/>
          </w:tcPr>
          <w:p w14:paraId="10D05029" w14:textId="68B3C596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</w:t>
            </w:r>
          </w:p>
        </w:tc>
        <w:tc>
          <w:tcPr>
            <w:tcW w:w="2021" w:type="dxa"/>
            <w:vAlign w:val="center"/>
          </w:tcPr>
          <w:p w14:paraId="229FF33D" w14:textId="53AFFCEF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D43236E" w14:textId="218736D1" w:rsidR="00CE733D" w:rsidRPr="00EC6B6D" w:rsidRDefault="00CE733D" w:rsidP="00CE733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Girar a la Izquierda</w:t>
            </w:r>
          </w:p>
        </w:tc>
      </w:tr>
      <w:tr w:rsidR="00CE733D" w:rsidRPr="00406AF6" w14:paraId="01662ECA" w14:textId="77777777" w:rsidTr="00CE733D">
        <w:tc>
          <w:tcPr>
            <w:tcW w:w="1980" w:type="dxa"/>
            <w:vAlign w:val="center"/>
          </w:tcPr>
          <w:p w14:paraId="495D6B02" w14:textId="5B4EA92B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1843" w:type="dxa"/>
            <w:vAlign w:val="center"/>
          </w:tcPr>
          <w:p w14:paraId="1FDEF981" w14:textId="73BCCE21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2021" w:type="dxa"/>
            <w:vAlign w:val="center"/>
          </w:tcPr>
          <w:p w14:paraId="4816922B" w14:textId="2D3CBD54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24F26054" w14:textId="029EE07D" w:rsidR="00CE733D" w:rsidRPr="00EC6B6D" w:rsidRDefault="00CE733D" w:rsidP="00CE733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Detener</w:t>
            </w:r>
            <w:r w:rsidR="00805B63">
              <w:rPr>
                <w:rFonts w:asciiTheme="minorHAnsi" w:hAnsiTheme="minorHAnsi" w:cstheme="minorHAnsi"/>
              </w:rPr>
              <w:t>se</w:t>
            </w:r>
            <w:r>
              <w:rPr>
                <w:rFonts w:asciiTheme="minorHAnsi" w:hAnsiTheme="minorHAnsi" w:cstheme="minorHAnsi"/>
              </w:rPr>
              <w:t xml:space="preserve"> y Girar a la Derecha</w:t>
            </w:r>
          </w:p>
        </w:tc>
      </w:tr>
      <w:tr w:rsidR="00CE733D" w:rsidRPr="00406AF6" w14:paraId="3A116070" w14:textId="77777777" w:rsidTr="00CE733D">
        <w:trPr>
          <w:trHeight w:val="657"/>
        </w:trPr>
        <w:tc>
          <w:tcPr>
            <w:tcW w:w="1980" w:type="dxa"/>
            <w:vAlign w:val="center"/>
          </w:tcPr>
          <w:p w14:paraId="481DBEAB" w14:textId="569EC85F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="Segoe UI" w:hAnsi="Segoe UI" w:cs="Segoe UI"/>
                <w:spacing w:val="2"/>
                <w:sz w:val="21"/>
                <w:szCs w:val="21"/>
              </w:rPr>
              <w:t>0</w:t>
            </w:r>
          </w:p>
        </w:tc>
        <w:tc>
          <w:tcPr>
            <w:tcW w:w="1843" w:type="dxa"/>
            <w:vAlign w:val="center"/>
          </w:tcPr>
          <w:p w14:paraId="3828844F" w14:textId="6E266D40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="Segoe UI" w:hAnsi="Segoe UI" w:cs="Segoe UI"/>
                <w:spacing w:val="2"/>
                <w:sz w:val="21"/>
                <w:szCs w:val="21"/>
              </w:rPr>
              <w:t>1</w:t>
            </w:r>
          </w:p>
        </w:tc>
        <w:tc>
          <w:tcPr>
            <w:tcW w:w="2021" w:type="dxa"/>
            <w:vAlign w:val="center"/>
          </w:tcPr>
          <w:p w14:paraId="05689602" w14:textId="7AD77E82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="Segoe UI" w:hAnsi="Segoe UI" w:cs="Segoe UI"/>
                <w:spacing w:val="2"/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</w:tcPr>
          <w:p w14:paraId="184F6CE6" w14:textId="77CB8A03" w:rsidR="00CE733D" w:rsidRPr="00EC6B6D" w:rsidRDefault="00CE733D" w:rsidP="00CE733D">
            <w:pPr>
              <w:rPr>
                <w:rFonts w:asciiTheme="minorHAnsi" w:hAnsiTheme="minorHAnsi" w:cstheme="minorHAnsi"/>
              </w:rPr>
            </w:pPr>
            <w:r>
              <w:rPr>
                <w:rFonts w:ascii="Segoe UI" w:hAnsi="Segoe UI" w:cs="Segoe UI"/>
                <w:spacing w:val="2"/>
                <w:sz w:val="21"/>
                <w:szCs w:val="21"/>
              </w:rPr>
              <w:t>Avanzar</w:t>
            </w:r>
          </w:p>
        </w:tc>
      </w:tr>
      <w:tr w:rsidR="00CE733D" w:rsidRPr="00406AF6" w14:paraId="136B37A6" w14:textId="77777777" w:rsidTr="00CE733D">
        <w:tc>
          <w:tcPr>
            <w:tcW w:w="1980" w:type="dxa"/>
            <w:vAlign w:val="center"/>
          </w:tcPr>
          <w:p w14:paraId="47AD7AF5" w14:textId="349CC746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="Segoe UI" w:hAnsi="Segoe UI" w:cs="Segoe UI"/>
                <w:spacing w:val="2"/>
                <w:sz w:val="21"/>
                <w:szCs w:val="21"/>
              </w:rPr>
              <w:t>1</w:t>
            </w:r>
          </w:p>
        </w:tc>
        <w:tc>
          <w:tcPr>
            <w:tcW w:w="1843" w:type="dxa"/>
            <w:vAlign w:val="center"/>
          </w:tcPr>
          <w:p w14:paraId="6552F3C6" w14:textId="7D958B56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="Segoe UI" w:hAnsi="Segoe UI" w:cs="Segoe UI"/>
                <w:spacing w:val="2"/>
                <w:sz w:val="21"/>
                <w:szCs w:val="21"/>
              </w:rPr>
              <w:t>0</w:t>
            </w:r>
          </w:p>
        </w:tc>
        <w:tc>
          <w:tcPr>
            <w:tcW w:w="2021" w:type="dxa"/>
            <w:vAlign w:val="center"/>
          </w:tcPr>
          <w:p w14:paraId="3A5EECEA" w14:textId="6D0F6A4F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="Segoe UI" w:hAnsi="Segoe UI" w:cs="Segoe UI"/>
                <w:spacing w:val="2"/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</w:tcPr>
          <w:p w14:paraId="66B39BC1" w14:textId="79F1A755" w:rsidR="00CE733D" w:rsidRPr="00EC6B6D" w:rsidRDefault="00CE733D" w:rsidP="00CE733D">
            <w:pPr>
              <w:rPr>
                <w:rFonts w:asciiTheme="minorHAnsi" w:hAnsiTheme="minorHAnsi" w:cstheme="minorHAnsi"/>
              </w:rPr>
            </w:pPr>
            <w:r>
              <w:rPr>
                <w:rFonts w:ascii="Segoe UI" w:hAnsi="Segoe UI" w:cs="Segoe UI"/>
                <w:spacing w:val="2"/>
                <w:sz w:val="21"/>
                <w:szCs w:val="21"/>
              </w:rPr>
              <w:t>Detener</w:t>
            </w:r>
            <w:r w:rsidR="00805B63">
              <w:rPr>
                <w:rFonts w:ascii="Segoe UI" w:hAnsi="Segoe UI" w:cs="Segoe UI"/>
                <w:spacing w:val="2"/>
                <w:sz w:val="21"/>
                <w:szCs w:val="21"/>
              </w:rPr>
              <w:t>se</w:t>
            </w:r>
            <w:r>
              <w:rPr>
                <w:rFonts w:ascii="Segoe UI" w:hAnsi="Segoe UI" w:cs="Segoe UI"/>
                <w:spacing w:val="2"/>
                <w:sz w:val="21"/>
                <w:szCs w:val="21"/>
              </w:rPr>
              <w:t xml:space="preserve"> y girar a la Izquierda</w:t>
            </w:r>
          </w:p>
        </w:tc>
      </w:tr>
      <w:tr w:rsidR="00CE733D" w:rsidRPr="00406AF6" w14:paraId="577C4253" w14:textId="77777777" w:rsidTr="00CE733D">
        <w:trPr>
          <w:trHeight w:val="567"/>
        </w:trPr>
        <w:tc>
          <w:tcPr>
            <w:tcW w:w="1980" w:type="dxa"/>
            <w:vAlign w:val="center"/>
          </w:tcPr>
          <w:p w14:paraId="2B62CF1B" w14:textId="3A8670FA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1843" w:type="dxa"/>
            <w:vAlign w:val="center"/>
          </w:tcPr>
          <w:p w14:paraId="08B0053F" w14:textId="52A8FCFD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2021" w:type="dxa"/>
            <w:vAlign w:val="center"/>
          </w:tcPr>
          <w:p w14:paraId="63C5EB78" w14:textId="37FE4B67" w:rsidR="00CE733D" w:rsidRPr="00EC6B6D" w:rsidRDefault="00CE733D" w:rsidP="00CE733D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3AE75387" w14:textId="118A8B30" w:rsidR="00CE733D" w:rsidRPr="00EC6B6D" w:rsidRDefault="00CE733D" w:rsidP="00CE733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Detener</w:t>
            </w:r>
            <w:r w:rsidR="00805B63">
              <w:rPr>
                <w:rFonts w:asciiTheme="minorHAnsi" w:hAnsiTheme="minorHAnsi" w:cstheme="minorHAnsi"/>
              </w:rPr>
              <w:t>se o hacer un doble giro</w:t>
            </w:r>
          </w:p>
        </w:tc>
      </w:tr>
    </w:tbl>
    <w:p w14:paraId="059419D3" w14:textId="77777777" w:rsidR="00A272EF" w:rsidRPr="00406AF6" w:rsidRDefault="00A272EF" w:rsidP="00A272EF">
      <w:pPr>
        <w:rPr>
          <w:rFonts w:asciiTheme="minorHAnsi" w:hAnsiTheme="minorHAnsi" w:cstheme="minorHAnsi"/>
          <w:b/>
          <w:bCs/>
        </w:rPr>
      </w:pPr>
    </w:p>
    <w:p w14:paraId="73BD26D2" w14:textId="099863C1" w:rsidR="00406AF6" w:rsidRDefault="0093389F" w:rsidP="008A606F">
      <w:pPr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Tarea 2: </w:t>
      </w:r>
    </w:p>
    <w:p w14:paraId="73ADB5D3" w14:textId="138BD06E" w:rsidR="00406AF6" w:rsidRDefault="0093389F" w:rsidP="008A606F">
      <w:pPr>
        <w:rPr>
          <w:rFonts w:asciiTheme="minorHAnsi" w:hAnsiTheme="minorHAnsi" w:cstheme="minorHAnsi"/>
        </w:rPr>
      </w:pPr>
      <w:r w:rsidRPr="0093389F">
        <w:rPr>
          <w:rFonts w:asciiTheme="minorHAnsi" w:hAnsiTheme="minorHAnsi" w:cstheme="minorHAnsi"/>
        </w:rPr>
        <w:t xml:space="preserve">Programa el algoritmo creando las reglas </w:t>
      </w:r>
      <w:r w:rsidR="008C21AB">
        <w:rPr>
          <w:rFonts w:asciiTheme="minorHAnsi" w:hAnsiTheme="minorHAnsi" w:cstheme="minorHAnsi"/>
        </w:rPr>
        <w:t xml:space="preserve">de percepción-acción </w:t>
      </w:r>
      <w:r w:rsidRPr="0093389F">
        <w:rPr>
          <w:rFonts w:asciiTheme="minorHAnsi" w:hAnsiTheme="minorHAnsi" w:cstheme="minorHAnsi"/>
        </w:rPr>
        <w:t>en un diccionario.</w:t>
      </w:r>
    </w:p>
    <w:p w14:paraId="197B9F28" w14:textId="5957ECE2" w:rsidR="008C21AB" w:rsidRDefault="008C21AB" w:rsidP="008A606F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Como no tenemos forma de saber cuándo llega el AGV a su destino programaremos una simulación basada en:</w:t>
      </w:r>
    </w:p>
    <w:p w14:paraId="2CFFB8A6" w14:textId="4DCFCEE6" w:rsidR="0093389F" w:rsidRDefault="00FA79D1" w:rsidP="00FA79D1">
      <w:pPr>
        <w:pStyle w:val="Prrafodelista"/>
        <w:numPr>
          <w:ilvl w:val="0"/>
          <w:numId w:val="30"/>
        </w:numPr>
        <w:rPr>
          <w:rFonts w:asciiTheme="minorHAnsi" w:hAnsiTheme="minorHAnsi" w:cstheme="minorHAnsi"/>
          <w:sz w:val="22"/>
          <w:szCs w:val="22"/>
        </w:rPr>
      </w:pPr>
      <w:r w:rsidRPr="00FA79D1">
        <w:rPr>
          <w:rFonts w:asciiTheme="minorHAnsi" w:hAnsiTheme="minorHAnsi" w:cstheme="minorHAnsi"/>
          <w:sz w:val="22"/>
          <w:szCs w:val="22"/>
        </w:rPr>
        <w:t>La creación de un diccionario donde la clave sea una tupla con el estado de los sensores (S1, S2, S3) y el valor sea la acción correspondiente</w:t>
      </w:r>
      <w:r>
        <w:rPr>
          <w:rFonts w:asciiTheme="minorHAnsi" w:hAnsiTheme="minorHAnsi" w:cstheme="minorHAnsi"/>
          <w:sz w:val="22"/>
          <w:szCs w:val="22"/>
        </w:rPr>
        <w:t xml:space="preserve"> que sirva como tabla de percepción-acción</w:t>
      </w:r>
    </w:p>
    <w:p w14:paraId="3FDE4A29" w14:textId="35909271" w:rsidR="00FA79D1" w:rsidRDefault="00FA79D1" w:rsidP="00FA79D1">
      <w:pPr>
        <w:pStyle w:val="Prrafodelista"/>
        <w:numPr>
          <w:ilvl w:val="0"/>
          <w:numId w:val="30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Simula el recorrido del AGV con una lista de tuplas que representen las percepciones (mínimo 10)</w:t>
      </w:r>
    </w:p>
    <w:p w14:paraId="18FD4681" w14:textId="439AB771" w:rsidR="00FA79D1" w:rsidRDefault="00FA79D1" w:rsidP="00FA79D1">
      <w:pPr>
        <w:pStyle w:val="Prrafodelista"/>
        <w:numPr>
          <w:ilvl w:val="0"/>
          <w:numId w:val="30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Recorre las percepciones y muestra la acción correspondiente según tu tabla. </w:t>
      </w:r>
    </w:p>
    <w:p w14:paraId="39B51770" w14:textId="62B74879" w:rsidR="00FA79D1" w:rsidRPr="00FA79D1" w:rsidRDefault="00FA79D1" w:rsidP="00FA79D1">
      <w:pPr>
        <w:pStyle w:val="Prrafodelista"/>
        <w:numPr>
          <w:ilvl w:val="0"/>
          <w:numId w:val="30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Si hay una percepción que no está en la tabla muestra: Detener.</w:t>
      </w:r>
    </w:p>
    <w:sectPr w:rsidR="00FA79D1" w:rsidRPr="00FA79D1" w:rsidSect="00266FE7">
      <w:headerReference w:type="default" r:id="rId10"/>
      <w:pgSz w:w="11906" w:h="16838"/>
      <w:pgMar w:top="1417" w:right="1701" w:bottom="1417" w:left="1701" w:header="708" w:footer="0" w:gutter="0"/>
      <w:cols w:space="720"/>
      <w:formProt w:val="0"/>
      <w:docGrid w:linePitch="36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FAE3B" w14:textId="77777777" w:rsidR="00C37204" w:rsidRDefault="00C37204" w:rsidP="00266FE7">
      <w:pPr>
        <w:spacing w:line="240" w:lineRule="auto"/>
      </w:pPr>
      <w:r>
        <w:separator/>
      </w:r>
    </w:p>
  </w:endnote>
  <w:endnote w:type="continuationSeparator" w:id="0">
    <w:p w14:paraId="206B3F38" w14:textId="77777777" w:rsidR="00C37204" w:rsidRDefault="00C37204" w:rsidP="00266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D86F9" w14:textId="77777777" w:rsidR="00C37204" w:rsidRDefault="00C37204" w:rsidP="00266FE7">
      <w:pPr>
        <w:spacing w:line="240" w:lineRule="auto"/>
      </w:pPr>
      <w:r>
        <w:separator/>
      </w:r>
    </w:p>
  </w:footnote>
  <w:footnote w:type="continuationSeparator" w:id="0">
    <w:p w14:paraId="7811C61C" w14:textId="77777777" w:rsidR="00C37204" w:rsidRDefault="00C37204" w:rsidP="00266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897" w:type="dxa"/>
      <w:tblInd w:w="-5" w:type="dxa"/>
      <w:tblBorders>
        <w:top w:val="single" w:sz="4" w:space="0" w:color="000001"/>
        <w:left w:val="single" w:sz="4" w:space="0" w:color="000001"/>
        <w:bottom w:val="single" w:sz="4" w:space="0" w:color="000001"/>
        <w:right w:val="single" w:sz="4" w:space="0" w:color="000001"/>
        <w:insideH w:val="single" w:sz="4" w:space="0" w:color="000001"/>
        <w:insideV w:val="single" w:sz="4" w:space="0" w:color="000001"/>
      </w:tblBorders>
      <w:tblCellMar>
        <w:left w:w="103" w:type="dxa"/>
      </w:tblCellMar>
      <w:tblLook w:val="04A0" w:firstRow="1" w:lastRow="0" w:firstColumn="1" w:lastColumn="0" w:noHBand="0" w:noVBand="1"/>
    </w:tblPr>
    <w:tblGrid>
      <w:gridCol w:w="1282"/>
      <w:gridCol w:w="7615"/>
    </w:tblGrid>
    <w:tr w:rsidR="003E2712" w14:paraId="54582E86" w14:textId="77777777" w:rsidTr="00144195">
      <w:trPr>
        <w:cantSplit/>
        <w:trHeight w:val="1250"/>
      </w:trPr>
      <w:tc>
        <w:tcPr>
          <w:tcW w:w="1282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shd w:val="clear" w:color="auto" w:fill="FFFFFF"/>
          <w:tcMar>
            <w:left w:w="103" w:type="dxa"/>
          </w:tcMar>
        </w:tcPr>
        <w:p w14:paraId="391F20D8" w14:textId="77777777" w:rsidR="003E2712" w:rsidRDefault="003E2712">
          <w:pPr>
            <w:pStyle w:val="Encabezamiento"/>
          </w:pPr>
          <w:r>
            <w:rPr>
              <w:noProof/>
            </w:rPr>
            <w:drawing>
              <wp:inline distT="0" distB="0" distL="0" distR="0" wp14:anchorId="244DA06B" wp14:editId="510FDF7E">
                <wp:extent cx="680085" cy="701675"/>
                <wp:effectExtent l="0" t="0" r="0" b="0"/>
                <wp:docPr id="1" name="Pi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r="1671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0085" cy="701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15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shd w:val="clear" w:color="auto" w:fill="FFFFFF"/>
          <w:tcMar>
            <w:left w:w="103" w:type="dxa"/>
          </w:tcMar>
        </w:tcPr>
        <w:p w14:paraId="7A3BDAA1" w14:textId="77777777" w:rsidR="003E2712" w:rsidRDefault="003E2712">
          <w:pPr>
            <w:pStyle w:val="Encabezamiento"/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IES ARCIPRESTE DE HITA. DEPARTAMENTO DE INFORMÁTICA</w:t>
          </w:r>
        </w:p>
        <w:p w14:paraId="45FB8896" w14:textId="0313C301" w:rsidR="003E2712" w:rsidRDefault="003E2712">
          <w:pPr>
            <w:pStyle w:val="Encabezamiento"/>
            <w:jc w:val="center"/>
            <w:rPr>
              <w:rFonts w:ascii="Calibri" w:hAnsi="Calibri" w:cs="Calibri"/>
              <w:color w:val="auto"/>
            </w:rPr>
          </w:pPr>
          <w:r w:rsidRPr="00606A0A">
            <w:rPr>
              <w:rFonts w:ascii="Calibri" w:hAnsi="Calibri" w:cs="Calibri"/>
              <w:color w:val="auto"/>
            </w:rPr>
            <w:t xml:space="preserve">Ciclo formativo: </w:t>
          </w:r>
          <w:r w:rsidR="0057084D">
            <w:rPr>
              <w:rFonts w:ascii="Calibri" w:hAnsi="Calibri" w:cs="Calibri"/>
              <w:color w:val="auto"/>
            </w:rPr>
            <w:t xml:space="preserve">BD &amp; IA - </w:t>
          </w:r>
          <w:r w:rsidR="00EF4834">
            <w:rPr>
              <w:rFonts w:ascii="Calibri" w:hAnsi="Calibri" w:cs="Calibri"/>
              <w:color w:val="auto"/>
            </w:rPr>
            <w:t>MIA</w:t>
          </w:r>
        </w:p>
        <w:p w14:paraId="40AF91CE" w14:textId="60C43F58" w:rsidR="005E0646" w:rsidRPr="00606A0A" w:rsidRDefault="005E0646" w:rsidP="005E0646">
          <w:pPr>
            <w:pStyle w:val="Encabezamiento"/>
            <w:jc w:val="center"/>
            <w:rPr>
              <w:rFonts w:ascii="Calibri" w:hAnsi="Calibri" w:cs="Calibri"/>
              <w:color w:val="auto"/>
            </w:rPr>
          </w:pPr>
          <w:r>
            <w:rPr>
              <w:rFonts w:ascii="Calibri" w:hAnsi="Calibri" w:cs="Calibri"/>
              <w:color w:val="auto"/>
            </w:rPr>
            <w:t>UT</w:t>
          </w:r>
          <w:r w:rsidR="00EF4834">
            <w:rPr>
              <w:rFonts w:ascii="Calibri" w:hAnsi="Calibri" w:cs="Calibri"/>
              <w:color w:val="auto"/>
            </w:rPr>
            <w:t>1: Caracterización de Modelos de IA</w:t>
          </w:r>
        </w:p>
        <w:p w14:paraId="5DB3C34C" w14:textId="69925579" w:rsidR="003E2712" w:rsidRDefault="003E2712">
          <w:pPr>
            <w:pStyle w:val="Encabezamiento"/>
            <w:jc w:val="center"/>
            <w:rPr>
              <w:rFonts w:ascii="Calibri" w:hAnsi="Calibri" w:cs="Calibri"/>
            </w:rPr>
          </w:pPr>
          <w:r w:rsidRPr="00606A0A">
            <w:rPr>
              <w:rFonts w:ascii="Calibri" w:hAnsi="Calibri" w:cs="Calibri"/>
            </w:rPr>
            <w:t>Curso 202</w:t>
          </w:r>
          <w:r w:rsidR="002D2968">
            <w:rPr>
              <w:rFonts w:ascii="Calibri" w:hAnsi="Calibri" w:cs="Calibri"/>
            </w:rPr>
            <w:t>5</w:t>
          </w:r>
          <w:r w:rsidRPr="00606A0A">
            <w:rPr>
              <w:rFonts w:ascii="Calibri" w:hAnsi="Calibri" w:cs="Calibri"/>
            </w:rPr>
            <w:t>/202</w:t>
          </w:r>
          <w:r w:rsidR="002D2968">
            <w:rPr>
              <w:rFonts w:ascii="Calibri" w:hAnsi="Calibri" w:cs="Calibri"/>
            </w:rPr>
            <w:t>6</w:t>
          </w:r>
        </w:p>
      </w:tc>
    </w:tr>
  </w:tbl>
  <w:p w14:paraId="55FDA471" w14:textId="77777777" w:rsidR="003E2712" w:rsidRDefault="003E2712">
    <w:pPr>
      <w:pStyle w:val="Encabezamien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6"/>
    <w:multiLevelType w:val="multilevel"/>
    <w:tmpl w:val="D602B0F0"/>
    <w:name w:val="WW8Num5"/>
    <w:lvl w:ilvl="0">
      <w:start w:val="1"/>
      <w:numFmt w:val="lowerLetter"/>
      <w:lvlText w:val="%1)"/>
      <w:lvlJc w:val="left"/>
      <w:pPr>
        <w:tabs>
          <w:tab w:val="num" w:pos="0"/>
        </w:tabs>
        <w:ind w:left="792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512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32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52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72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92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112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32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52" w:hanging="180"/>
      </w:pPr>
    </w:lvl>
  </w:abstractNum>
  <w:abstractNum w:abstractNumId="1" w15:restartNumberingAfterBreak="0">
    <w:nsid w:val="035468D3"/>
    <w:multiLevelType w:val="multilevel"/>
    <w:tmpl w:val="6A3012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96CBE"/>
    <w:multiLevelType w:val="hybridMultilevel"/>
    <w:tmpl w:val="B57AA920"/>
    <w:lvl w:ilvl="0" w:tplc="FA52A920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B118E"/>
    <w:multiLevelType w:val="multilevel"/>
    <w:tmpl w:val="7430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E7AA5"/>
    <w:multiLevelType w:val="hybridMultilevel"/>
    <w:tmpl w:val="79EE191E"/>
    <w:lvl w:ilvl="0" w:tplc="888A778A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858D7"/>
    <w:multiLevelType w:val="hybridMultilevel"/>
    <w:tmpl w:val="A51A66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6100F1"/>
    <w:multiLevelType w:val="hybridMultilevel"/>
    <w:tmpl w:val="E604DAB0"/>
    <w:lvl w:ilvl="0" w:tplc="EBAA58F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18B0485F"/>
    <w:multiLevelType w:val="multilevel"/>
    <w:tmpl w:val="6C103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2356D5"/>
    <w:multiLevelType w:val="multilevel"/>
    <w:tmpl w:val="EFEA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F77D6A"/>
    <w:multiLevelType w:val="hybridMultilevel"/>
    <w:tmpl w:val="3AFC3736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56F4439"/>
    <w:multiLevelType w:val="hybridMultilevel"/>
    <w:tmpl w:val="FAE4BA5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FF5797F"/>
    <w:multiLevelType w:val="hybridMultilevel"/>
    <w:tmpl w:val="93628666"/>
    <w:lvl w:ilvl="0" w:tplc="7258FCA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4A298A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050DB6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B2649D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832A89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4A40F0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7C8F97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156BC2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3F6959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470379"/>
    <w:multiLevelType w:val="hybridMultilevel"/>
    <w:tmpl w:val="D5FCB9B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370B5A"/>
    <w:multiLevelType w:val="multilevel"/>
    <w:tmpl w:val="4C6E7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30522D"/>
    <w:multiLevelType w:val="hybridMultilevel"/>
    <w:tmpl w:val="1CB80E62"/>
    <w:lvl w:ilvl="0" w:tplc="86B8DBB4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460460"/>
    <w:multiLevelType w:val="hybridMultilevel"/>
    <w:tmpl w:val="26700D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441ACC"/>
    <w:multiLevelType w:val="hybridMultilevel"/>
    <w:tmpl w:val="5B8A488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E358C8"/>
    <w:multiLevelType w:val="multilevel"/>
    <w:tmpl w:val="7F08C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8B0255"/>
    <w:multiLevelType w:val="multilevel"/>
    <w:tmpl w:val="3768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437A36"/>
    <w:multiLevelType w:val="multilevel"/>
    <w:tmpl w:val="855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FD44BC"/>
    <w:multiLevelType w:val="hybridMultilevel"/>
    <w:tmpl w:val="3596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D3DA8"/>
    <w:multiLevelType w:val="hybridMultilevel"/>
    <w:tmpl w:val="13867A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152D68"/>
    <w:multiLevelType w:val="hybridMultilevel"/>
    <w:tmpl w:val="C724545E"/>
    <w:lvl w:ilvl="0" w:tplc="7B3ADC0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580B14"/>
    <w:multiLevelType w:val="multilevel"/>
    <w:tmpl w:val="4F1AFA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E97E56"/>
    <w:multiLevelType w:val="multilevel"/>
    <w:tmpl w:val="1750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CD38EC"/>
    <w:multiLevelType w:val="hybridMultilevel"/>
    <w:tmpl w:val="8A706E48"/>
    <w:lvl w:ilvl="0" w:tplc="13E48B0A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424928"/>
    <w:multiLevelType w:val="multilevel"/>
    <w:tmpl w:val="6D74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1F1442"/>
    <w:multiLevelType w:val="multilevel"/>
    <w:tmpl w:val="B8588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3763A41"/>
    <w:multiLevelType w:val="multilevel"/>
    <w:tmpl w:val="377AB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8965D6E"/>
    <w:multiLevelType w:val="multilevel"/>
    <w:tmpl w:val="2924A8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A747CC"/>
    <w:multiLevelType w:val="hybridMultilevel"/>
    <w:tmpl w:val="23DC23A2"/>
    <w:lvl w:ilvl="0" w:tplc="AD562C7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7695233">
    <w:abstractNumId w:val="15"/>
  </w:num>
  <w:num w:numId="2" w16cid:durableId="511845781">
    <w:abstractNumId w:val="21"/>
  </w:num>
  <w:num w:numId="3" w16cid:durableId="74982965">
    <w:abstractNumId w:val="12"/>
  </w:num>
  <w:num w:numId="4" w16cid:durableId="1245796311">
    <w:abstractNumId w:val="5"/>
  </w:num>
  <w:num w:numId="5" w16cid:durableId="92240058">
    <w:abstractNumId w:val="14"/>
  </w:num>
  <w:num w:numId="6" w16cid:durableId="1467310139">
    <w:abstractNumId w:val="2"/>
  </w:num>
  <w:num w:numId="7" w16cid:durableId="1151754262">
    <w:abstractNumId w:val="6"/>
  </w:num>
  <w:num w:numId="8" w16cid:durableId="1674259389">
    <w:abstractNumId w:val="10"/>
  </w:num>
  <w:num w:numId="9" w16cid:durableId="1824858274">
    <w:abstractNumId w:val="27"/>
  </w:num>
  <w:num w:numId="10" w16cid:durableId="845948451">
    <w:abstractNumId w:val="7"/>
  </w:num>
  <w:num w:numId="11" w16cid:durableId="1926574659">
    <w:abstractNumId w:val="11"/>
  </w:num>
  <w:num w:numId="12" w16cid:durableId="632708892">
    <w:abstractNumId w:val="23"/>
  </w:num>
  <w:num w:numId="13" w16cid:durableId="1404137222">
    <w:abstractNumId w:val="1"/>
  </w:num>
  <w:num w:numId="14" w16cid:durableId="1488279113">
    <w:abstractNumId w:val="29"/>
  </w:num>
  <w:num w:numId="15" w16cid:durableId="1585727950">
    <w:abstractNumId w:val="9"/>
  </w:num>
  <w:num w:numId="16" w16cid:durableId="640501359">
    <w:abstractNumId w:val="30"/>
  </w:num>
  <w:num w:numId="17" w16cid:durableId="287778620">
    <w:abstractNumId w:val="3"/>
  </w:num>
  <w:num w:numId="18" w16cid:durableId="1860045230">
    <w:abstractNumId w:val="13"/>
  </w:num>
  <w:num w:numId="19" w16cid:durableId="155539679">
    <w:abstractNumId w:val="19"/>
  </w:num>
  <w:num w:numId="20" w16cid:durableId="1916668317">
    <w:abstractNumId w:val="8"/>
  </w:num>
  <w:num w:numId="21" w16cid:durableId="1231500820">
    <w:abstractNumId w:val="28"/>
  </w:num>
  <w:num w:numId="22" w16cid:durableId="80493935">
    <w:abstractNumId w:val="26"/>
  </w:num>
  <w:num w:numId="23" w16cid:durableId="1128281389">
    <w:abstractNumId w:val="16"/>
  </w:num>
  <w:num w:numId="24" w16cid:durableId="2085369839">
    <w:abstractNumId w:val="25"/>
  </w:num>
  <w:num w:numId="25" w16cid:durableId="270626984">
    <w:abstractNumId w:val="22"/>
  </w:num>
  <w:num w:numId="26" w16cid:durableId="443578519">
    <w:abstractNumId w:val="20"/>
  </w:num>
  <w:num w:numId="27" w16cid:durableId="1514297257">
    <w:abstractNumId w:val="18"/>
  </w:num>
  <w:num w:numId="28" w16cid:durableId="2084330170">
    <w:abstractNumId w:val="17"/>
  </w:num>
  <w:num w:numId="29" w16cid:durableId="234047840">
    <w:abstractNumId w:val="24"/>
  </w:num>
  <w:num w:numId="30" w16cid:durableId="1568149482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6FE7"/>
    <w:rsid w:val="000116BF"/>
    <w:rsid w:val="000124F1"/>
    <w:rsid w:val="0001435A"/>
    <w:rsid w:val="00017A10"/>
    <w:rsid w:val="00017B42"/>
    <w:rsid w:val="00023DDA"/>
    <w:rsid w:val="00032071"/>
    <w:rsid w:val="0003258D"/>
    <w:rsid w:val="00034D1A"/>
    <w:rsid w:val="00036736"/>
    <w:rsid w:val="00063AC0"/>
    <w:rsid w:val="000779F0"/>
    <w:rsid w:val="000815AD"/>
    <w:rsid w:val="00081C1F"/>
    <w:rsid w:val="00087C9D"/>
    <w:rsid w:val="000B2875"/>
    <w:rsid w:val="000C03E5"/>
    <w:rsid w:val="000C3CB1"/>
    <w:rsid w:val="000C7E16"/>
    <w:rsid w:val="000D25E5"/>
    <w:rsid w:val="000D389D"/>
    <w:rsid w:val="000D4CC6"/>
    <w:rsid w:val="000E211D"/>
    <w:rsid w:val="000E4E5E"/>
    <w:rsid w:val="000F52B5"/>
    <w:rsid w:val="000F789B"/>
    <w:rsid w:val="001006A2"/>
    <w:rsid w:val="00106265"/>
    <w:rsid w:val="0011432D"/>
    <w:rsid w:val="001332C5"/>
    <w:rsid w:val="00133316"/>
    <w:rsid w:val="00140F48"/>
    <w:rsid w:val="00144195"/>
    <w:rsid w:val="00153734"/>
    <w:rsid w:val="00155BE1"/>
    <w:rsid w:val="00161CAF"/>
    <w:rsid w:val="001735C2"/>
    <w:rsid w:val="00180F6C"/>
    <w:rsid w:val="00185022"/>
    <w:rsid w:val="00186663"/>
    <w:rsid w:val="0019667B"/>
    <w:rsid w:val="001A57AA"/>
    <w:rsid w:val="001A72E8"/>
    <w:rsid w:val="001B5C29"/>
    <w:rsid w:val="001B6D9D"/>
    <w:rsid w:val="001E2135"/>
    <w:rsid w:val="001F1E08"/>
    <w:rsid w:val="001F30FE"/>
    <w:rsid w:val="001F3D87"/>
    <w:rsid w:val="001F4A46"/>
    <w:rsid w:val="001F6D93"/>
    <w:rsid w:val="00200E65"/>
    <w:rsid w:val="002077C1"/>
    <w:rsid w:val="00216979"/>
    <w:rsid w:val="00232978"/>
    <w:rsid w:val="002329BD"/>
    <w:rsid w:val="0024393C"/>
    <w:rsid w:val="002523CA"/>
    <w:rsid w:val="0025766F"/>
    <w:rsid w:val="00266FE7"/>
    <w:rsid w:val="00272C4C"/>
    <w:rsid w:val="00290681"/>
    <w:rsid w:val="00297745"/>
    <w:rsid w:val="002A176B"/>
    <w:rsid w:val="002D2016"/>
    <w:rsid w:val="002D2968"/>
    <w:rsid w:val="002D3F2A"/>
    <w:rsid w:val="002E7376"/>
    <w:rsid w:val="002F485F"/>
    <w:rsid w:val="002F4A44"/>
    <w:rsid w:val="00300B20"/>
    <w:rsid w:val="00304B14"/>
    <w:rsid w:val="00312A74"/>
    <w:rsid w:val="00312AE0"/>
    <w:rsid w:val="00312ECF"/>
    <w:rsid w:val="00327A60"/>
    <w:rsid w:val="003319A9"/>
    <w:rsid w:val="003325C0"/>
    <w:rsid w:val="0033353E"/>
    <w:rsid w:val="003414DD"/>
    <w:rsid w:val="00360388"/>
    <w:rsid w:val="00360571"/>
    <w:rsid w:val="00362CFB"/>
    <w:rsid w:val="003843DB"/>
    <w:rsid w:val="0038675A"/>
    <w:rsid w:val="00397885"/>
    <w:rsid w:val="003A2C50"/>
    <w:rsid w:val="003A3D42"/>
    <w:rsid w:val="003A6039"/>
    <w:rsid w:val="003B7F54"/>
    <w:rsid w:val="003E2712"/>
    <w:rsid w:val="00402B34"/>
    <w:rsid w:val="00406AF6"/>
    <w:rsid w:val="004469D4"/>
    <w:rsid w:val="00446A09"/>
    <w:rsid w:val="004565C9"/>
    <w:rsid w:val="00463FF8"/>
    <w:rsid w:val="004645C6"/>
    <w:rsid w:val="00484EAA"/>
    <w:rsid w:val="00496430"/>
    <w:rsid w:val="00497D1B"/>
    <w:rsid w:val="004A0052"/>
    <w:rsid w:val="004A1563"/>
    <w:rsid w:val="004A1E61"/>
    <w:rsid w:val="004A40EE"/>
    <w:rsid w:val="004B5EC7"/>
    <w:rsid w:val="004C0F39"/>
    <w:rsid w:val="004C774D"/>
    <w:rsid w:val="004D43DE"/>
    <w:rsid w:val="004E1922"/>
    <w:rsid w:val="004E3539"/>
    <w:rsid w:val="004F350D"/>
    <w:rsid w:val="004F36F4"/>
    <w:rsid w:val="004F4234"/>
    <w:rsid w:val="00501AD2"/>
    <w:rsid w:val="00511522"/>
    <w:rsid w:val="005303B1"/>
    <w:rsid w:val="00532354"/>
    <w:rsid w:val="00553D2F"/>
    <w:rsid w:val="00566FB8"/>
    <w:rsid w:val="0057084D"/>
    <w:rsid w:val="00576677"/>
    <w:rsid w:val="0059657A"/>
    <w:rsid w:val="005B1917"/>
    <w:rsid w:val="005B325D"/>
    <w:rsid w:val="005B412C"/>
    <w:rsid w:val="005B519C"/>
    <w:rsid w:val="005C401B"/>
    <w:rsid w:val="005D078E"/>
    <w:rsid w:val="005D2484"/>
    <w:rsid w:val="005E0646"/>
    <w:rsid w:val="005E0813"/>
    <w:rsid w:val="005E11C3"/>
    <w:rsid w:val="005F48F6"/>
    <w:rsid w:val="00600B44"/>
    <w:rsid w:val="00606A0A"/>
    <w:rsid w:val="0061359C"/>
    <w:rsid w:val="00636592"/>
    <w:rsid w:val="006401F6"/>
    <w:rsid w:val="00647E11"/>
    <w:rsid w:val="0067783C"/>
    <w:rsid w:val="00677E87"/>
    <w:rsid w:val="006804DC"/>
    <w:rsid w:val="006913E6"/>
    <w:rsid w:val="006A2470"/>
    <w:rsid w:val="006B0FAE"/>
    <w:rsid w:val="006B4C05"/>
    <w:rsid w:val="006B4EF4"/>
    <w:rsid w:val="006B78A1"/>
    <w:rsid w:val="006E052C"/>
    <w:rsid w:val="006E0E45"/>
    <w:rsid w:val="006E1230"/>
    <w:rsid w:val="006E208B"/>
    <w:rsid w:val="006E2495"/>
    <w:rsid w:val="006E450D"/>
    <w:rsid w:val="007015FA"/>
    <w:rsid w:val="007101CF"/>
    <w:rsid w:val="0071264E"/>
    <w:rsid w:val="00723F3B"/>
    <w:rsid w:val="00733B55"/>
    <w:rsid w:val="00733C5D"/>
    <w:rsid w:val="007505EB"/>
    <w:rsid w:val="007535FD"/>
    <w:rsid w:val="00754765"/>
    <w:rsid w:val="00764FC5"/>
    <w:rsid w:val="007668FE"/>
    <w:rsid w:val="00772288"/>
    <w:rsid w:val="007808B7"/>
    <w:rsid w:val="00780ED1"/>
    <w:rsid w:val="00787A71"/>
    <w:rsid w:val="00787F13"/>
    <w:rsid w:val="007A1416"/>
    <w:rsid w:val="007C58F9"/>
    <w:rsid w:val="007D03D7"/>
    <w:rsid w:val="007D4E3D"/>
    <w:rsid w:val="007F7652"/>
    <w:rsid w:val="007F7676"/>
    <w:rsid w:val="00805B63"/>
    <w:rsid w:val="0082710D"/>
    <w:rsid w:val="00841AB4"/>
    <w:rsid w:val="00842E9A"/>
    <w:rsid w:val="00843FF8"/>
    <w:rsid w:val="00844317"/>
    <w:rsid w:val="00861AED"/>
    <w:rsid w:val="0087721B"/>
    <w:rsid w:val="008856B5"/>
    <w:rsid w:val="00895A82"/>
    <w:rsid w:val="008A1EE1"/>
    <w:rsid w:val="008A606F"/>
    <w:rsid w:val="008B306A"/>
    <w:rsid w:val="008C21AB"/>
    <w:rsid w:val="008E7C83"/>
    <w:rsid w:val="008F3272"/>
    <w:rsid w:val="00903015"/>
    <w:rsid w:val="00906378"/>
    <w:rsid w:val="009109B2"/>
    <w:rsid w:val="00921D8E"/>
    <w:rsid w:val="0093389F"/>
    <w:rsid w:val="00941711"/>
    <w:rsid w:val="00947B6B"/>
    <w:rsid w:val="00955A61"/>
    <w:rsid w:val="009751A4"/>
    <w:rsid w:val="00985770"/>
    <w:rsid w:val="009971F4"/>
    <w:rsid w:val="009A0CE9"/>
    <w:rsid w:val="009B076D"/>
    <w:rsid w:val="009B43D5"/>
    <w:rsid w:val="009B4AD0"/>
    <w:rsid w:val="009B6A2A"/>
    <w:rsid w:val="009D0E21"/>
    <w:rsid w:val="009D58F9"/>
    <w:rsid w:val="009E21DD"/>
    <w:rsid w:val="009E46E9"/>
    <w:rsid w:val="009F08DD"/>
    <w:rsid w:val="009F1829"/>
    <w:rsid w:val="00A05F4A"/>
    <w:rsid w:val="00A2264B"/>
    <w:rsid w:val="00A272EF"/>
    <w:rsid w:val="00A32C7F"/>
    <w:rsid w:val="00A50E9D"/>
    <w:rsid w:val="00A51B88"/>
    <w:rsid w:val="00A51F0B"/>
    <w:rsid w:val="00A57B99"/>
    <w:rsid w:val="00A66D02"/>
    <w:rsid w:val="00A6794B"/>
    <w:rsid w:val="00A72494"/>
    <w:rsid w:val="00A96C5A"/>
    <w:rsid w:val="00AB36B5"/>
    <w:rsid w:val="00AC381E"/>
    <w:rsid w:val="00AD358B"/>
    <w:rsid w:val="00AF1A43"/>
    <w:rsid w:val="00B024D9"/>
    <w:rsid w:val="00B04EF2"/>
    <w:rsid w:val="00B05ABA"/>
    <w:rsid w:val="00B14B44"/>
    <w:rsid w:val="00B46E44"/>
    <w:rsid w:val="00B51F19"/>
    <w:rsid w:val="00B56A3B"/>
    <w:rsid w:val="00B718CE"/>
    <w:rsid w:val="00B82502"/>
    <w:rsid w:val="00B833EC"/>
    <w:rsid w:val="00BA002E"/>
    <w:rsid w:val="00BB0D52"/>
    <w:rsid w:val="00BC1025"/>
    <w:rsid w:val="00BC459A"/>
    <w:rsid w:val="00BC49CA"/>
    <w:rsid w:val="00BD0CBF"/>
    <w:rsid w:val="00BE6E57"/>
    <w:rsid w:val="00BF1EC5"/>
    <w:rsid w:val="00C055BF"/>
    <w:rsid w:val="00C36EA7"/>
    <w:rsid w:val="00C37204"/>
    <w:rsid w:val="00C425A6"/>
    <w:rsid w:val="00C46737"/>
    <w:rsid w:val="00C803E2"/>
    <w:rsid w:val="00C84217"/>
    <w:rsid w:val="00CA38BE"/>
    <w:rsid w:val="00CA57ED"/>
    <w:rsid w:val="00CA7693"/>
    <w:rsid w:val="00CB1834"/>
    <w:rsid w:val="00CB4845"/>
    <w:rsid w:val="00CD0C6B"/>
    <w:rsid w:val="00CD6E74"/>
    <w:rsid w:val="00CE090E"/>
    <w:rsid w:val="00CE1AB2"/>
    <w:rsid w:val="00CE33F6"/>
    <w:rsid w:val="00CE733D"/>
    <w:rsid w:val="00CE7CB2"/>
    <w:rsid w:val="00CF375C"/>
    <w:rsid w:val="00CF3AD1"/>
    <w:rsid w:val="00CF580B"/>
    <w:rsid w:val="00D04E6D"/>
    <w:rsid w:val="00D102FB"/>
    <w:rsid w:val="00D15044"/>
    <w:rsid w:val="00D21845"/>
    <w:rsid w:val="00D526B8"/>
    <w:rsid w:val="00D71521"/>
    <w:rsid w:val="00D7554D"/>
    <w:rsid w:val="00D83966"/>
    <w:rsid w:val="00D92FB3"/>
    <w:rsid w:val="00DA6EE3"/>
    <w:rsid w:val="00DB13BB"/>
    <w:rsid w:val="00DC0F40"/>
    <w:rsid w:val="00DC22DF"/>
    <w:rsid w:val="00DC2452"/>
    <w:rsid w:val="00DD2D23"/>
    <w:rsid w:val="00DD3C47"/>
    <w:rsid w:val="00DE2216"/>
    <w:rsid w:val="00DF0AD1"/>
    <w:rsid w:val="00E00CF6"/>
    <w:rsid w:val="00E05E09"/>
    <w:rsid w:val="00E16C88"/>
    <w:rsid w:val="00E2341D"/>
    <w:rsid w:val="00E24EC7"/>
    <w:rsid w:val="00E37A05"/>
    <w:rsid w:val="00E56279"/>
    <w:rsid w:val="00E63415"/>
    <w:rsid w:val="00EB1B4D"/>
    <w:rsid w:val="00EB6DED"/>
    <w:rsid w:val="00EC6B6D"/>
    <w:rsid w:val="00EE2CD2"/>
    <w:rsid w:val="00EF2ED0"/>
    <w:rsid w:val="00EF4834"/>
    <w:rsid w:val="00F10E2D"/>
    <w:rsid w:val="00F11240"/>
    <w:rsid w:val="00F131CA"/>
    <w:rsid w:val="00F13B5B"/>
    <w:rsid w:val="00F16884"/>
    <w:rsid w:val="00F17B24"/>
    <w:rsid w:val="00F249D5"/>
    <w:rsid w:val="00F3539F"/>
    <w:rsid w:val="00F470D5"/>
    <w:rsid w:val="00F50243"/>
    <w:rsid w:val="00F52360"/>
    <w:rsid w:val="00F61D53"/>
    <w:rsid w:val="00F70E29"/>
    <w:rsid w:val="00F721FB"/>
    <w:rsid w:val="00F81220"/>
    <w:rsid w:val="00F8358C"/>
    <w:rsid w:val="00F94995"/>
    <w:rsid w:val="00FA79D1"/>
    <w:rsid w:val="00FB2C6D"/>
    <w:rsid w:val="00FB6113"/>
    <w:rsid w:val="00FC12B2"/>
    <w:rsid w:val="00FD2210"/>
    <w:rsid w:val="00FD41B1"/>
    <w:rsid w:val="00FD4CC3"/>
    <w:rsid w:val="00FE214D"/>
    <w:rsid w:val="00FE2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3DA16A"/>
  <w15:docId w15:val="{83DF9F07-0CC7-4F99-BA05-91C43FA8A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72EF"/>
    <w:pPr>
      <w:suppressAutoHyphens/>
      <w:spacing w:line="360" w:lineRule="auto"/>
      <w:jc w:val="both"/>
    </w:pPr>
    <w:rPr>
      <w:rFonts w:ascii="Calibri" w:hAnsi="Calibri"/>
      <w:color w:val="00000A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ncabezado1">
    <w:name w:val="Encabezado 1"/>
    <w:basedOn w:val="Normal"/>
    <w:next w:val="Normal"/>
    <w:link w:val="Ttulo1Car"/>
    <w:uiPriority w:val="99"/>
    <w:qFormat/>
    <w:rsid w:val="002F410B"/>
    <w:pPr>
      <w:keepNext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customStyle="1" w:styleId="Encabezado2">
    <w:name w:val="Encabezado 2"/>
    <w:basedOn w:val="Normal"/>
    <w:next w:val="Normal"/>
    <w:link w:val="Ttulo2Car"/>
    <w:uiPriority w:val="99"/>
    <w:qFormat/>
    <w:rsid w:val="002F410B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customStyle="1" w:styleId="Encabezado3">
    <w:name w:val="Encabezado 3"/>
    <w:basedOn w:val="Normal"/>
    <w:next w:val="Normal"/>
    <w:link w:val="Ttulo3Car"/>
    <w:uiPriority w:val="99"/>
    <w:qFormat/>
    <w:rsid w:val="0039062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customStyle="1" w:styleId="Encabezado4">
    <w:name w:val="Encabezado 4"/>
    <w:basedOn w:val="Normal"/>
    <w:next w:val="Normal"/>
    <w:link w:val="Ttulo4Car"/>
    <w:uiPriority w:val="99"/>
    <w:qFormat/>
    <w:rsid w:val="0086049E"/>
    <w:pPr>
      <w:keepNext/>
      <w:spacing w:before="240" w:after="60"/>
      <w:outlineLvl w:val="3"/>
    </w:pPr>
    <w:rPr>
      <w:b/>
      <w:bCs/>
      <w:sz w:val="28"/>
      <w:szCs w:val="28"/>
    </w:rPr>
  </w:style>
  <w:style w:type="paragraph" w:customStyle="1" w:styleId="Encabezado5">
    <w:name w:val="Encabezado 5"/>
    <w:basedOn w:val="Normal"/>
    <w:next w:val="Normal"/>
    <w:link w:val="Ttulo5Car"/>
    <w:uiPriority w:val="99"/>
    <w:qFormat/>
    <w:rsid w:val="0086049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customStyle="1" w:styleId="Encabezado6">
    <w:name w:val="Encabezado 6"/>
    <w:basedOn w:val="Normal"/>
    <w:next w:val="Normal"/>
    <w:link w:val="Ttulo6Car"/>
    <w:uiPriority w:val="99"/>
    <w:qFormat/>
    <w:rsid w:val="0086049E"/>
    <w:pPr>
      <w:spacing w:before="240" w:after="60"/>
      <w:outlineLvl w:val="5"/>
    </w:pPr>
    <w:rPr>
      <w:b/>
      <w:bCs/>
      <w:sz w:val="22"/>
      <w:szCs w:val="22"/>
    </w:rPr>
  </w:style>
  <w:style w:type="paragraph" w:customStyle="1" w:styleId="Encabezado7">
    <w:name w:val="Encabezado 7"/>
    <w:basedOn w:val="Normal"/>
    <w:next w:val="Normal"/>
    <w:link w:val="Ttulo7Car"/>
    <w:uiPriority w:val="99"/>
    <w:qFormat/>
    <w:rsid w:val="0086049E"/>
    <w:pPr>
      <w:spacing w:before="240" w:after="60"/>
      <w:outlineLvl w:val="6"/>
    </w:pPr>
  </w:style>
  <w:style w:type="paragraph" w:customStyle="1" w:styleId="Encabezado8">
    <w:name w:val="Encabezado 8"/>
    <w:basedOn w:val="Normal"/>
    <w:next w:val="Normal"/>
    <w:link w:val="Ttulo8Car"/>
    <w:uiPriority w:val="99"/>
    <w:qFormat/>
    <w:rsid w:val="0086049E"/>
    <w:pPr>
      <w:spacing w:before="240" w:after="60"/>
      <w:outlineLvl w:val="7"/>
    </w:pPr>
    <w:rPr>
      <w:i/>
      <w:iCs/>
    </w:rPr>
  </w:style>
  <w:style w:type="paragraph" w:customStyle="1" w:styleId="Encabezado9">
    <w:name w:val="Encabezado 9"/>
    <w:basedOn w:val="Normal"/>
    <w:next w:val="Normal"/>
    <w:link w:val="Ttulo9Car"/>
    <w:uiPriority w:val="99"/>
    <w:qFormat/>
    <w:rsid w:val="0086049E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customStyle="1" w:styleId="Ttulo1Car">
    <w:name w:val="Título 1 Car"/>
    <w:basedOn w:val="Fuentedeprrafopredeter"/>
    <w:link w:val="Encabezado1"/>
    <w:uiPriority w:val="9"/>
    <w:rsid w:val="001506E8"/>
    <w:rPr>
      <w:rFonts w:ascii="Cambria" w:hAnsi="Cambria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Encabezado2"/>
    <w:uiPriority w:val="9"/>
    <w:semiHidden/>
    <w:rsid w:val="001506E8"/>
    <w:rPr>
      <w:rFonts w:ascii="Cambria" w:hAnsi="Cambria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Encabezado3"/>
    <w:uiPriority w:val="9"/>
    <w:semiHidden/>
    <w:rsid w:val="001506E8"/>
    <w:rPr>
      <w:rFonts w:ascii="Cambria" w:hAnsi="Cambria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Encabezado4"/>
    <w:uiPriority w:val="99"/>
    <w:semiHidden/>
    <w:locked/>
    <w:rsid w:val="0086049E"/>
    <w:rPr>
      <w:rFonts w:ascii="Calibri" w:hAnsi="Calibri" w:cs="Times New Roman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Encabezado5"/>
    <w:uiPriority w:val="99"/>
    <w:semiHidden/>
    <w:locked/>
    <w:rsid w:val="0086049E"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Encabezado6"/>
    <w:uiPriority w:val="99"/>
    <w:semiHidden/>
    <w:locked/>
    <w:rsid w:val="0086049E"/>
    <w:rPr>
      <w:rFonts w:ascii="Calibri" w:hAnsi="Calibri" w:cs="Times New Roman"/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Encabezado7"/>
    <w:uiPriority w:val="99"/>
    <w:semiHidden/>
    <w:locked/>
    <w:rsid w:val="0086049E"/>
    <w:rPr>
      <w:rFonts w:ascii="Calibri" w:hAnsi="Calibri" w:cs="Times New Roman"/>
      <w:sz w:val="24"/>
      <w:szCs w:val="24"/>
    </w:rPr>
  </w:style>
  <w:style w:type="character" w:customStyle="1" w:styleId="Ttulo8Car">
    <w:name w:val="Título 8 Car"/>
    <w:basedOn w:val="Fuentedeprrafopredeter"/>
    <w:link w:val="Encabezado8"/>
    <w:uiPriority w:val="99"/>
    <w:semiHidden/>
    <w:locked/>
    <w:rsid w:val="0086049E"/>
    <w:rPr>
      <w:rFonts w:ascii="Calibri" w:hAnsi="Calibri" w:cs="Times New Roman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Encabezado9"/>
    <w:uiPriority w:val="99"/>
    <w:semiHidden/>
    <w:locked/>
    <w:rsid w:val="0086049E"/>
    <w:rPr>
      <w:rFonts w:ascii="Cambria" w:hAnsi="Cambria" w:cs="Times New Roman"/>
      <w:sz w:val="22"/>
      <w:szCs w:val="22"/>
    </w:rPr>
  </w:style>
  <w:style w:type="character" w:customStyle="1" w:styleId="EncabezadoCar">
    <w:name w:val="Encabezado Car"/>
    <w:basedOn w:val="Fuentedeprrafopredeter"/>
    <w:link w:val="Encabezado"/>
    <w:uiPriority w:val="99"/>
    <w:locked/>
    <w:rsid w:val="002F410B"/>
    <w:rPr>
      <w:sz w:val="24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506E8"/>
    <w:rPr>
      <w:rFonts w:ascii="Calibri" w:hAnsi="Calibri"/>
      <w:sz w:val="24"/>
      <w:szCs w:val="24"/>
    </w:rPr>
  </w:style>
  <w:style w:type="character" w:customStyle="1" w:styleId="EnlacedeInternet">
    <w:name w:val="Enlace de Internet"/>
    <w:basedOn w:val="Fuentedeprrafopredeter"/>
    <w:uiPriority w:val="99"/>
    <w:rsid w:val="00627135"/>
    <w:rPr>
      <w:rFonts w:cs="Times New Roman"/>
      <w:color w:val="0000FF"/>
      <w:u w:val="single"/>
    </w:rPr>
  </w:style>
  <w:style w:type="character" w:customStyle="1" w:styleId="SubttuloCar">
    <w:name w:val="Subtítulo Car"/>
    <w:basedOn w:val="Fuentedeprrafopredeter"/>
    <w:link w:val="Subttulo"/>
    <w:uiPriority w:val="99"/>
    <w:locked/>
    <w:rsid w:val="00D9538B"/>
    <w:rPr>
      <w:rFonts w:ascii="Cambria" w:hAnsi="Cambria"/>
      <w:sz w:val="24"/>
    </w:rPr>
  </w:style>
  <w:style w:type="character" w:customStyle="1" w:styleId="TtuloCar">
    <w:name w:val="Título Car"/>
    <w:basedOn w:val="Fuentedeprrafopredeter"/>
    <w:link w:val="Ttulo"/>
    <w:uiPriority w:val="99"/>
    <w:locked/>
    <w:rsid w:val="0086049E"/>
    <w:rPr>
      <w:rFonts w:ascii="Cambria" w:hAnsi="Cambria" w:cs="Times New Roman"/>
      <w:b/>
      <w:bCs/>
      <w:sz w:val="32"/>
      <w:szCs w:val="32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080194"/>
    <w:rPr>
      <w:rFonts w:ascii="Tahoma" w:hAnsi="Tahoma" w:cs="Tahoma"/>
      <w:sz w:val="16"/>
      <w:szCs w:val="16"/>
    </w:rPr>
  </w:style>
  <w:style w:type="character" w:styleId="Textoennegrita">
    <w:name w:val="Strong"/>
    <w:basedOn w:val="Fuentedeprrafopredeter"/>
    <w:uiPriority w:val="22"/>
    <w:qFormat/>
    <w:locked/>
    <w:rsid w:val="009A0EEE"/>
    <w:rPr>
      <w:b/>
      <w:bCs/>
    </w:rPr>
  </w:style>
  <w:style w:type="character" w:customStyle="1" w:styleId="ListLabel1">
    <w:name w:val="ListLabel 1"/>
    <w:rsid w:val="00266FE7"/>
    <w:rPr>
      <w:rFonts w:cs="Times New Roman"/>
    </w:rPr>
  </w:style>
  <w:style w:type="character" w:customStyle="1" w:styleId="ListLabel2">
    <w:name w:val="ListLabel 2"/>
    <w:rsid w:val="00266FE7"/>
    <w:rPr>
      <w:rFonts w:eastAsia="Times New Roman"/>
    </w:rPr>
  </w:style>
  <w:style w:type="character" w:customStyle="1" w:styleId="ListLabel3">
    <w:name w:val="ListLabel 3"/>
    <w:rsid w:val="00266FE7"/>
    <w:rPr>
      <w:rFonts w:cs="Times New Roman"/>
      <w:b/>
      <w:color w:val="00000A"/>
    </w:rPr>
  </w:style>
  <w:style w:type="character" w:customStyle="1" w:styleId="ListLabel4">
    <w:name w:val="ListLabel 4"/>
    <w:rsid w:val="00266FE7"/>
    <w:rPr>
      <w:rFonts w:cs="Times New Roman"/>
      <w:color w:val="00000A"/>
    </w:rPr>
  </w:style>
  <w:style w:type="character" w:customStyle="1" w:styleId="ListLabel5">
    <w:name w:val="ListLabel 5"/>
    <w:rsid w:val="00266FE7"/>
    <w:rPr>
      <w:rFonts w:cs="Courier New"/>
    </w:rPr>
  </w:style>
  <w:style w:type="character" w:customStyle="1" w:styleId="ListLabel6">
    <w:name w:val="ListLabel 6"/>
    <w:rsid w:val="00266FE7"/>
    <w:rPr>
      <w:rFonts w:cs="Times New Roman"/>
    </w:rPr>
  </w:style>
  <w:style w:type="character" w:customStyle="1" w:styleId="ListLabel7">
    <w:name w:val="ListLabel 7"/>
    <w:rsid w:val="00266FE7"/>
    <w:rPr>
      <w:rFonts w:cs="Wingdings"/>
    </w:rPr>
  </w:style>
  <w:style w:type="character" w:customStyle="1" w:styleId="ListLabel8">
    <w:name w:val="ListLabel 8"/>
    <w:rsid w:val="00266FE7"/>
    <w:rPr>
      <w:rFonts w:cs="Symbol"/>
    </w:rPr>
  </w:style>
  <w:style w:type="character" w:customStyle="1" w:styleId="ListLabel9">
    <w:name w:val="ListLabel 9"/>
    <w:rsid w:val="00266FE7"/>
    <w:rPr>
      <w:rFonts w:cs="Courier New"/>
    </w:rPr>
  </w:style>
  <w:style w:type="character" w:customStyle="1" w:styleId="Enlacedelndice">
    <w:name w:val="Enlace del índice"/>
    <w:rsid w:val="00266FE7"/>
  </w:style>
  <w:style w:type="paragraph" w:styleId="Encabezado">
    <w:name w:val="header"/>
    <w:basedOn w:val="Normal"/>
    <w:next w:val="Cuerpodetexto"/>
    <w:link w:val="EncabezadoCar"/>
    <w:rsid w:val="00266FE7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Cuerpodetexto">
    <w:name w:val="Cuerpo de texto"/>
    <w:basedOn w:val="Normal"/>
    <w:rsid w:val="00266FE7"/>
    <w:pPr>
      <w:spacing w:after="140" w:line="288" w:lineRule="auto"/>
    </w:pPr>
  </w:style>
  <w:style w:type="paragraph" w:styleId="Lista">
    <w:name w:val="List"/>
    <w:basedOn w:val="Cuerpodetexto"/>
    <w:rsid w:val="00266FE7"/>
    <w:rPr>
      <w:rFonts w:cs="Arial"/>
    </w:rPr>
  </w:style>
  <w:style w:type="paragraph" w:customStyle="1" w:styleId="Pie">
    <w:name w:val="Pie"/>
    <w:basedOn w:val="Normal"/>
    <w:rsid w:val="00266FE7"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rsid w:val="00266FE7"/>
    <w:pPr>
      <w:suppressLineNumbers/>
    </w:pPr>
    <w:rPr>
      <w:rFonts w:cs="Arial"/>
    </w:rPr>
  </w:style>
  <w:style w:type="paragraph" w:customStyle="1" w:styleId="Encabezamiento">
    <w:name w:val="Encabezamiento"/>
    <w:basedOn w:val="Normal"/>
    <w:uiPriority w:val="99"/>
    <w:rsid w:val="002F410B"/>
    <w:pPr>
      <w:tabs>
        <w:tab w:val="center" w:pos="4252"/>
        <w:tab w:val="right" w:pos="8504"/>
      </w:tabs>
    </w:pPr>
    <w:rPr>
      <w:rFonts w:ascii="Times New Roman" w:hAnsi="Times New Roman"/>
    </w:rPr>
  </w:style>
  <w:style w:type="paragraph" w:styleId="Piedepgina">
    <w:name w:val="footer"/>
    <w:basedOn w:val="Normal"/>
    <w:link w:val="PiedepginaCar"/>
    <w:uiPriority w:val="99"/>
    <w:rsid w:val="002F410B"/>
    <w:pPr>
      <w:tabs>
        <w:tab w:val="center" w:pos="4252"/>
        <w:tab w:val="right" w:pos="8504"/>
      </w:tabs>
    </w:pPr>
  </w:style>
  <w:style w:type="paragraph" w:styleId="ndice1">
    <w:name w:val="index 1"/>
    <w:basedOn w:val="Normal"/>
    <w:next w:val="Normal"/>
    <w:autoRedefine/>
    <w:uiPriority w:val="39"/>
    <w:rsid w:val="00627135"/>
  </w:style>
  <w:style w:type="paragraph" w:styleId="ndice2">
    <w:name w:val="index 2"/>
    <w:basedOn w:val="Normal"/>
    <w:next w:val="Normal"/>
    <w:autoRedefine/>
    <w:uiPriority w:val="39"/>
    <w:rsid w:val="00627135"/>
    <w:pPr>
      <w:ind w:left="240"/>
    </w:pPr>
  </w:style>
  <w:style w:type="paragraph" w:styleId="Subttulo">
    <w:name w:val="Subtitle"/>
    <w:basedOn w:val="Normal"/>
    <w:next w:val="Normal"/>
    <w:link w:val="SubttuloCar"/>
    <w:uiPriority w:val="99"/>
    <w:qFormat/>
    <w:rsid w:val="00D9538B"/>
    <w:pPr>
      <w:spacing w:after="60"/>
      <w:jc w:val="center"/>
      <w:outlineLvl w:val="1"/>
    </w:pPr>
    <w:rPr>
      <w:rFonts w:ascii="Cambria" w:hAnsi="Cambria"/>
    </w:rPr>
  </w:style>
  <w:style w:type="paragraph" w:styleId="Prrafodelista">
    <w:name w:val="List Paragraph"/>
    <w:basedOn w:val="Normal"/>
    <w:uiPriority w:val="99"/>
    <w:qFormat/>
    <w:rsid w:val="00912BA9"/>
    <w:pPr>
      <w:ind w:left="708"/>
    </w:pPr>
    <w:rPr>
      <w:sz w:val="20"/>
      <w:szCs w:val="20"/>
      <w:lang w:eastAsia="en-US"/>
    </w:rPr>
  </w:style>
  <w:style w:type="paragraph" w:styleId="ndice3">
    <w:name w:val="index 3"/>
    <w:basedOn w:val="Normal"/>
    <w:next w:val="Normal"/>
    <w:autoRedefine/>
    <w:uiPriority w:val="39"/>
    <w:rsid w:val="00E55D14"/>
    <w:pPr>
      <w:ind w:left="480"/>
    </w:pPr>
  </w:style>
  <w:style w:type="paragraph" w:styleId="Ttulo">
    <w:name w:val="Title"/>
    <w:basedOn w:val="Normal"/>
    <w:next w:val="Normal"/>
    <w:link w:val="TtuloCar"/>
    <w:uiPriority w:val="99"/>
    <w:qFormat/>
    <w:rsid w:val="0086049E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Textodeglobo">
    <w:name w:val="Balloon Text"/>
    <w:basedOn w:val="Normal"/>
    <w:link w:val="TextodegloboCar"/>
    <w:uiPriority w:val="99"/>
    <w:rsid w:val="00080194"/>
    <w:pPr>
      <w:spacing w:line="240" w:lineRule="auto"/>
    </w:pPr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9A0EEE"/>
    <w:pPr>
      <w:spacing w:after="280"/>
      <w:jc w:val="left"/>
    </w:pPr>
    <w:rPr>
      <w:rFonts w:ascii="Times New Roman" w:hAnsi="Times New Roman"/>
    </w:rPr>
  </w:style>
  <w:style w:type="table" w:styleId="Tablaconcuadrcula">
    <w:name w:val="Table Grid"/>
    <w:basedOn w:val="Tablanormal"/>
    <w:uiPriority w:val="99"/>
    <w:rsid w:val="00474565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locked/>
    <w:rsid w:val="001F6D93"/>
    <w:pPr>
      <w:spacing w:after="100"/>
    </w:pPr>
  </w:style>
  <w:style w:type="paragraph" w:styleId="TDC2">
    <w:name w:val="toc 2"/>
    <w:basedOn w:val="Normal"/>
    <w:next w:val="Normal"/>
    <w:autoRedefine/>
    <w:uiPriority w:val="39"/>
    <w:locked/>
    <w:rsid w:val="001F6D93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locked/>
    <w:rsid w:val="001F6D93"/>
    <w:pPr>
      <w:spacing w:after="100"/>
      <w:ind w:left="480"/>
    </w:pPr>
  </w:style>
  <w:style w:type="character" w:customStyle="1" w:styleId="A1">
    <w:name w:val="A1"/>
    <w:uiPriority w:val="99"/>
    <w:rsid w:val="00AF1A43"/>
    <w:rPr>
      <w:color w:val="000000"/>
      <w:sz w:val="20"/>
      <w:szCs w:val="20"/>
    </w:rPr>
  </w:style>
  <w:style w:type="paragraph" w:customStyle="1" w:styleId="Pa64">
    <w:name w:val="Pa64"/>
    <w:basedOn w:val="Normal"/>
    <w:next w:val="Normal"/>
    <w:uiPriority w:val="99"/>
    <w:rsid w:val="00C46737"/>
    <w:pPr>
      <w:suppressAutoHyphens w:val="0"/>
      <w:autoSpaceDE w:val="0"/>
      <w:autoSpaceDN w:val="0"/>
      <w:adjustRightInd w:val="0"/>
      <w:spacing w:line="241" w:lineRule="atLeast"/>
      <w:jc w:val="left"/>
    </w:pPr>
    <w:rPr>
      <w:rFonts w:ascii="Arial" w:hAnsi="Arial" w:cs="Arial"/>
      <w:color w:val="auto"/>
    </w:rPr>
  </w:style>
  <w:style w:type="paragraph" w:customStyle="1" w:styleId="Default">
    <w:name w:val="Default"/>
    <w:rsid w:val="003E271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Pa60">
    <w:name w:val="Pa60"/>
    <w:basedOn w:val="Default"/>
    <w:next w:val="Default"/>
    <w:uiPriority w:val="99"/>
    <w:rsid w:val="003E2712"/>
    <w:pPr>
      <w:spacing w:line="171" w:lineRule="atLeast"/>
    </w:pPr>
    <w:rPr>
      <w:color w:val="auto"/>
    </w:rPr>
  </w:style>
  <w:style w:type="paragraph" w:customStyle="1" w:styleId="Pa61">
    <w:name w:val="Pa61"/>
    <w:basedOn w:val="Default"/>
    <w:next w:val="Default"/>
    <w:uiPriority w:val="99"/>
    <w:rsid w:val="003E2712"/>
    <w:pPr>
      <w:spacing w:line="171" w:lineRule="atLeast"/>
    </w:pPr>
    <w:rPr>
      <w:color w:val="auto"/>
    </w:rPr>
  </w:style>
  <w:style w:type="paragraph" w:customStyle="1" w:styleId="Pa24">
    <w:name w:val="Pa24"/>
    <w:basedOn w:val="Default"/>
    <w:next w:val="Default"/>
    <w:uiPriority w:val="99"/>
    <w:rsid w:val="003E2712"/>
    <w:pPr>
      <w:spacing w:line="241" w:lineRule="atLeast"/>
    </w:pPr>
    <w:rPr>
      <w:color w:val="auto"/>
    </w:rPr>
  </w:style>
  <w:style w:type="paragraph" w:customStyle="1" w:styleId="Pa44">
    <w:name w:val="Pa44"/>
    <w:basedOn w:val="Default"/>
    <w:next w:val="Default"/>
    <w:uiPriority w:val="99"/>
    <w:rsid w:val="003E2712"/>
    <w:pPr>
      <w:spacing w:line="241" w:lineRule="atLeast"/>
    </w:pPr>
    <w:rPr>
      <w:color w:val="auto"/>
    </w:rPr>
  </w:style>
  <w:style w:type="paragraph" w:customStyle="1" w:styleId="Pa22">
    <w:name w:val="Pa22"/>
    <w:basedOn w:val="Default"/>
    <w:next w:val="Default"/>
    <w:uiPriority w:val="99"/>
    <w:rsid w:val="003E2712"/>
    <w:pPr>
      <w:spacing w:line="241" w:lineRule="atLeast"/>
    </w:pPr>
    <w:rPr>
      <w:color w:val="auto"/>
    </w:rPr>
  </w:style>
  <w:style w:type="paragraph" w:customStyle="1" w:styleId="Pa50">
    <w:name w:val="Pa50"/>
    <w:basedOn w:val="Default"/>
    <w:next w:val="Default"/>
    <w:uiPriority w:val="99"/>
    <w:rsid w:val="003E2712"/>
    <w:pPr>
      <w:spacing w:line="241" w:lineRule="atLeast"/>
    </w:pPr>
    <w:rPr>
      <w:color w:val="auto"/>
    </w:rPr>
  </w:style>
  <w:style w:type="character" w:styleId="Hipervnculo">
    <w:name w:val="Hyperlink"/>
    <w:basedOn w:val="Fuentedeprrafopredeter"/>
    <w:uiPriority w:val="99"/>
    <w:locked/>
    <w:rsid w:val="000B287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B2875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332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332C5"/>
    <w:rPr>
      <w:rFonts w:ascii="Courier New" w:hAnsi="Courier New" w:cs="Courier New"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9B43D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8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8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64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6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37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2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A0127DF3DBD27448272D12014779C5A" ma:contentTypeVersion="16" ma:contentTypeDescription="Crear nuevo documento." ma:contentTypeScope="" ma:versionID="82d4ae6d96f870110635f956f8727f07">
  <xsd:schema xmlns:xsd="http://www.w3.org/2001/XMLSchema" xmlns:xs="http://www.w3.org/2001/XMLSchema" xmlns:p="http://schemas.microsoft.com/office/2006/metadata/properties" xmlns:ns2="f41be6ae-1188-445c-b2dd-ff87889f6ae9" xmlns:ns3="38769153-1be2-477a-8058-1388383a2136" targetNamespace="http://schemas.microsoft.com/office/2006/metadata/properties" ma:root="true" ma:fieldsID="4258a1819ef2275633d7d13c4bcbbaeb" ns2:_="" ns3:_="">
    <xsd:import namespace="f41be6ae-1188-445c-b2dd-ff87889f6ae9"/>
    <xsd:import namespace="38769153-1be2-477a-8058-1388383a21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1be6ae-1188-445c-b2dd-ff87889f6a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Etiquetas de imagen" ma:readOnly="false" ma:fieldId="{5cf76f15-5ced-4ddc-b409-7134ff3c332f}" ma:taxonomyMulti="true" ma:sspId="758c2e12-f89a-4233-af3c-91f3f7d1334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769153-1be2-477a-8058-1388383a2136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93322936-0590-4f4f-ae23-cb36f6670037}" ma:internalName="TaxCatchAll" ma:showField="CatchAllData" ma:web="38769153-1be2-477a-8058-1388383a213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769153-1be2-477a-8058-1388383a2136" xsi:nil="true"/>
    <lcf76f155ced4ddcb4097134ff3c332f xmlns="f41be6ae-1188-445c-b2dd-ff87889f6a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8959233-6153-488E-8053-9C7320EEB0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1be6ae-1188-445c-b2dd-ff87889f6ae9"/>
    <ds:schemaRef ds:uri="38769153-1be2-477a-8058-1388383a21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D97ADBE-F048-4320-8629-699CA030E1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AAC05C3-44B3-4043-8E45-3930E97A60C0}">
  <ds:schemaRefs>
    <ds:schemaRef ds:uri="http://schemas.microsoft.com/office/2006/metadata/properties"/>
    <ds:schemaRef ds:uri="http://schemas.microsoft.com/office/infopath/2007/PartnerControls"/>
    <ds:schemaRef ds:uri="38769153-1be2-477a-8058-1388383a2136"/>
    <ds:schemaRef ds:uri="f41be6ae-1188-445c-b2dd-ff87889f6ae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7631</TotalTime>
  <Pages>2</Pages>
  <Words>350</Words>
  <Characters>1931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ies</Company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</dc:creator>
  <cp:keywords/>
  <dc:description/>
  <cp:lastModifiedBy>alvaro fernandez</cp:lastModifiedBy>
  <cp:revision>1</cp:revision>
  <cp:lastPrinted>2023-11-14T10:47:00Z</cp:lastPrinted>
  <dcterms:created xsi:type="dcterms:W3CDTF">2023-11-04T20:19:00Z</dcterms:created>
  <dcterms:modified xsi:type="dcterms:W3CDTF">2025-11-12T10:16:00Z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0x0101002A0127DF3DBD27448272D12014779C5A</vt:lpwstr>
  </property>
</Properties>
</file>