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60"/>
      </w:pPr>
      <w:r>
        <w:t xml:space="preserve">Caso de Prueba: Positivo (Confirmar evento pendiente)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530"/>
        <w:gridCol w:w="3530"/>
      </w:tblGrid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Identificador: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CP-M05-009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Confirmar un evento en estado “Pendiente”.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Verificar que al confirmar un evento en estado “Pendiente”, el sistema cambie su estado a “Confirmado”, muestre un mensaje de éxito y deje de ofrecer la opción “Confirmar”.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Requerimiento asociado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M05-US5 “Confirmar evento” (Escenario 1: Confirmación exitosa), RF: [completar con el RF del TP1]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Pre-requisitos: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El administrador se encuentra en el “Panel del administrador” del entorno de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Los datos de prueba cargados en el entorno de test.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Datos de prueba: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Evento cargado {id: “E-01”, cliente: “Juan Perez”, teléfono: “2615555555”, fecha: “20/11/2026”, hora: “10:00”, consulta: “Consulta inicial”, estado: “Pendiente”}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Tipo de prueba: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Positiva</w:t>
            </w:r>
          </w:p>
        </w:tc>
      </w:tr>
      <w:tr>
        <w:tc>
          <w:tcPr>
            <w:tcW w:type="dxa" w:w="19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Pasos: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En el calendario del administrador, hacer click en la flecha “›” (Mes siguiente) hasta llegar a noviembre 2026.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muestra el calendario de “Noviembre 2026” con el día 20 marcado con un círculo gris (día con reservas).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Hacer click en el día 20.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marca el día 20 con un círculo verde y muestra en “Reservas del día” la tarjeta {cliente: “Juan Perez”, hora: “10:00 hs”} con la etiqueta “Pendiente” y el botón “Confirmar”.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Hacer click en el botón “Confirmar” de la tarjeta “Juan Perez”.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muestra el mensaje “Evento confirmado correctamente”, la etiqueta de la tarjeta cambia a “Confirmado” y el botón “Confirmar” deja de mostrarse.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Notas y preguntas: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¿El texto del mensaje de éxito está definido por el cliente? Se utilizó “Evento confirmado correctamente”.</w:t>
            </w:r>
          </w:p>
          <w:p>
            <w:pPr>
              <w:spacing w:after="40"/>
            </w:pPr>
            <w:r>
              <w:t xml:space="preserve">El envío del email al usuario invitado queda fuera del alcance de este caso de prueba.</w:t>
            </w:r>
          </w:p>
        </w:tc>
      </w:tr>
    </w:tbl>
    <w:p>
      <w:r>
        <w:br w:type="page"/>
      </w:r>
    </w:p>
    <w:p>
      <w:pPr>
        <w:pStyle w:val="Heading2"/>
        <w:spacing w:after="160"/>
      </w:pPr>
      <w:r>
        <w:t xml:space="preserve">Caso de Prueba: Negativo (Evento cancelado no se puede confirmar)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530"/>
        <w:gridCol w:w="3530"/>
      </w:tblGrid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Identificador: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CP-M05-010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Validar que un evento “Cancelado” no pueda confirmarse.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Verificar que un evento en estado “Cancelado” no ofrezca la opción “Confirmar” y que su estado no se modifique.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Requerimiento asociado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M05-US5 “Confirmar evento” (Escenario 2: Acción sobre evento ya gestionado), RF: [completar con el RF del TP1]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Pre-requisitos: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El administrador se encuentra en el “Panel del administrador” del entorno de test.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Los datos de prueba cargados en el entorno de test.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Datos de prueba: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Evento cargado {id: “E-02”, cliente: “María López”, teléfono: “2614444444”, fecha: “20/11/2026”, hora: “11:00”, consulta: “Seguimiento”, estado: “Cancelado”}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Tipo de prueba: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Negativa</w:t>
            </w:r>
          </w:p>
        </w:tc>
      </w:tr>
      <w:tr>
        <w:tc>
          <w:tcPr>
            <w:tcW w:type="dxa" w:w="19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Pasos: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En el calendario del administrador, hacer click en la flecha “›” (Mes siguiente) hasta llegar a noviembre 2026.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muestra el calendario de “Noviembre 2026” con el día 20 marcado con un círculo gris (día con reservas).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Hacer click en el día 20.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muestra en “Reservas del día” la tarjeta {cliente: “María López”, hora: “11:00 hs”} con la etiqueta “Cancelado”.</w:t>
            </w:r>
          </w:p>
        </w:tc>
      </w:tr>
      <w:t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Revisar las acciones disponibles en la tarjeta “María López”.</w:t>
            </w:r>
          </w:p>
        </w:tc>
        <w:tc>
          <w:tcPr>
            <w:tcW w:type="dxa" w:w="35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El sistema no muestra el botón “Confirmar” en la tarjeta, no muestra ningún mensaje de éxito y la etiqueta permanece en “Cancelado”.</w:t>
            </w:r>
          </w:p>
        </w:tc>
      </w:tr>
      <w:tr>
        <w:tc>
          <w:tcPr>
            <w:tcW w:type="dxa" w:w="19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  <w:jc w:val="right"/>
            </w:pPr>
            <w:r>
              <w:rPr>
                <w:b/>
                <w:bCs/>
              </w:rPr>
              <w:t xml:space="preserve">Notas y preguntas:</w:t>
            </w:r>
          </w:p>
        </w:tc>
        <w:tc>
          <w:tcPr>
            <w:tcW w:type="dxa" w:w="70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t xml:space="preserve">¿Debería mostrarse el botón deshabilitado en lugar de ocultarlo? La historia indica que la opción “no se muestra”.</w:t>
            </w:r>
          </w:p>
          <w:p>
            <w:pPr>
              <w:spacing w:after="40"/>
            </w:pPr>
            <w:r>
              <w:t xml:space="preserve">El mismo comportamiento aplica a eventos en estado “Confirmado”.</w:t>
            </w:r>
          </w:p>
        </w:tc>
      </w:tr>
    </w:tbl>
    <w:sectPr>
      <w:pgSz w:w="11906" w:h="16838" w:orient="portrait"/>
      <w:pgMar w:top="1418" w:right="1440" w:bottom="141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2026-10-10T20:39:51.013Z</dcterms:created>
  <dcterms:modified xsi:type="dcterms:W3CDTF">2026-10-10T20:39:51.013Z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