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59E" w:rsidRPr="00DA557F" w:rsidRDefault="0002496F" w:rsidP="0002496F">
      <w:pPr>
        <w:spacing w:line="360" w:lineRule="auto"/>
        <w:jc w:val="both"/>
        <w:rPr>
          <w:rFonts w:ascii="Arial" w:hAnsi="Arial" w:cs="Arial"/>
          <w:b/>
          <w:sz w:val="36"/>
        </w:rPr>
      </w:pPr>
      <w:r w:rsidRPr="00DA557F">
        <w:rPr>
          <w:rFonts w:ascii="Arial" w:hAnsi="Arial" w:cs="Arial"/>
          <w:b/>
          <w:sz w:val="36"/>
        </w:rPr>
        <w:t>INDEX</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El universo, un vasto y enigmático escenario cósmico, se extiende ante nosotros como un océano infinito de misterios. Esta inmensidad cósmica alberga una diversidad asombrosa de estructuras, desde las gigantescas galaxias, cada una con miles de millones de estrellas, hasta los diminutos átomos que componen toda la materia. Nuestro sistema solar, con su estrella central, el Sol, y sus planetas, es tan solo un pequeño rincón de esta vasta extensión. Explorar el universo es emprender un viaje fascinante a través del tiempo y el espacio, en busca de respuestas a las preguntas más fundamentales sobre nuestro origen y lugar en el cosmos.</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Dimensiones cósmicas y la insignificancia humana</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Cuando contemplamos las escalas del universo, nuestra propia existencia puede parecer insignificante. Las distancias entre las galaxias son tan vastas que la luz, que viaja a una velocidad de 300.000 kilómetros por segundo, tarda millones o incluso miles de millones de años en recorrerlas. Nuestro planeta Tierra, a pesar de su inmensidad para nosotros, es apenas un punto minúsculo en comparación con las estrellas y las galaxias. Esta perspectiva cósmica nos invita a reflexionar sobre nuestro lugar en el universo y a apreciar la complejidad y belleza de la naturaleza.</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La energía oscura: un enigma cósmico</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A pesar de los avances científicos, el universo sigue siendo en gran medida un misterio. Uno de los mayores enigmas de la cosmología moderna es la energía oscura, una fuerza misteriosa que parece estar acelerando la expansión del universo. Los científicos creen que esta energía oscura constituye la mayor parte de la energía total del universo, pero su naturaleza exacta sigue siendo desconocida. La comprensión de la energía oscura es fundamental para desentrañar los misterios del cosmos y predecir su futuro.</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El origen del universo y la búsqueda de vida extraterrestre</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lastRenderedPageBreak/>
        <w:t xml:space="preserve">Una de las preguntas más antiguas de la humanidad es cómo se originó el universo. La teoría del Big </w:t>
      </w:r>
      <w:proofErr w:type="spellStart"/>
      <w:r w:rsidRPr="00DA557F">
        <w:rPr>
          <w:rFonts w:ascii="Arial" w:hAnsi="Arial" w:cs="Arial"/>
        </w:rPr>
        <w:t>Bang</w:t>
      </w:r>
      <w:proofErr w:type="spellEnd"/>
      <w:r w:rsidRPr="00DA557F">
        <w:rPr>
          <w:rFonts w:ascii="Arial" w:hAnsi="Arial" w:cs="Arial"/>
        </w:rPr>
        <w:t xml:space="preserve">, ampliamente aceptada por la comunidad científica, sugiere que el universo se expandió rápidamente a partir de un estado extremadamente denso y caliente hace aproximadamente 13.800 millones de años. A medida que exploramos el universo, también buscamos evidencia de vida más allá de la Tierra. La detección de </w:t>
      </w:r>
      <w:proofErr w:type="spellStart"/>
      <w:r w:rsidRPr="00DA557F">
        <w:rPr>
          <w:rFonts w:ascii="Arial" w:hAnsi="Arial" w:cs="Arial"/>
        </w:rPr>
        <w:t>exoplanetas</w:t>
      </w:r>
      <w:proofErr w:type="spellEnd"/>
      <w:r w:rsidRPr="00DA557F">
        <w:rPr>
          <w:rFonts w:ascii="Arial" w:hAnsi="Arial" w:cs="Arial"/>
        </w:rPr>
        <w:t>, planetas que orbitan otras estrellas, ha aumentado la esperanza de encontrar vida extraterrestre y de comprender si somos únicos en el cosmos.</w:t>
      </w:r>
    </w:p>
    <w:p w:rsidR="0002496F" w:rsidRPr="00DA557F" w:rsidRDefault="0002496F" w:rsidP="00DA557F">
      <w:pPr>
        <w:pStyle w:val="NormalWeb"/>
        <w:spacing w:line="360" w:lineRule="auto"/>
        <w:jc w:val="both"/>
        <w:rPr>
          <w:rFonts w:ascii="Arial" w:hAnsi="Arial" w:cs="Arial"/>
        </w:rPr>
      </w:pPr>
      <w:bookmarkStart w:id="0" w:name="_GoBack"/>
      <w:bookmarkEnd w:id="0"/>
      <w:r w:rsidRPr="00DA557F">
        <w:rPr>
          <w:rFonts w:ascii="Arial" w:hAnsi="Arial" w:cs="Arial"/>
        </w:rPr>
        <w:t>El universo es un lugar lleno de maravillas y misterios que continúan desafiando nuestra comprensión. A medida que la tecnología avanza, nuestra capacidad para explorar el cosmos se expande, y con ella, nuestra comprensión del universo y nuestro lugar en él. La exploración del universo no solo nos permite satisfacer nuestra curiosidad innata, sino que también nos brinda una perspectiva más amplia sobre nuestro lugar en el cosmos y nos inspira a seguir buscando respuestas a las grandes preguntas de la existencia.</w:t>
      </w:r>
    </w:p>
    <w:p w:rsidR="0002496F" w:rsidRPr="00DA557F" w:rsidRDefault="0002496F" w:rsidP="0002496F">
      <w:pPr>
        <w:spacing w:line="360" w:lineRule="auto"/>
        <w:jc w:val="both"/>
        <w:rPr>
          <w:rFonts w:ascii="Arial" w:hAnsi="Arial" w:cs="Arial"/>
          <w:b/>
          <w:sz w:val="36"/>
        </w:rPr>
      </w:pPr>
    </w:p>
    <w:p w:rsidR="0002496F" w:rsidRPr="00DA557F" w:rsidRDefault="0002496F" w:rsidP="0002496F">
      <w:pPr>
        <w:spacing w:line="360" w:lineRule="auto"/>
        <w:jc w:val="both"/>
        <w:rPr>
          <w:rFonts w:ascii="Arial" w:hAnsi="Arial" w:cs="Arial"/>
          <w:b/>
          <w:sz w:val="36"/>
        </w:rPr>
      </w:pPr>
      <w:r w:rsidRPr="00DA557F">
        <w:rPr>
          <w:rFonts w:ascii="Arial" w:hAnsi="Arial" w:cs="Arial"/>
          <w:b/>
          <w:sz w:val="36"/>
        </w:rPr>
        <w:t>TIERRA</w:t>
      </w:r>
    </w:p>
    <w:p w:rsidR="0002496F" w:rsidRPr="00DA557F" w:rsidRDefault="0002496F" w:rsidP="0002496F">
      <w:pPr>
        <w:pStyle w:val="NormalWeb"/>
        <w:spacing w:line="360" w:lineRule="auto"/>
        <w:jc w:val="both"/>
        <w:rPr>
          <w:rFonts w:ascii="Arial" w:hAnsi="Arial" w:cs="Arial"/>
          <w:b/>
        </w:rPr>
      </w:pPr>
      <w:r w:rsidRPr="00DA557F">
        <w:rPr>
          <w:rStyle w:val="Textoennegrita"/>
          <w:rFonts w:ascii="Arial" w:hAnsi="Arial" w:cs="Arial"/>
          <w:b w:val="0"/>
        </w:rPr>
        <w:t>La Tierra: un oasis en el cosmos</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Nuestro planeta, la Tierra, es un verdadero oasis en el vasto y hostil universo. La combinación única de factores que hacen posible la vida en nuestro mundo es asombrosa. Nuestra distancia del Sol, la composición de nuestra atmósfera, la presencia de agua líquida en abundancia y un campo magnético protector son solo algunos de los elementos que han convergido para crear las condiciones perfectas para el florecimiento de una inmensa diversidad de vida. La Tierra, con su delicado equilibrio entre los procesos geológicos, atmosféricos y biológicos, es un planeta excepcionalmente habitable. Sin embargo, es importante recordar que este equilibrio es frágil y que nuestras acciones pueden tener un impacto significativo en el futuro de nuestro hogar planetario.</w:t>
      </w:r>
    </w:p>
    <w:p w:rsidR="0002496F" w:rsidRPr="00DA557F" w:rsidRDefault="0002496F" w:rsidP="0002496F">
      <w:pPr>
        <w:spacing w:line="360" w:lineRule="auto"/>
        <w:jc w:val="both"/>
        <w:rPr>
          <w:rFonts w:ascii="Arial" w:eastAsia="Times New Roman" w:hAnsi="Arial" w:cs="Arial"/>
          <w:sz w:val="24"/>
          <w:szCs w:val="24"/>
          <w:lang w:eastAsia="es-MX"/>
        </w:rPr>
      </w:pPr>
      <w:r w:rsidRPr="00DA557F">
        <w:rPr>
          <w:rFonts w:ascii="Arial" w:eastAsia="Times New Roman" w:hAnsi="Arial" w:cs="Arial"/>
          <w:sz w:val="24"/>
          <w:szCs w:val="24"/>
          <w:lang w:eastAsia="es-MX"/>
        </w:rPr>
        <w:t xml:space="preserve">Es fascinante contemplar la intrincada red de factores que han convergido para hacer de nuestro planeta un hogar para la vida. La distancia precisa del Sol, la composición de nuestra atmósfera, la presencia de agua líquida... ¿Son estos elementos tan específicos una casualidad cósmica o un patrón recurrente en el universo? La búsqueda de </w:t>
      </w:r>
      <w:proofErr w:type="spellStart"/>
      <w:r w:rsidRPr="00DA557F">
        <w:rPr>
          <w:rFonts w:ascii="Arial" w:eastAsia="Times New Roman" w:hAnsi="Arial" w:cs="Arial"/>
          <w:sz w:val="24"/>
          <w:szCs w:val="24"/>
          <w:lang w:eastAsia="es-MX"/>
        </w:rPr>
        <w:t>exoplanetas</w:t>
      </w:r>
      <w:proofErr w:type="spellEnd"/>
      <w:r w:rsidRPr="00DA557F">
        <w:rPr>
          <w:rFonts w:ascii="Arial" w:eastAsia="Times New Roman" w:hAnsi="Arial" w:cs="Arial"/>
          <w:sz w:val="24"/>
          <w:szCs w:val="24"/>
          <w:lang w:eastAsia="es-MX"/>
        </w:rPr>
        <w:t xml:space="preserve"> nos ha mostrado que los mundos similares a la Tierra podrían ser más comunes de lo que pensábamos, pero la combinación exacta de condiciones necesarias para la vida sigue siendo un misterio. Quizás la vida, tal como la conocemos, sea un fenómeno extremadamente raro, o tal vez el universo esté repleto de mundos habitados por formas de vida que ni siquiera podemos imaginar. La pregunta persiste: ¿estamos solos en el cosmos?</w:t>
      </w:r>
    </w:p>
    <w:p w:rsidR="0002496F" w:rsidRPr="00DA557F" w:rsidRDefault="0002496F" w:rsidP="0002496F">
      <w:pPr>
        <w:spacing w:line="360" w:lineRule="auto"/>
        <w:jc w:val="both"/>
        <w:rPr>
          <w:rFonts w:ascii="Arial" w:hAnsi="Arial" w:cs="Arial"/>
          <w:b/>
          <w:sz w:val="36"/>
        </w:rPr>
      </w:pPr>
    </w:p>
    <w:p w:rsidR="0002496F" w:rsidRPr="00DA557F" w:rsidRDefault="0002496F" w:rsidP="0002496F">
      <w:pPr>
        <w:spacing w:line="360" w:lineRule="auto"/>
        <w:jc w:val="both"/>
        <w:rPr>
          <w:rFonts w:ascii="Arial" w:hAnsi="Arial" w:cs="Arial"/>
          <w:b/>
          <w:sz w:val="36"/>
        </w:rPr>
      </w:pPr>
      <w:r w:rsidRPr="00DA557F">
        <w:rPr>
          <w:rFonts w:ascii="Arial" w:hAnsi="Arial" w:cs="Arial"/>
          <w:b/>
          <w:sz w:val="36"/>
        </w:rPr>
        <w:t>ESTRELLAS</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Las estrellas, forjas cósmicas de la vida</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Las estrellas son mucho más que simples puntos luminosos en el cielo nocturno. Son auténticas forjas cósmicas donde se crean los elementos químicos que conforman todo lo que conocemos, desde los planetas hasta los seres vivos. En el corazón de una estrella, a temperaturas y presiones extremas, se fusionan átomos de hidrógeno para formar helio, liberando una inmensa cantidad de energía en el proceso. A lo largo de su vida, una estrella produce elementos cada vez más pesados, hasta que finalmente, en su agonía, expulsa estos elementos al espacio interestelar, enriqueciendo el medio y sembrando las semillas para la formación de nuevas estrellas y planetas.</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El Sol, nuestra estrella vital</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Nuestro Sol, una estrella de tamaño medio, es el motor que impulsa todos los procesos vitales en la Tierra. Su energía, proveniente de las reacciones de fusión nuclear en su núcleo, nos proporciona la luz y el calor necesarios para mantener una temperatura adecuada y permitir la existencia de agua líquida, un ingrediente esencial para la vida. Además, la radiación solar desencadena una serie de reacciones químicas en la atmósfera terrestre, como la formación de ozono, que nos protege de los dañinos rayos ultravioleta. La influencia del Sol se extiende mucho más allá de la superficie terrestre, regulando los patrones climáticos y los ciclos biológicos de nuestro planeta.</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La búsqueda de otros soles</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 xml:space="preserve">La importancia del Sol para la vida en la Tierra nos lleva a preguntarnos si existen otros soles en el universo que puedan albergar planetas habitables. Los astrónomos han descubierto miles de </w:t>
      </w:r>
      <w:proofErr w:type="spellStart"/>
      <w:r w:rsidRPr="00DA557F">
        <w:rPr>
          <w:rFonts w:ascii="Arial" w:hAnsi="Arial" w:cs="Arial"/>
        </w:rPr>
        <w:t>exoplanetas</w:t>
      </w:r>
      <w:proofErr w:type="spellEnd"/>
      <w:r w:rsidRPr="00DA557F">
        <w:rPr>
          <w:rFonts w:ascii="Arial" w:hAnsi="Arial" w:cs="Arial"/>
        </w:rPr>
        <w:t xml:space="preserve"> orbitando otras estrellas, lo que sugiere que los sistemas planetarios son comunes en el cosmos. Sin embargo, encontrar un planeta con las condiciones adecuadas para la vida es un desafío enorme. Los científicos están utilizando telescopios cada vez más potentes y sofisticados para buscar planetas similares a la Tierra en la zona habitable de otras estrellas, es decir, a una distancia adecuada para que pueda existir agua líquida en su superficie. La búsqueda de vida extraterrestre es una de las preguntas más fundamentales de la ciencia, y la respuesta podría estar escrita en las estrellas.</w:t>
      </w:r>
    </w:p>
    <w:p w:rsidR="0002496F" w:rsidRPr="00DA557F" w:rsidRDefault="0002496F" w:rsidP="0002496F">
      <w:pPr>
        <w:spacing w:line="360" w:lineRule="auto"/>
        <w:jc w:val="both"/>
        <w:rPr>
          <w:rFonts w:ascii="Arial" w:hAnsi="Arial" w:cs="Arial"/>
          <w:b/>
          <w:sz w:val="36"/>
        </w:rPr>
      </w:pPr>
    </w:p>
    <w:p w:rsidR="0002496F" w:rsidRPr="00DA557F" w:rsidRDefault="0002496F" w:rsidP="0002496F">
      <w:pPr>
        <w:spacing w:line="360" w:lineRule="auto"/>
        <w:jc w:val="both"/>
        <w:rPr>
          <w:rFonts w:ascii="Arial" w:hAnsi="Arial" w:cs="Arial"/>
          <w:b/>
          <w:sz w:val="36"/>
        </w:rPr>
      </w:pPr>
      <w:r w:rsidRPr="00DA557F">
        <w:rPr>
          <w:rFonts w:ascii="Arial" w:hAnsi="Arial" w:cs="Arial"/>
          <w:b/>
          <w:sz w:val="36"/>
        </w:rPr>
        <w:t>SISTEMA SOLAR</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Nuestro Sistema Solar: un pequeño rincón del universo</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Nuestro Sistema Solar es un conjunto gravitacionalmente unido compuesto por una estrella, el Sol, ocho planetas que orbitan a su alrededor, junto con numerosos cuerpos menores como planetas enanos, asteroides, cometas y satélites naturales. Se formó hace aproximadamente 4.600 millones de años a partir del colapso de una nube molecular gigante. El Sol concentra la mayor parte de la masa del sistema y su gravedad mantiene a todos los demás objetos en órbita. Los planetas rocosos interiores, Mercurio, Venus, la Tierra y Marte, se encuentran más cerca del Sol, mientras que los gigantes gaseosos, Júpiter, Saturno, Urano y Neptuno, orbitan a mayores distancias.</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La formación de sistemas solares: un proceso universal</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 xml:space="preserve">Se cree que la formación de sistemas solares es un proceso común en el universo. Cuando una nube molecular gigante colapsa bajo su propia gravedad, forma un disco giratorio de gas y polvo. En el centro de este disco, se forma una </w:t>
      </w:r>
      <w:proofErr w:type="spellStart"/>
      <w:r w:rsidRPr="00DA557F">
        <w:rPr>
          <w:rFonts w:ascii="Arial" w:hAnsi="Arial" w:cs="Arial"/>
        </w:rPr>
        <w:t>protoestrella</w:t>
      </w:r>
      <w:proofErr w:type="spellEnd"/>
      <w:r w:rsidRPr="00DA557F">
        <w:rPr>
          <w:rFonts w:ascii="Arial" w:hAnsi="Arial" w:cs="Arial"/>
        </w:rPr>
        <w:t xml:space="preserve"> que eventualmente se convierte en una estrella. Los planetas y otros cuerpos se forman a partir de la acreción de material dentro del disco </w:t>
      </w:r>
      <w:proofErr w:type="spellStart"/>
      <w:r w:rsidRPr="00DA557F">
        <w:rPr>
          <w:rFonts w:ascii="Arial" w:hAnsi="Arial" w:cs="Arial"/>
        </w:rPr>
        <w:t>protoplanetario</w:t>
      </w:r>
      <w:proofErr w:type="spellEnd"/>
      <w:r w:rsidRPr="00DA557F">
        <w:rPr>
          <w:rFonts w:ascii="Arial" w:hAnsi="Arial" w:cs="Arial"/>
        </w:rPr>
        <w:t>. Este proceso de formación planetaria puede ser bastante caótico, con colisiones y fusiones entre los cuerpos en crecimiento.</w:t>
      </w:r>
    </w:p>
    <w:p w:rsidR="0002496F" w:rsidRPr="00DA557F" w:rsidRDefault="0002496F" w:rsidP="0002496F">
      <w:pPr>
        <w:pStyle w:val="NormalWeb"/>
        <w:spacing w:line="360" w:lineRule="auto"/>
        <w:jc w:val="both"/>
        <w:rPr>
          <w:rFonts w:ascii="Arial" w:hAnsi="Arial" w:cs="Arial"/>
        </w:rPr>
      </w:pPr>
      <w:r w:rsidRPr="00DA557F">
        <w:rPr>
          <w:rStyle w:val="Textoennegrita"/>
          <w:rFonts w:ascii="Arial" w:hAnsi="Arial" w:cs="Arial"/>
        </w:rPr>
        <w:t>La diversidad de sistemas solares</w:t>
      </w:r>
    </w:p>
    <w:p w:rsidR="0002496F" w:rsidRPr="00DA557F" w:rsidRDefault="0002496F" w:rsidP="0002496F">
      <w:pPr>
        <w:pStyle w:val="NormalWeb"/>
        <w:spacing w:line="360" w:lineRule="auto"/>
        <w:jc w:val="both"/>
        <w:rPr>
          <w:rFonts w:ascii="Arial" w:hAnsi="Arial" w:cs="Arial"/>
        </w:rPr>
      </w:pPr>
      <w:r w:rsidRPr="00DA557F">
        <w:rPr>
          <w:rFonts w:ascii="Arial" w:hAnsi="Arial" w:cs="Arial"/>
        </w:rPr>
        <w:t xml:space="preserve">Aunque nuestro Sistema Solar es un ejemplo de un sistema planetario, los astrónomos han descubierto una gran variedad de sistemas planetarios en los últimos años. Algunos sistemas tienen planetas gigantes gaseosos muy cercanos a su estrella, mientras que otros tienen múltiples planetas de tamaño terrestre en la zona habitable. La diversidad de sistemas planetarios sugiere que la formación de planetas es un proceso complejo y que pueden existir muchos tipos diferentes de sistemas solares en el universo. La búsqueda de </w:t>
      </w:r>
      <w:proofErr w:type="spellStart"/>
      <w:r w:rsidRPr="00DA557F">
        <w:rPr>
          <w:rFonts w:ascii="Arial" w:hAnsi="Arial" w:cs="Arial"/>
        </w:rPr>
        <w:t>exoplanetas</w:t>
      </w:r>
      <w:proofErr w:type="spellEnd"/>
      <w:r w:rsidRPr="00DA557F">
        <w:rPr>
          <w:rFonts w:ascii="Arial" w:hAnsi="Arial" w:cs="Arial"/>
        </w:rPr>
        <w:t xml:space="preserve"> y la caracterización de sus atmósferas nos permiten comprender mejor cómo se forman y evolucionan los sistemas planetarios, y aumenta nuestras posibilidades de encontrar mundos habitables más allá de nuestro propio sistema solar.</w:t>
      </w:r>
    </w:p>
    <w:p w:rsidR="0002496F" w:rsidRPr="00DA557F" w:rsidRDefault="0002496F" w:rsidP="0002496F">
      <w:pPr>
        <w:spacing w:line="360" w:lineRule="auto"/>
        <w:jc w:val="both"/>
        <w:rPr>
          <w:rFonts w:ascii="Arial" w:hAnsi="Arial" w:cs="Arial"/>
          <w:b/>
          <w:sz w:val="36"/>
        </w:rPr>
      </w:pPr>
    </w:p>
    <w:p w:rsidR="0002496F" w:rsidRPr="00DA557F" w:rsidRDefault="0002496F" w:rsidP="0002496F">
      <w:pPr>
        <w:spacing w:line="360" w:lineRule="auto"/>
        <w:jc w:val="both"/>
        <w:rPr>
          <w:rFonts w:ascii="Arial" w:hAnsi="Arial" w:cs="Arial"/>
          <w:b/>
          <w:sz w:val="36"/>
        </w:rPr>
      </w:pPr>
      <w:r w:rsidRPr="00DA557F">
        <w:rPr>
          <w:rFonts w:ascii="Arial" w:hAnsi="Arial" w:cs="Arial"/>
          <w:b/>
          <w:sz w:val="36"/>
        </w:rPr>
        <w:t>GALAXIAS</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La composición de las galaxias: un mosaico cósmico</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sz w:val="24"/>
          <w:szCs w:val="24"/>
          <w:lang w:eastAsia="es-MX"/>
        </w:rPr>
        <w:t>Las galaxias son sistemas gravitacionalmente unidos que albergan una enorme cantidad de estrellas, gas, polvo cósmico, materia oscura y energía. Su composición varía considerablemente de una galaxia a otra, pero en general, podemos identificar los siguientes componentes principales:</w:t>
      </w:r>
    </w:p>
    <w:p w:rsidR="0002496F" w:rsidRPr="00DA557F" w:rsidRDefault="0002496F" w:rsidP="0002496F">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Estrellas:</w:t>
      </w:r>
      <w:r w:rsidRPr="00DA557F">
        <w:rPr>
          <w:rFonts w:ascii="Arial" w:eastAsia="Times New Roman" w:hAnsi="Arial" w:cs="Arial"/>
          <w:sz w:val="24"/>
          <w:szCs w:val="24"/>
          <w:lang w:eastAsia="es-MX"/>
        </w:rPr>
        <w:t xml:space="preserve"> Son los objetos más brillantes y numerosos de las galaxias. Varían en tamaño, masa y edad, y emiten luz debido a las reacciones nucleares en su interior.</w:t>
      </w:r>
    </w:p>
    <w:p w:rsidR="0002496F" w:rsidRPr="00DA557F" w:rsidRDefault="0002496F" w:rsidP="0002496F">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Gas y polvo:</w:t>
      </w:r>
      <w:r w:rsidRPr="00DA557F">
        <w:rPr>
          <w:rFonts w:ascii="Arial" w:eastAsia="Times New Roman" w:hAnsi="Arial" w:cs="Arial"/>
          <w:sz w:val="24"/>
          <w:szCs w:val="24"/>
          <w:lang w:eastAsia="es-MX"/>
        </w:rPr>
        <w:t xml:space="preserve"> El gas, principalmente hidrógeno y helio, es el material a partir del cual se forman nuevas estrellas. El polvo cósmico, formado por partículas sólidas más pequeñas, absorbe la luz ultravioleta y visible, y reemite en el infrarrojo.</w:t>
      </w:r>
    </w:p>
    <w:p w:rsidR="0002496F" w:rsidRPr="00DA557F" w:rsidRDefault="0002496F" w:rsidP="0002496F">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Materia oscura:</w:t>
      </w:r>
      <w:r w:rsidRPr="00DA557F">
        <w:rPr>
          <w:rFonts w:ascii="Arial" w:eastAsia="Times New Roman" w:hAnsi="Arial" w:cs="Arial"/>
          <w:sz w:val="24"/>
          <w:szCs w:val="24"/>
          <w:lang w:eastAsia="es-MX"/>
        </w:rPr>
        <w:t xml:space="preserve"> Es una forma de materia que no emite ni absorbe radiación electromagnética, por lo que es invisible a nuestros instrumentos. Sin embargo, su presencia se infiere por sus efectos gravitacionales sobre la materia visible.</w:t>
      </w:r>
    </w:p>
    <w:p w:rsidR="0002496F" w:rsidRPr="00DA557F" w:rsidRDefault="0002496F" w:rsidP="0002496F">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 xml:space="preserve">Agujeros negros </w:t>
      </w:r>
      <w:proofErr w:type="spellStart"/>
      <w:r w:rsidRPr="00DA557F">
        <w:rPr>
          <w:rFonts w:ascii="Arial" w:eastAsia="Times New Roman" w:hAnsi="Arial" w:cs="Arial"/>
          <w:b/>
          <w:bCs/>
          <w:sz w:val="24"/>
          <w:szCs w:val="24"/>
          <w:lang w:eastAsia="es-MX"/>
        </w:rPr>
        <w:t>supermasivos</w:t>
      </w:r>
      <w:proofErr w:type="spellEnd"/>
      <w:r w:rsidRPr="00DA557F">
        <w:rPr>
          <w:rFonts w:ascii="Arial" w:eastAsia="Times New Roman" w:hAnsi="Arial" w:cs="Arial"/>
          <w:b/>
          <w:bCs/>
          <w:sz w:val="24"/>
          <w:szCs w:val="24"/>
          <w:lang w:eastAsia="es-MX"/>
        </w:rPr>
        <w:t>:</w:t>
      </w:r>
      <w:r w:rsidRPr="00DA557F">
        <w:rPr>
          <w:rFonts w:ascii="Arial" w:eastAsia="Times New Roman" w:hAnsi="Arial" w:cs="Arial"/>
          <w:sz w:val="24"/>
          <w:szCs w:val="24"/>
          <w:lang w:eastAsia="es-MX"/>
        </w:rPr>
        <w:t xml:space="preserve"> Se cree que la mayoría de las galaxias, si no todas, albergan en su centro un agujero negro </w:t>
      </w:r>
      <w:proofErr w:type="spellStart"/>
      <w:r w:rsidRPr="00DA557F">
        <w:rPr>
          <w:rFonts w:ascii="Arial" w:eastAsia="Times New Roman" w:hAnsi="Arial" w:cs="Arial"/>
          <w:sz w:val="24"/>
          <w:szCs w:val="24"/>
          <w:lang w:eastAsia="es-MX"/>
        </w:rPr>
        <w:t>supermasivo</w:t>
      </w:r>
      <w:proofErr w:type="spellEnd"/>
      <w:r w:rsidRPr="00DA557F">
        <w:rPr>
          <w:rFonts w:ascii="Arial" w:eastAsia="Times New Roman" w:hAnsi="Arial" w:cs="Arial"/>
          <w:sz w:val="24"/>
          <w:szCs w:val="24"/>
          <w:lang w:eastAsia="es-MX"/>
        </w:rPr>
        <w:t>. Estos objetos extremadamente densos tienen una gravedad tan intensa que nada, ni siquiera la luz, puede escapar de su atracción.</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La Vía Láctea y Andrómeda: dos espirales gigantes</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sz w:val="24"/>
          <w:szCs w:val="24"/>
          <w:lang w:eastAsia="es-MX"/>
        </w:rPr>
        <w:t xml:space="preserve">Tanto la Vía Láctea como Andrómeda son galaxias espirales, lo que significa que tienen una forma aplanada con brazos curvos que se extienden desde un bulbo central. La Vía Láctea, nuestra galaxia hogar, tiene una forma de disco con un diámetro de aproximadamente 100.000 años luz y contiene cientos de miles de millones de estrellas. Nuestro Sistema Solar se encuentra en uno de los brazos espirales de la Vía Láctea.   </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sz w:val="24"/>
          <w:szCs w:val="24"/>
          <w:lang w:eastAsia="es-MX"/>
        </w:rPr>
        <w:t>Andrómeda, por su parte, es la galaxia espiral más cercana a la Vía Láctea y se encuentra a unos 2,5 millones de años luz de distancia. Es ligeramente más grande que nuestra galaxia y contiene aproximadamente un billón de estrellas. Ambas galaxias están destinadas a colisionar y fusionarse en unos pocos miles de millones de años, formando una única galaxia elíptica gigante.</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b/>
          <w:bCs/>
          <w:sz w:val="24"/>
          <w:szCs w:val="24"/>
          <w:lang w:eastAsia="es-MX"/>
        </w:rPr>
        <w:t>La diversidad de galaxias</w:t>
      </w:r>
    </w:p>
    <w:p w:rsidR="0002496F" w:rsidRPr="00DA557F" w:rsidRDefault="0002496F" w:rsidP="0002496F">
      <w:pPr>
        <w:spacing w:before="100" w:beforeAutospacing="1" w:after="100" w:afterAutospacing="1" w:line="360" w:lineRule="auto"/>
        <w:jc w:val="both"/>
        <w:rPr>
          <w:rFonts w:ascii="Arial" w:eastAsia="Times New Roman" w:hAnsi="Arial" w:cs="Arial"/>
          <w:sz w:val="24"/>
          <w:szCs w:val="24"/>
          <w:lang w:eastAsia="es-MX"/>
        </w:rPr>
      </w:pPr>
      <w:r w:rsidRPr="00DA557F">
        <w:rPr>
          <w:rFonts w:ascii="Arial" w:eastAsia="Times New Roman" w:hAnsi="Arial" w:cs="Arial"/>
          <w:sz w:val="24"/>
          <w:szCs w:val="24"/>
          <w:lang w:eastAsia="es-MX"/>
        </w:rPr>
        <w:t xml:space="preserve">Además de las galaxias espirales, existen otros tipos de galaxias, como las elípticas, que tienen forma </w:t>
      </w:r>
      <w:proofErr w:type="spellStart"/>
      <w:r w:rsidRPr="00DA557F">
        <w:rPr>
          <w:rFonts w:ascii="Arial" w:eastAsia="Times New Roman" w:hAnsi="Arial" w:cs="Arial"/>
          <w:sz w:val="24"/>
          <w:szCs w:val="24"/>
          <w:lang w:eastAsia="es-MX"/>
        </w:rPr>
        <w:t>esfoidal</w:t>
      </w:r>
      <w:proofErr w:type="spellEnd"/>
      <w:r w:rsidRPr="00DA557F">
        <w:rPr>
          <w:rFonts w:ascii="Arial" w:eastAsia="Times New Roman" w:hAnsi="Arial" w:cs="Arial"/>
          <w:sz w:val="24"/>
          <w:szCs w:val="24"/>
          <w:lang w:eastAsia="es-MX"/>
        </w:rPr>
        <w:t xml:space="preserve"> o elipsoidal y carecen de estructura espiral, y las irregulares, que no tienen una forma definida. La diversidad de formas y tamaños de las galaxias refleja la complejidad de los procesos de formación y evolución galáctica.</w:t>
      </w:r>
    </w:p>
    <w:p w:rsidR="0002496F" w:rsidRPr="00DA557F" w:rsidRDefault="0002496F" w:rsidP="0002496F">
      <w:pPr>
        <w:spacing w:line="360" w:lineRule="auto"/>
        <w:jc w:val="both"/>
        <w:rPr>
          <w:rFonts w:ascii="Arial" w:hAnsi="Arial" w:cs="Arial"/>
        </w:rPr>
      </w:pPr>
    </w:p>
    <w:sectPr w:rsidR="0002496F" w:rsidRPr="00DA55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52ECC"/>
    <w:multiLevelType w:val="multilevel"/>
    <w:tmpl w:val="F6E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6F"/>
    <w:rsid w:val="0002496F"/>
    <w:rsid w:val="00C3059E"/>
    <w:rsid w:val="00DA55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FE56"/>
  <w15:chartTrackingRefBased/>
  <w15:docId w15:val="{87504B0E-FD91-45C5-BB1D-27E3F958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9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249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2496F"/>
    <w:rPr>
      <w:b/>
      <w:bCs/>
    </w:rPr>
  </w:style>
  <w:style w:type="character" w:customStyle="1" w:styleId="citation-0">
    <w:name w:val="citation-0"/>
    <w:basedOn w:val="Fuentedeprrafopredeter"/>
    <w:rsid w:val="0002496F"/>
  </w:style>
  <w:style w:type="character" w:customStyle="1" w:styleId="button-container">
    <w:name w:val="button-container"/>
    <w:basedOn w:val="Fuentedeprrafopredeter"/>
    <w:rsid w:val="0002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4486">
      <w:bodyDiv w:val="1"/>
      <w:marLeft w:val="0"/>
      <w:marRight w:val="0"/>
      <w:marTop w:val="0"/>
      <w:marBottom w:val="0"/>
      <w:divBdr>
        <w:top w:val="none" w:sz="0" w:space="0" w:color="auto"/>
        <w:left w:val="none" w:sz="0" w:space="0" w:color="auto"/>
        <w:bottom w:val="none" w:sz="0" w:space="0" w:color="auto"/>
        <w:right w:val="none" w:sz="0" w:space="0" w:color="auto"/>
      </w:divBdr>
    </w:div>
    <w:div w:id="1349523394">
      <w:bodyDiv w:val="1"/>
      <w:marLeft w:val="0"/>
      <w:marRight w:val="0"/>
      <w:marTop w:val="0"/>
      <w:marBottom w:val="0"/>
      <w:divBdr>
        <w:top w:val="none" w:sz="0" w:space="0" w:color="auto"/>
        <w:left w:val="none" w:sz="0" w:space="0" w:color="auto"/>
        <w:bottom w:val="none" w:sz="0" w:space="0" w:color="auto"/>
        <w:right w:val="none" w:sz="0" w:space="0" w:color="auto"/>
      </w:divBdr>
    </w:div>
    <w:div w:id="1375421175">
      <w:bodyDiv w:val="1"/>
      <w:marLeft w:val="0"/>
      <w:marRight w:val="0"/>
      <w:marTop w:val="0"/>
      <w:marBottom w:val="0"/>
      <w:divBdr>
        <w:top w:val="none" w:sz="0" w:space="0" w:color="auto"/>
        <w:left w:val="none" w:sz="0" w:space="0" w:color="auto"/>
        <w:bottom w:val="none" w:sz="0" w:space="0" w:color="auto"/>
        <w:right w:val="none" w:sz="0" w:space="0" w:color="auto"/>
      </w:divBdr>
    </w:div>
    <w:div w:id="1803764941">
      <w:bodyDiv w:val="1"/>
      <w:marLeft w:val="0"/>
      <w:marRight w:val="0"/>
      <w:marTop w:val="0"/>
      <w:marBottom w:val="0"/>
      <w:divBdr>
        <w:top w:val="none" w:sz="0" w:space="0" w:color="auto"/>
        <w:left w:val="none" w:sz="0" w:space="0" w:color="auto"/>
        <w:bottom w:val="none" w:sz="0" w:space="0" w:color="auto"/>
        <w:right w:val="none" w:sz="0" w:space="0" w:color="auto"/>
      </w:divBdr>
    </w:div>
    <w:div w:id="20545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1751</Words>
  <Characters>9635</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alvarocallerossan@gmail.com</dc:creator>
  <cp:keywords/>
  <dc:description/>
  <cp:lastModifiedBy>alvarocallerossan@gmail.com</cp:lastModifiedBy>
  <cp:revision>3</cp:revision>
  <dcterms:created xsi:type="dcterms:W3CDTF">2024-11-03T03:02:00Z</dcterms:created>
  <dcterms:modified xsi:type="dcterms:W3CDTF">2024-11-08T02:40:00Z</dcterms:modified>
</cp:coreProperties>
</file>