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D136" w14:textId="77777777" w:rsidR="0028223E" w:rsidRDefault="00011C8D">
      <w:pPr>
        <w:spacing w:before="2400" w:after="240"/>
      </w:pPr>
      <w:r>
        <w:rPr>
          <w:color w:val="595959"/>
          <w:sz w:val="24"/>
          <w:szCs w:val="24"/>
        </w:rPr>
        <w:t>UrbanPulse · Equipo 3</w:t>
      </w:r>
    </w:p>
    <w:p w14:paraId="5540FB74" w14:textId="77777777" w:rsidR="0028223E" w:rsidRDefault="00011C8D">
      <w:pPr>
        <w:spacing w:after="120"/>
      </w:pPr>
      <w:r>
        <w:rPr>
          <w:b/>
          <w:bCs/>
          <w:color w:val="1F3864"/>
          <w:sz w:val="52"/>
          <w:szCs w:val="52"/>
        </w:rPr>
        <w:t>Informe de la historia HT-45</w:t>
      </w:r>
    </w:p>
    <w:p w14:paraId="38FB6E21" w14:textId="77777777" w:rsidR="0028223E" w:rsidRDefault="00011C8D">
      <w:pPr>
        <w:spacing w:after="600"/>
      </w:pPr>
      <w:r>
        <w:rPr>
          <w:color w:val="404040"/>
          <w:sz w:val="32"/>
          <w:szCs w:val="32"/>
        </w:rPr>
        <w:t>Pruebas DAST automatizadas con OWASP ZAP</w:t>
      </w:r>
    </w:p>
    <w:p w14:paraId="20BCAB6D" w14:textId="77777777" w:rsidR="0028223E" w:rsidRDefault="0028223E">
      <w:pPr>
        <w:pBdr>
          <w:bottom w:val="single" w:sz="8" w:space="4" w:color="1F3864"/>
        </w:pBdr>
        <w:spacing w:after="3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8223E" w14:paraId="48E4F81D"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1093A5C" w14:textId="77777777" w:rsidR="0028223E" w:rsidRDefault="00011C8D">
            <w:r>
              <w:rPr>
                <w:b/>
                <w:bCs/>
                <w:color w:val="FFFFFF"/>
                <w:sz w:val="20"/>
                <w:szCs w:val="20"/>
              </w:rPr>
              <w:t>Campo</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5A109304" w14:textId="77777777" w:rsidR="0028223E" w:rsidRDefault="00011C8D">
            <w:r>
              <w:rPr>
                <w:b/>
                <w:bCs/>
                <w:color w:val="FFFFFF"/>
                <w:sz w:val="20"/>
                <w:szCs w:val="20"/>
              </w:rPr>
              <w:t>Detalle</w:t>
            </w:r>
          </w:p>
        </w:tc>
      </w:tr>
      <w:tr w:rsidR="0028223E" w14:paraId="05BB110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0F58EA" w14:textId="77777777" w:rsidR="0028223E" w:rsidRDefault="00011C8D">
            <w:r>
              <w:rPr>
                <w:sz w:val="20"/>
                <w:szCs w:val="20"/>
              </w:rPr>
              <w:t>Responsable</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D2BD75" w14:textId="77777777" w:rsidR="0028223E" w:rsidRDefault="00011C8D">
            <w:r>
              <w:rPr>
                <w:sz w:val="20"/>
                <w:szCs w:val="20"/>
              </w:rPr>
              <w:t>Fabio Saavedra (QA)</w:t>
            </w:r>
          </w:p>
        </w:tc>
      </w:tr>
      <w:tr w:rsidR="0028223E" w14:paraId="07E103C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48976CF" w14:textId="77777777" w:rsidR="0028223E" w:rsidRDefault="00011C8D">
            <w:r>
              <w:rPr>
                <w:sz w:val="20"/>
                <w:szCs w:val="20"/>
              </w:rPr>
              <w:t>Bloque</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89FDCA8" w14:textId="77777777" w:rsidR="0028223E" w:rsidRDefault="00011C8D">
            <w:r>
              <w:rPr>
                <w:sz w:val="20"/>
                <w:szCs w:val="20"/>
              </w:rPr>
              <w:t>DevSecOps</w:t>
            </w:r>
          </w:p>
        </w:tc>
      </w:tr>
      <w:tr w:rsidR="0028223E" w14:paraId="467BFFC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5BC974" w14:textId="77777777" w:rsidR="0028223E" w:rsidRDefault="00011C8D">
            <w:r>
              <w:rPr>
                <w:sz w:val="20"/>
                <w:szCs w:val="20"/>
              </w:rPr>
              <w:t>Tareas</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4C5C42" w14:textId="77777777" w:rsidR="0028223E" w:rsidRDefault="00011C8D">
            <w:r>
              <w:rPr>
                <w:sz w:val="20"/>
                <w:szCs w:val="20"/>
              </w:rPr>
              <w:t>T01 (baseline), T02 (escaneo de API) y T03 (Code Scanning, gate e informe)</w:t>
            </w:r>
          </w:p>
        </w:tc>
      </w:tr>
      <w:tr w:rsidR="0028223E" w14:paraId="43BF0B3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E107127" w14:textId="77777777" w:rsidR="0028223E" w:rsidRDefault="00011C8D">
            <w:r>
              <w:rPr>
                <w:sz w:val="20"/>
                <w:szCs w:val="20"/>
              </w:rPr>
              <w:t>Fecha del informe</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D1B94F" w14:textId="77777777" w:rsidR="0028223E" w:rsidRDefault="00011C8D">
            <w:r>
              <w:rPr>
                <w:sz w:val="20"/>
                <w:szCs w:val="20"/>
              </w:rPr>
              <w:t>19 de octubre de 2026</w:t>
            </w:r>
          </w:p>
        </w:tc>
      </w:tr>
      <w:tr w:rsidR="0028223E" w14:paraId="4C77F11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1E8FE8" w14:textId="77777777" w:rsidR="0028223E" w:rsidRDefault="00011C8D">
            <w:r>
              <w:rPr>
                <w:sz w:val="20"/>
                <w:szCs w:val="20"/>
              </w:rPr>
              <w:t>Periodo de trabajo</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68376F9" w14:textId="77777777" w:rsidR="0028223E" w:rsidRDefault="00011C8D">
            <w:r>
              <w:rPr>
                <w:sz w:val="20"/>
                <w:szCs w:val="20"/>
              </w:rPr>
              <w:t>Del 5 al 19 de octubre de 2026</w:t>
            </w:r>
          </w:p>
        </w:tc>
      </w:tr>
      <w:tr w:rsidR="0028223E" w14:paraId="033BA63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0680560" w14:textId="77777777" w:rsidR="0028223E" w:rsidRDefault="00011C8D">
            <w:r>
              <w:rPr>
                <w:sz w:val="20"/>
                <w:szCs w:val="20"/>
              </w:rPr>
              <w:t>Pull requests</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1A2F271" w14:textId="77777777" w:rsidR="0028223E" w:rsidRDefault="00011C8D">
            <w:r>
              <w:rPr>
                <w:sz w:val="20"/>
                <w:szCs w:val="20"/>
              </w:rPr>
              <w:t>#292 y #344 (fusionados en main)</w:t>
            </w:r>
          </w:p>
        </w:tc>
      </w:tr>
    </w:tbl>
    <w:p w14:paraId="2264DC5C" w14:textId="77777777" w:rsidR="0028223E" w:rsidRDefault="00011C8D">
      <w:r>
        <w:br w:type="page"/>
      </w:r>
    </w:p>
    <w:p w14:paraId="12666E5F" w14:textId="77777777" w:rsidR="0028223E" w:rsidRDefault="00011C8D">
      <w:pPr>
        <w:spacing w:after="240"/>
      </w:pPr>
      <w:r>
        <w:rPr>
          <w:b/>
          <w:bCs/>
          <w:color w:val="1F3864"/>
          <w:sz w:val="32"/>
          <w:szCs w:val="32"/>
        </w:rPr>
        <w:t>Contenido</w:t>
      </w:r>
    </w:p>
    <w:sdt>
      <w:sdtPr>
        <w:alias w:val="Contenido"/>
        <w:id w:val="509717532"/>
      </w:sdtPr>
      <w:sdtEndPr/>
      <w:sdtContent>
        <w:p w14:paraId="7502CBF1" w14:textId="6E7B53BE" w:rsidR="002D1289" w:rsidRDefault="00011C8D">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341078" w:history="1">
            <w:r w:rsidR="002D1289" w:rsidRPr="00B2151B">
              <w:rPr>
                <w:rStyle w:val="Hipervnculo"/>
                <w:noProof/>
              </w:rPr>
              <w:t>1. Resumen ejecutivo</w:t>
            </w:r>
            <w:r w:rsidR="002D1289">
              <w:rPr>
                <w:noProof/>
              </w:rPr>
              <w:tab/>
            </w:r>
            <w:r w:rsidR="002D1289">
              <w:rPr>
                <w:noProof/>
              </w:rPr>
              <w:fldChar w:fldCharType="begin"/>
            </w:r>
            <w:r w:rsidR="002D1289">
              <w:rPr>
                <w:noProof/>
              </w:rPr>
              <w:instrText xml:space="preserve"> PAGEREF _Toc243341078 \h </w:instrText>
            </w:r>
            <w:r w:rsidR="002D1289">
              <w:rPr>
                <w:noProof/>
              </w:rPr>
            </w:r>
            <w:r w:rsidR="002D1289">
              <w:rPr>
                <w:noProof/>
              </w:rPr>
              <w:fldChar w:fldCharType="separate"/>
            </w:r>
            <w:r w:rsidR="002D1289">
              <w:rPr>
                <w:noProof/>
              </w:rPr>
              <w:t>3</w:t>
            </w:r>
            <w:r w:rsidR="002D1289">
              <w:rPr>
                <w:noProof/>
              </w:rPr>
              <w:fldChar w:fldCharType="end"/>
            </w:r>
          </w:hyperlink>
        </w:p>
        <w:p w14:paraId="0756D231" w14:textId="5652042F" w:rsidR="002D1289" w:rsidRDefault="002D128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41079" w:history="1">
            <w:r w:rsidRPr="00B2151B">
              <w:rPr>
                <w:rStyle w:val="Hipervnculo"/>
                <w:noProof/>
              </w:rPr>
              <w:t>2. Objetivo y criterios de aceptación</w:t>
            </w:r>
            <w:r>
              <w:rPr>
                <w:noProof/>
              </w:rPr>
              <w:tab/>
            </w:r>
            <w:r>
              <w:rPr>
                <w:noProof/>
              </w:rPr>
              <w:fldChar w:fldCharType="begin"/>
            </w:r>
            <w:r>
              <w:rPr>
                <w:noProof/>
              </w:rPr>
              <w:instrText xml:space="preserve"> PAGEREF _Toc243341079 \h </w:instrText>
            </w:r>
            <w:r>
              <w:rPr>
                <w:noProof/>
              </w:rPr>
            </w:r>
            <w:r>
              <w:rPr>
                <w:noProof/>
              </w:rPr>
              <w:fldChar w:fldCharType="separate"/>
            </w:r>
            <w:r>
              <w:rPr>
                <w:noProof/>
              </w:rPr>
              <w:t>3</w:t>
            </w:r>
            <w:r>
              <w:rPr>
                <w:noProof/>
              </w:rPr>
              <w:fldChar w:fldCharType="end"/>
            </w:r>
          </w:hyperlink>
        </w:p>
        <w:p w14:paraId="28CA5C2C" w14:textId="33F14250" w:rsidR="002D1289" w:rsidRDefault="002D128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41080" w:history="1">
            <w:r w:rsidRPr="00B2151B">
              <w:rPr>
                <w:rStyle w:val="Hipervnculo"/>
                <w:noProof/>
              </w:rPr>
              <w:t>3. Cómo funciona</w:t>
            </w:r>
            <w:r>
              <w:rPr>
                <w:noProof/>
              </w:rPr>
              <w:tab/>
            </w:r>
            <w:r>
              <w:rPr>
                <w:noProof/>
              </w:rPr>
              <w:fldChar w:fldCharType="begin"/>
            </w:r>
            <w:r>
              <w:rPr>
                <w:noProof/>
              </w:rPr>
              <w:instrText xml:space="preserve"> PAGEREF _Toc243341080 \h </w:instrText>
            </w:r>
            <w:r>
              <w:rPr>
                <w:noProof/>
              </w:rPr>
            </w:r>
            <w:r>
              <w:rPr>
                <w:noProof/>
              </w:rPr>
              <w:fldChar w:fldCharType="separate"/>
            </w:r>
            <w:r>
              <w:rPr>
                <w:noProof/>
              </w:rPr>
              <w:t>3</w:t>
            </w:r>
            <w:r>
              <w:rPr>
                <w:noProof/>
              </w:rPr>
              <w:fldChar w:fldCharType="end"/>
            </w:r>
          </w:hyperlink>
        </w:p>
        <w:p w14:paraId="763ECA90" w14:textId="43404C35" w:rsidR="002D1289" w:rsidRDefault="002D128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341081" w:history="1">
            <w:r w:rsidRPr="00B2151B">
              <w:rPr>
                <w:rStyle w:val="Hipervnculo"/>
                <w:noProof/>
              </w:rPr>
              <w:t>3.1 Los tres escaneos</w:t>
            </w:r>
            <w:r>
              <w:rPr>
                <w:noProof/>
              </w:rPr>
              <w:tab/>
            </w:r>
            <w:r>
              <w:rPr>
                <w:noProof/>
              </w:rPr>
              <w:fldChar w:fldCharType="begin"/>
            </w:r>
            <w:r>
              <w:rPr>
                <w:noProof/>
              </w:rPr>
              <w:instrText xml:space="preserve"> PAGEREF _Toc243341081 \h </w:instrText>
            </w:r>
            <w:r>
              <w:rPr>
                <w:noProof/>
              </w:rPr>
            </w:r>
            <w:r>
              <w:rPr>
                <w:noProof/>
              </w:rPr>
              <w:fldChar w:fldCharType="separate"/>
            </w:r>
            <w:r>
              <w:rPr>
                <w:noProof/>
              </w:rPr>
              <w:t>3</w:t>
            </w:r>
            <w:r>
              <w:rPr>
                <w:noProof/>
              </w:rPr>
              <w:fldChar w:fldCharType="end"/>
            </w:r>
          </w:hyperlink>
        </w:p>
        <w:p w14:paraId="61EDFA8F" w14:textId="019FB229" w:rsidR="002D1289" w:rsidRDefault="002D128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341082" w:history="1">
            <w:r w:rsidRPr="00B2151B">
              <w:rPr>
                <w:rStyle w:val="Hipervnculo"/>
                <w:noProof/>
              </w:rPr>
              <w:t>3.2 Cuándo se ejecuta</w:t>
            </w:r>
            <w:r>
              <w:rPr>
                <w:noProof/>
              </w:rPr>
              <w:tab/>
            </w:r>
            <w:r>
              <w:rPr>
                <w:noProof/>
              </w:rPr>
              <w:fldChar w:fldCharType="begin"/>
            </w:r>
            <w:r>
              <w:rPr>
                <w:noProof/>
              </w:rPr>
              <w:instrText xml:space="preserve"> PAGEREF _Toc243341082 \h </w:instrText>
            </w:r>
            <w:r>
              <w:rPr>
                <w:noProof/>
              </w:rPr>
            </w:r>
            <w:r>
              <w:rPr>
                <w:noProof/>
              </w:rPr>
              <w:fldChar w:fldCharType="separate"/>
            </w:r>
            <w:r>
              <w:rPr>
                <w:noProof/>
              </w:rPr>
              <w:t>4</w:t>
            </w:r>
            <w:r>
              <w:rPr>
                <w:noProof/>
              </w:rPr>
              <w:fldChar w:fldCharType="end"/>
            </w:r>
          </w:hyperlink>
        </w:p>
        <w:p w14:paraId="01B230B8" w14:textId="398DD424" w:rsidR="002D1289" w:rsidRDefault="002D128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341083" w:history="1">
            <w:r w:rsidRPr="00B2151B">
              <w:rPr>
                <w:rStyle w:val="Hipervnculo"/>
                <w:noProof/>
              </w:rPr>
              <w:t>3.3 Protecciones</w:t>
            </w:r>
            <w:r>
              <w:rPr>
                <w:noProof/>
              </w:rPr>
              <w:tab/>
            </w:r>
            <w:r>
              <w:rPr>
                <w:noProof/>
              </w:rPr>
              <w:fldChar w:fldCharType="begin"/>
            </w:r>
            <w:r>
              <w:rPr>
                <w:noProof/>
              </w:rPr>
              <w:instrText xml:space="preserve"> PAGEREF _Toc243341083 \h </w:instrText>
            </w:r>
            <w:r>
              <w:rPr>
                <w:noProof/>
              </w:rPr>
            </w:r>
            <w:r>
              <w:rPr>
                <w:noProof/>
              </w:rPr>
              <w:fldChar w:fldCharType="separate"/>
            </w:r>
            <w:r>
              <w:rPr>
                <w:noProof/>
              </w:rPr>
              <w:t>4</w:t>
            </w:r>
            <w:r>
              <w:rPr>
                <w:noProof/>
              </w:rPr>
              <w:fldChar w:fldCharType="end"/>
            </w:r>
          </w:hyperlink>
        </w:p>
        <w:p w14:paraId="2C03C47C" w14:textId="35CD5B19" w:rsidR="002D1289" w:rsidRDefault="002D128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341084" w:history="1">
            <w:r w:rsidRPr="00B2151B">
              <w:rPr>
                <w:rStyle w:val="Hipervnculo"/>
                <w:noProof/>
              </w:rPr>
              <w:t>3.4 Gate e informe de hallazgos (T03)</w:t>
            </w:r>
            <w:r>
              <w:rPr>
                <w:noProof/>
              </w:rPr>
              <w:tab/>
            </w:r>
            <w:r>
              <w:rPr>
                <w:noProof/>
              </w:rPr>
              <w:fldChar w:fldCharType="begin"/>
            </w:r>
            <w:r>
              <w:rPr>
                <w:noProof/>
              </w:rPr>
              <w:instrText xml:space="preserve"> PAGEREF _Toc243341084 \h </w:instrText>
            </w:r>
            <w:r>
              <w:rPr>
                <w:noProof/>
              </w:rPr>
            </w:r>
            <w:r>
              <w:rPr>
                <w:noProof/>
              </w:rPr>
              <w:fldChar w:fldCharType="separate"/>
            </w:r>
            <w:r>
              <w:rPr>
                <w:noProof/>
              </w:rPr>
              <w:t>4</w:t>
            </w:r>
            <w:r>
              <w:rPr>
                <w:noProof/>
              </w:rPr>
              <w:fldChar w:fldCharType="end"/>
            </w:r>
          </w:hyperlink>
        </w:p>
        <w:p w14:paraId="27958106" w14:textId="2604DC7A" w:rsidR="002D1289" w:rsidRDefault="002D128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41085" w:history="1">
            <w:r w:rsidRPr="00B2151B">
              <w:rPr>
                <w:rStyle w:val="Hipervnculo"/>
                <w:noProof/>
              </w:rPr>
              <w:t>4. Componentes</w:t>
            </w:r>
            <w:r>
              <w:rPr>
                <w:noProof/>
              </w:rPr>
              <w:tab/>
            </w:r>
            <w:r>
              <w:rPr>
                <w:noProof/>
              </w:rPr>
              <w:fldChar w:fldCharType="begin"/>
            </w:r>
            <w:r>
              <w:rPr>
                <w:noProof/>
              </w:rPr>
              <w:instrText xml:space="preserve"> PAGEREF _Toc243341085 \h </w:instrText>
            </w:r>
            <w:r>
              <w:rPr>
                <w:noProof/>
              </w:rPr>
            </w:r>
            <w:r>
              <w:rPr>
                <w:noProof/>
              </w:rPr>
              <w:fldChar w:fldCharType="separate"/>
            </w:r>
            <w:r>
              <w:rPr>
                <w:noProof/>
              </w:rPr>
              <w:t>4</w:t>
            </w:r>
            <w:r>
              <w:rPr>
                <w:noProof/>
              </w:rPr>
              <w:fldChar w:fldCharType="end"/>
            </w:r>
          </w:hyperlink>
        </w:p>
        <w:p w14:paraId="2D838199" w14:textId="26FBDFF8" w:rsidR="002D1289" w:rsidRDefault="002D128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41086" w:history="1">
            <w:r w:rsidRPr="00B2151B">
              <w:rPr>
                <w:rStyle w:val="Hipervnculo"/>
                <w:noProof/>
              </w:rPr>
              <w:t>5. Problemas encontrados y correcciones</w:t>
            </w:r>
            <w:r>
              <w:rPr>
                <w:noProof/>
              </w:rPr>
              <w:tab/>
            </w:r>
            <w:r>
              <w:rPr>
                <w:noProof/>
              </w:rPr>
              <w:fldChar w:fldCharType="begin"/>
            </w:r>
            <w:r>
              <w:rPr>
                <w:noProof/>
              </w:rPr>
              <w:instrText xml:space="preserve"> PAGEREF _Toc243341086 \h </w:instrText>
            </w:r>
            <w:r>
              <w:rPr>
                <w:noProof/>
              </w:rPr>
            </w:r>
            <w:r>
              <w:rPr>
                <w:noProof/>
              </w:rPr>
              <w:fldChar w:fldCharType="separate"/>
            </w:r>
            <w:r>
              <w:rPr>
                <w:noProof/>
              </w:rPr>
              <w:t>5</w:t>
            </w:r>
            <w:r>
              <w:rPr>
                <w:noProof/>
              </w:rPr>
              <w:fldChar w:fldCharType="end"/>
            </w:r>
          </w:hyperlink>
        </w:p>
        <w:p w14:paraId="290F89D3" w14:textId="54088BFC" w:rsidR="002D1289" w:rsidRDefault="002D128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41087" w:history="1">
            <w:r w:rsidRPr="00B2151B">
              <w:rPr>
                <w:rStyle w:val="Hipervnculo"/>
                <w:noProof/>
              </w:rPr>
              <w:t>6. Resultados</w:t>
            </w:r>
            <w:r>
              <w:rPr>
                <w:noProof/>
              </w:rPr>
              <w:tab/>
            </w:r>
            <w:r>
              <w:rPr>
                <w:noProof/>
              </w:rPr>
              <w:fldChar w:fldCharType="begin"/>
            </w:r>
            <w:r>
              <w:rPr>
                <w:noProof/>
              </w:rPr>
              <w:instrText xml:space="preserve"> PAGEREF _Toc243341087 \h </w:instrText>
            </w:r>
            <w:r>
              <w:rPr>
                <w:noProof/>
              </w:rPr>
            </w:r>
            <w:r>
              <w:rPr>
                <w:noProof/>
              </w:rPr>
              <w:fldChar w:fldCharType="separate"/>
            </w:r>
            <w:r>
              <w:rPr>
                <w:noProof/>
              </w:rPr>
              <w:t>6</w:t>
            </w:r>
            <w:r>
              <w:rPr>
                <w:noProof/>
              </w:rPr>
              <w:fldChar w:fldCharType="end"/>
            </w:r>
          </w:hyperlink>
        </w:p>
        <w:p w14:paraId="542722D1" w14:textId="0070F900" w:rsidR="002D1289" w:rsidRDefault="002D128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341088" w:history="1">
            <w:r w:rsidRPr="00B2151B">
              <w:rPr>
                <w:rStyle w:val="Hipervnculo"/>
                <w:noProof/>
              </w:rPr>
              <w:t>6.1 Corridas del 19 de octubre de 2026</w:t>
            </w:r>
            <w:r>
              <w:rPr>
                <w:noProof/>
              </w:rPr>
              <w:tab/>
            </w:r>
            <w:r>
              <w:rPr>
                <w:noProof/>
              </w:rPr>
              <w:fldChar w:fldCharType="begin"/>
            </w:r>
            <w:r>
              <w:rPr>
                <w:noProof/>
              </w:rPr>
              <w:instrText xml:space="preserve"> PAGEREF _Toc243341088 \h </w:instrText>
            </w:r>
            <w:r>
              <w:rPr>
                <w:noProof/>
              </w:rPr>
            </w:r>
            <w:r>
              <w:rPr>
                <w:noProof/>
              </w:rPr>
              <w:fldChar w:fldCharType="separate"/>
            </w:r>
            <w:r>
              <w:rPr>
                <w:noProof/>
              </w:rPr>
              <w:t>6</w:t>
            </w:r>
            <w:r>
              <w:rPr>
                <w:noProof/>
              </w:rPr>
              <w:fldChar w:fldCharType="end"/>
            </w:r>
          </w:hyperlink>
        </w:p>
        <w:p w14:paraId="7C6F8A7B" w14:textId="5807AB4E" w:rsidR="002D1289" w:rsidRDefault="002D128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341089" w:history="1">
            <w:r w:rsidRPr="00B2151B">
              <w:rPr>
                <w:rStyle w:val="Hipervnculo"/>
                <w:noProof/>
              </w:rPr>
              <w:t>6.2 Resumen por escaneo</w:t>
            </w:r>
            <w:r>
              <w:rPr>
                <w:noProof/>
              </w:rPr>
              <w:tab/>
            </w:r>
            <w:r>
              <w:rPr>
                <w:noProof/>
              </w:rPr>
              <w:fldChar w:fldCharType="begin"/>
            </w:r>
            <w:r>
              <w:rPr>
                <w:noProof/>
              </w:rPr>
              <w:instrText xml:space="preserve"> PAGEREF _Toc243341089 \h </w:instrText>
            </w:r>
            <w:r>
              <w:rPr>
                <w:noProof/>
              </w:rPr>
            </w:r>
            <w:r>
              <w:rPr>
                <w:noProof/>
              </w:rPr>
              <w:fldChar w:fldCharType="separate"/>
            </w:r>
            <w:r>
              <w:rPr>
                <w:noProof/>
              </w:rPr>
              <w:t>6</w:t>
            </w:r>
            <w:r>
              <w:rPr>
                <w:noProof/>
              </w:rPr>
              <w:fldChar w:fldCharType="end"/>
            </w:r>
          </w:hyperlink>
        </w:p>
        <w:p w14:paraId="5E2099BA" w14:textId="73DF0391" w:rsidR="002D1289" w:rsidRDefault="002D128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41090" w:history="1">
            <w:r w:rsidRPr="00B2151B">
              <w:rPr>
                <w:rStyle w:val="Hipervnculo"/>
                <w:noProof/>
              </w:rPr>
              <w:t>7. Hallazgos destacados</w:t>
            </w:r>
            <w:r>
              <w:rPr>
                <w:noProof/>
              </w:rPr>
              <w:tab/>
            </w:r>
            <w:r>
              <w:rPr>
                <w:noProof/>
              </w:rPr>
              <w:fldChar w:fldCharType="begin"/>
            </w:r>
            <w:r>
              <w:rPr>
                <w:noProof/>
              </w:rPr>
              <w:instrText xml:space="preserve"> PAGEREF _Toc243341090 \h </w:instrText>
            </w:r>
            <w:r>
              <w:rPr>
                <w:noProof/>
              </w:rPr>
            </w:r>
            <w:r>
              <w:rPr>
                <w:noProof/>
              </w:rPr>
              <w:fldChar w:fldCharType="separate"/>
            </w:r>
            <w:r>
              <w:rPr>
                <w:noProof/>
              </w:rPr>
              <w:t>6</w:t>
            </w:r>
            <w:r>
              <w:rPr>
                <w:noProof/>
              </w:rPr>
              <w:fldChar w:fldCharType="end"/>
            </w:r>
          </w:hyperlink>
        </w:p>
        <w:p w14:paraId="23B656F4" w14:textId="79D280D4" w:rsidR="002D1289" w:rsidRDefault="002D128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41091" w:history="1">
            <w:r w:rsidRPr="00B2151B">
              <w:rPr>
                <w:rStyle w:val="Hipervnculo"/>
                <w:noProof/>
              </w:rPr>
              <w:t>8. Estado frente a los criterios</w:t>
            </w:r>
            <w:r>
              <w:rPr>
                <w:noProof/>
              </w:rPr>
              <w:tab/>
            </w:r>
            <w:r>
              <w:rPr>
                <w:noProof/>
              </w:rPr>
              <w:fldChar w:fldCharType="begin"/>
            </w:r>
            <w:r>
              <w:rPr>
                <w:noProof/>
              </w:rPr>
              <w:instrText xml:space="preserve"> PAGEREF _Toc243341091 \h </w:instrText>
            </w:r>
            <w:r>
              <w:rPr>
                <w:noProof/>
              </w:rPr>
            </w:r>
            <w:r>
              <w:rPr>
                <w:noProof/>
              </w:rPr>
              <w:fldChar w:fldCharType="separate"/>
            </w:r>
            <w:r>
              <w:rPr>
                <w:noProof/>
              </w:rPr>
              <w:t>7</w:t>
            </w:r>
            <w:r>
              <w:rPr>
                <w:noProof/>
              </w:rPr>
              <w:fldChar w:fldCharType="end"/>
            </w:r>
          </w:hyperlink>
        </w:p>
        <w:p w14:paraId="25329513" w14:textId="2D0176D1" w:rsidR="002D1289" w:rsidRDefault="002D128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41092" w:history="1">
            <w:r w:rsidRPr="00B2151B">
              <w:rPr>
                <w:rStyle w:val="Hipervnculo"/>
                <w:noProof/>
              </w:rPr>
              <w:t>9. Pendientes</w:t>
            </w:r>
            <w:r>
              <w:rPr>
                <w:noProof/>
              </w:rPr>
              <w:tab/>
            </w:r>
            <w:r>
              <w:rPr>
                <w:noProof/>
              </w:rPr>
              <w:fldChar w:fldCharType="begin"/>
            </w:r>
            <w:r>
              <w:rPr>
                <w:noProof/>
              </w:rPr>
              <w:instrText xml:space="preserve"> PAGEREF _Toc243341092 \h </w:instrText>
            </w:r>
            <w:r>
              <w:rPr>
                <w:noProof/>
              </w:rPr>
            </w:r>
            <w:r>
              <w:rPr>
                <w:noProof/>
              </w:rPr>
              <w:fldChar w:fldCharType="separate"/>
            </w:r>
            <w:r>
              <w:rPr>
                <w:noProof/>
              </w:rPr>
              <w:t>7</w:t>
            </w:r>
            <w:r>
              <w:rPr>
                <w:noProof/>
              </w:rPr>
              <w:fldChar w:fldCharType="end"/>
            </w:r>
          </w:hyperlink>
        </w:p>
        <w:p w14:paraId="208DC9DA" w14:textId="791E40F0" w:rsidR="002D1289" w:rsidRDefault="002D128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41093" w:history="1">
            <w:r w:rsidRPr="00B2151B">
              <w:rPr>
                <w:rStyle w:val="Hipervnculo"/>
                <w:noProof/>
              </w:rPr>
              <w:t>10. Evidencias</w:t>
            </w:r>
            <w:r>
              <w:rPr>
                <w:noProof/>
              </w:rPr>
              <w:tab/>
            </w:r>
            <w:r>
              <w:rPr>
                <w:noProof/>
              </w:rPr>
              <w:fldChar w:fldCharType="begin"/>
            </w:r>
            <w:r>
              <w:rPr>
                <w:noProof/>
              </w:rPr>
              <w:instrText xml:space="preserve"> PAGEREF _Toc243341093 \h </w:instrText>
            </w:r>
            <w:r>
              <w:rPr>
                <w:noProof/>
              </w:rPr>
            </w:r>
            <w:r>
              <w:rPr>
                <w:noProof/>
              </w:rPr>
              <w:fldChar w:fldCharType="separate"/>
            </w:r>
            <w:r>
              <w:rPr>
                <w:noProof/>
              </w:rPr>
              <w:t>8</w:t>
            </w:r>
            <w:r>
              <w:rPr>
                <w:noProof/>
              </w:rPr>
              <w:fldChar w:fldCharType="end"/>
            </w:r>
          </w:hyperlink>
        </w:p>
        <w:p w14:paraId="63B30189" w14:textId="7A8582C3" w:rsidR="0028223E" w:rsidRDefault="00011C8D">
          <w:r>
            <w:fldChar w:fldCharType="end"/>
          </w:r>
        </w:p>
      </w:sdtContent>
    </w:sdt>
    <w:p w14:paraId="654ED755" w14:textId="77777777" w:rsidR="0028223E" w:rsidRDefault="00011C8D">
      <w:r>
        <w:br w:type="page"/>
      </w:r>
    </w:p>
    <w:p w14:paraId="1CA7CDAB" w14:textId="77777777" w:rsidR="0028223E" w:rsidRDefault="00011C8D">
      <w:pPr>
        <w:pStyle w:val="Ttulo1"/>
      </w:pPr>
      <w:bookmarkStart w:id="0" w:name="_Toc243341078"/>
      <w:r>
        <w:t>1. Resumen ejecutivo</w:t>
      </w:r>
      <w:bookmarkEnd w:id="0"/>
    </w:p>
    <w:p w14:paraId="6C89E146" w14:textId="77777777" w:rsidR="0028223E" w:rsidRDefault="00011C8D">
      <w:pPr>
        <w:spacing w:after="120" w:line="276" w:lineRule="auto"/>
      </w:pPr>
      <w:r>
        <w:t>HT-45 automatiza las pruebas de seguridad dinámicas (DAST) de UrbanPulse con OWASP ZAP. A diferencia del análisis estático, el DAST ataca la aplicación ya desplegada y en ejecución, y por eso encuentra problemas que solo existen con la aplicación corriendo, como cabeceras de seguridad ausentes o errores que filtran información.</w:t>
      </w:r>
    </w:p>
    <w:p w14:paraId="00943790" w14:textId="77777777" w:rsidR="0028223E" w:rsidRDefault="00011C8D">
      <w:pPr>
        <w:spacing w:after="120" w:line="276" w:lineRule="auto"/>
      </w:pPr>
      <w:r>
        <w:rPr>
          <w:b/>
          <w:bCs/>
        </w:rPr>
        <w:t xml:space="preserve">Las tres tareas están completas. </w:t>
      </w:r>
      <w:r>
        <w:t>El 19 de octubre de 2026 el workflow terminó con todos sus jobs en verde, tanto en una corrida manual como en la corrida automática del último despliegue, y ningún escaneo encontró hallazgos de riesgo alto.</w:t>
      </w:r>
    </w:p>
    <w:p w14:paraId="51244FFA" w14:textId="77777777" w:rsidR="0028223E" w:rsidRDefault="0028223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000"/>
        <w:gridCol w:w="1600"/>
        <w:gridCol w:w="3126"/>
      </w:tblGrid>
      <w:tr w:rsidR="0028223E" w14:paraId="67BCE459"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791CFA4B" w14:textId="77777777" w:rsidR="0028223E" w:rsidRDefault="00011C8D">
            <w:r>
              <w:rPr>
                <w:b/>
                <w:bCs/>
                <w:color w:val="FFFFFF"/>
                <w:sz w:val="20"/>
                <w:szCs w:val="20"/>
              </w:rPr>
              <w:t>Tarea</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67BAF7B2" w14:textId="77777777" w:rsidR="0028223E" w:rsidRDefault="00011C8D">
            <w:r>
              <w:rPr>
                <w:b/>
                <w:bCs/>
                <w:color w:val="FFFFFF"/>
                <w:sz w:val="20"/>
                <w:szCs w:val="20"/>
              </w:rPr>
              <w:t>Criterio de aceptación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ABD4999" w14:textId="77777777" w:rsidR="0028223E" w:rsidRDefault="00011C8D">
            <w:r>
              <w:rPr>
                <w:b/>
                <w:bCs/>
                <w:color w:val="FFFFFF"/>
                <w:sz w:val="20"/>
                <w:szCs w:val="20"/>
              </w:rPr>
              <w:t>Estado</w:t>
            </w:r>
          </w:p>
        </w:tc>
        <w:tc>
          <w:tcPr>
            <w:tcW w:w="31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1ABD3592" w14:textId="77777777" w:rsidR="0028223E" w:rsidRDefault="00011C8D">
            <w:r>
              <w:rPr>
                <w:b/>
                <w:bCs/>
                <w:color w:val="FFFFFF"/>
                <w:sz w:val="20"/>
                <w:szCs w:val="20"/>
              </w:rPr>
              <w:t>Evidencia</w:t>
            </w:r>
          </w:p>
        </w:tc>
      </w:tr>
      <w:tr w:rsidR="0028223E" w14:paraId="36CA4FAF"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912104" w14:textId="77777777" w:rsidR="0028223E" w:rsidRDefault="00011C8D">
            <w:r>
              <w:rPr>
                <w:sz w:val="20"/>
                <w:szCs w:val="20"/>
              </w:rPr>
              <w:t>T01</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AC8BDD" w14:textId="77777777" w:rsidR="0028223E" w:rsidRDefault="00011C8D">
            <w:r>
              <w:rPr>
                <w:sz w:val="20"/>
                <w:szCs w:val="20"/>
              </w:rPr>
              <w:t>El reporte de ZAP se genera en cada despliegue a staging.</w:t>
            </w:r>
          </w:p>
        </w:tc>
        <w:tc>
          <w:tcPr>
            <w:tcW w:w="1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7E8F54" w14:textId="77777777" w:rsidR="0028223E" w:rsidRDefault="00011C8D">
            <w:r>
              <w:rPr>
                <w:sz w:val="20"/>
                <w:szCs w:val="20"/>
              </w:rPr>
              <w:t>Completa</w:t>
            </w:r>
          </w:p>
        </w:tc>
        <w:tc>
          <w:tcPr>
            <w:tcW w:w="31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4D4E86" w14:textId="77777777" w:rsidR="0028223E" w:rsidRDefault="00011C8D">
            <w:r>
              <w:rPr>
                <w:sz w:val="20"/>
                <w:szCs w:val="20"/>
              </w:rPr>
              <w:t>Job del baseline en verde en el despliegue del 19/10; 68 hallazgos en Code Scanning.</w:t>
            </w:r>
          </w:p>
        </w:tc>
      </w:tr>
      <w:tr w:rsidR="0028223E" w14:paraId="1BDA0132"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A5FC0B9" w14:textId="77777777" w:rsidR="0028223E" w:rsidRDefault="00011C8D">
            <w:r>
              <w:rPr>
                <w:sz w:val="20"/>
                <w:szCs w:val="20"/>
              </w:rPr>
              <w:t>T02</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6712C03" w14:textId="77777777" w:rsidR="0028223E" w:rsidRDefault="00011C8D">
            <w:r>
              <w:rPr>
                <w:sz w:val="20"/>
                <w:szCs w:val="20"/>
              </w:rPr>
              <w:t>Los webhooks aparecen en el reporte de ZAP.</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EB2286A" w14:textId="77777777" w:rsidR="0028223E" w:rsidRDefault="00011C8D">
            <w:r>
              <w:rPr>
                <w:sz w:val="20"/>
                <w:szCs w:val="20"/>
              </w:rPr>
              <w:t>Completa, con observaciones</w:t>
            </w:r>
          </w:p>
        </w:tc>
        <w:tc>
          <w:tcPr>
            <w:tcW w:w="31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3C51C42" w14:textId="77777777" w:rsidR="0028223E" w:rsidRDefault="00011C8D">
            <w:r>
              <w:rPr>
                <w:sz w:val="20"/>
                <w:szCs w:val="20"/>
              </w:rPr>
              <w:t>15 rutas importadas en staging (escaneo activo) y 10 URL en producción (escaneo pasivo), en la corrida automática del despliegue.</w:t>
            </w:r>
          </w:p>
        </w:tc>
      </w:tr>
      <w:tr w:rsidR="0028223E" w14:paraId="677E894E"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6CA040" w14:textId="77777777" w:rsidR="0028223E" w:rsidRDefault="00011C8D">
            <w:r>
              <w:rPr>
                <w:sz w:val="20"/>
                <w:szCs w:val="20"/>
              </w:rPr>
              <w:t>T03</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4C7CDD" w14:textId="77777777" w:rsidR="0028223E" w:rsidRDefault="00011C8D">
            <w:r>
              <w:rPr>
                <w:sz w:val="20"/>
                <w:szCs w:val="20"/>
              </w:rPr>
              <w:t>Hallazgos visibles en la pestaña Security.</w:t>
            </w:r>
          </w:p>
        </w:tc>
        <w:tc>
          <w:tcPr>
            <w:tcW w:w="1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5ED3F2" w14:textId="77777777" w:rsidR="0028223E" w:rsidRDefault="00011C8D">
            <w:r>
              <w:rPr>
                <w:sz w:val="20"/>
                <w:szCs w:val="20"/>
              </w:rPr>
              <w:t>Completa</w:t>
            </w:r>
          </w:p>
        </w:tc>
        <w:tc>
          <w:tcPr>
            <w:tcW w:w="31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F5C474" w14:textId="77777777" w:rsidR="0028223E" w:rsidRDefault="00011C8D">
            <w:r>
              <w:rPr>
                <w:sz w:val="20"/>
                <w:szCs w:val="20"/>
              </w:rPr>
              <w:t>Tres categorías publicadas en Code Scanning y gate de riesgo alto activo.</w:t>
            </w:r>
          </w:p>
        </w:tc>
      </w:tr>
    </w:tbl>
    <w:p w14:paraId="7C665624" w14:textId="77777777" w:rsidR="0028223E" w:rsidRDefault="0028223E">
      <w:pPr>
        <w:spacing w:after="120"/>
      </w:pPr>
    </w:p>
    <w:p w14:paraId="7D0396FD" w14:textId="77777777" w:rsidR="0028223E" w:rsidRDefault="00011C8D">
      <w:pPr>
        <w:spacing w:after="120" w:line="276" w:lineRule="auto"/>
      </w:pPr>
      <w:r>
        <w:rPr>
          <w:b/>
          <w:bCs/>
        </w:rPr>
        <w:t xml:space="preserve">Observación principal: </w:t>
      </w:r>
      <w:r>
        <w:t>el n8n de staging responde con errores 500 en sus rutas de lectura, así que el escaneo activo se ejecutó contra respuestas de error. Ver la sección 8.</w:t>
      </w:r>
    </w:p>
    <w:p w14:paraId="0DC4681E" w14:textId="77777777" w:rsidR="0028223E" w:rsidRDefault="00011C8D">
      <w:pPr>
        <w:pStyle w:val="Ttulo1"/>
      </w:pPr>
      <w:bookmarkStart w:id="1" w:name="_Toc243341079"/>
      <w:r>
        <w:t>2. Objetivo y criterios de aceptación</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726"/>
      </w:tblGrid>
      <w:tr w:rsidR="0028223E" w14:paraId="2687560F"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42DAF248" w14:textId="77777777" w:rsidR="0028223E" w:rsidRDefault="00011C8D">
            <w:r>
              <w:rPr>
                <w:b/>
                <w:bCs/>
                <w:color w:val="FFFFFF"/>
                <w:sz w:val="20"/>
                <w:szCs w:val="20"/>
              </w:rPr>
              <w:t>Tarea</w:t>
            </w:r>
          </w:p>
        </w:tc>
        <w:tc>
          <w:tcPr>
            <w:tcW w:w="77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648D9483" w14:textId="77777777" w:rsidR="0028223E" w:rsidRDefault="00011C8D">
            <w:r>
              <w:rPr>
                <w:b/>
                <w:bCs/>
                <w:color w:val="FFFFFF"/>
                <w:sz w:val="20"/>
                <w:szCs w:val="20"/>
              </w:rPr>
              <w:t>Descripción</w:t>
            </w:r>
          </w:p>
        </w:tc>
      </w:tr>
      <w:tr w:rsidR="0028223E" w14:paraId="141005FD"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0FD4994" w14:textId="77777777" w:rsidR="0028223E" w:rsidRDefault="00011C8D">
            <w:r>
              <w:rPr>
                <w:sz w:val="20"/>
                <w:szCs w:val="20"/>
              </w:rPr>
              <w:t>T01</w:t>
            </w:r>
          </w:p>
        </w:tc>
        <w:tc>
          <w:tcPr>
            <w:tcW w:w="77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FC7B38" w14:textId="77777777" w:rsidR="0028223E" w:rsidRDefault="00011C8D">
            <w:r>
              <w:rPr>
                <w:sz w:val="20"/>
                <w:szCs w:val="20"/>
              </w:rPr>
              <w:t>Configurar el escaneo baseline de OWASP ZAP contra el frontend de staging tras cada despliegue.</w:t>
            </w:r>
          </w:p>
        </w:tc>
      </w:tr>
      <w:tr w:rsidR="0028223E" w14:paraId="7DBF1C6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5C26B17" w14:textId="77777777" w:rsidR="0028223E" w:rsidRDefault="00011C8D">
            <w:r>
              <w:rPr>
                <w:sz w:val="20"/>
                <w:szCs w:val="20"/>
              </w:rPr>
              <w:t>T02</w:t>
            </w:r>
          </w:p>
        </w:tc>
        <w:tc>
          <w:tcPr>
            <w:tcW w:w="77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E932354" w14:textId="77777777" w:rsidR="0028223E" w:rsidRDefault="00011C8D">
            <w:r>
              <w:rPr>
                <w:sz w:val="20"/>
                <w:szCs w:val="20"/>
              </w:rPr>
              <w:t>Configurar el escaneo de API de ZAP contra los webhooks /urbanpulse/* de n8n, a partir de una definición OpenAPI mínima.</w:t>
            </w:r>
          </w:p>
        </w:tc>
      </w:tr>
      <w:tr w:rsidR="0028223E" w14:paraId="74235AC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B1F29D" w14:textId="77777777" w:rsidR="0028223E" w:rsidRDefault="00011C8D">
            <w:r>
              <w:rPr>
                <w:sz w:val="20"/>
                <w:szCs w:val="20"/>
              </w:rPr>
              <w:t>T03</w:t>
            </w:r>
          </w:p>
        </w:tc>
        <w:tc>
          <w:tcPr>
            <w:tcW w:w="77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B53E49" w14:textId="77777777" w:rsidR="0028223E" w:rsidRDefault="00011C8D">
            <w:r>
              <w:rPr>
                <w:sz w:val="20"/>
                <w:szCs w:val="20"/>
              </w:rPr>
              <w:t>Publicar los hallazgos en GitHub Code Scanning (formato SARIF), bloquear los de riesgo alto y redactar el informe de hallazgos.</w:t>
            </w:r>
          </w:p>
        </w:tc>
      </w:tr>
    </w:tbl>
    <w:p w14:paraId="0B5E3945" w14:textId="77777777" w:rsidR="0028223E" w:rsidRDefault="00011C8D">
      <w:pPr>
        <w:pStyle w:val="Ttulo1"/>
      </w:pPr>
      <w:bookmarkStart w:id="2" w:name="_Toc243341080"/>
      <w:r>
        <w:t>3. Cómo funciona</w:t>
      </w:r>
      <w:bookmarkEnd w:id="2"/>
    </w:p>
    <w:p w14:paraId="38C7CFBA" w14:textId="77777777" w:rsidR="0028223E" w:rsidRDefault="00011C8D">
      <w:pPr>
        <w:pStyle w:val="Ttulo2"/>
      </w:pPr>
      <w:bookmarkStart w:id="3" w:name="_Toc243341081"/>
      <w:r>
        <w:t>3.1 Los tres escaneos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100"/>
        <w:gridCol w:w="2326"/>
      </w:tblGrid>
      <w:tr w:rsidR="0028223E" w14:paraId="30B4D07B"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6478ED3B" w14:textId="77777777" w:rsidR="0028223E" w:rsidRDefault="00011C8D">
            <w:r>
              <w:rPr>
                <w:b/>
                <w:bCs/>
                <w:color w:val="FFFFFF"/>
                <w:sz w:val="20"/>
                <w:szCs w:val="20"/>
              </w:rPr>
              <w:t>Escaneo</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E31E866" w14:textId="77777777" w:rsidR="0028223E" w:rsidRDefault="00011C8D">
            <w:r>
              <w:rPr>
                <w:b/>
                <w:bCs/>
                <w:color w:val="FFFFFF"/>
                <w:sz w:val="20"/>
                <w:szCs w:val="20"/>
              </w:rPr>
              <w:t>Objetivo</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2BAD3D1D" w14:textId="77777777" w:rsidR="0028223E" w:rsidRDefault="00011C8D">
            <w:r>
              <w:rPr>
                <w:b/>
                <w:bCs/>
                <w:color w:val="FFFFFF"/>
                <w:sz w:val="20"/>
                <w:szCs w:val="20"/>
              </w:rPr>
              <w:t>Tipo</w:t>
            </w:r>
          </w:p>
        </w:tc>
        <w:tc>
          <w:tcPr>
            <w:tcW w:w="23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300E53E2" w14:textId="77777777" w:rsidR="0028223E" w:rsidRDefault="00011C8D">
            <w:r>
              <w:rPr>
                <w:b/>
                <w:bCs/>
                <w:color w:val="FFFFFF"/>
                <w:sz w:val="20"/>
                <w:szCs w:val="20"/>
              </w:rPr>
              <w:t>Qué detecta</w:t>
            </w:r>
          </w:p>
        </w:tc>
      </w:tr>
      <w:tr w:rsidR="0028223E" w14:paraId="6C3CE52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AECE2F" w14:textId="77777777" w:rsidR="0028223E" w:rsidRDefault="00011C8D">
            <w:r>
              <w:rPr>
                <w:sz w:val="20"/>
                <w:szCs w:val="20"/>
              </w:rPr>
              <w:t>Baseline (T01)</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28B034" w14:textId="77777777" w:rsidR="0028223E" w:rsidRDefault="00011C8D">
            <w:r>
              <w:rPr>
                <w:sz w:val="20"/>
                <w:szCs w:val="20"/>
              </w:rPr>
              <w:t>Frontend React desplegado en Vercel (staging)</w:t>
            </w:r>
          </w:p>
        </w:tc>
        <w:tc>
          <w:tcPr>
            <w:tcW w:w="2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FC672D" w14:textId="77777777" w:rsidR="0028223E" w:rsidRDefault="00011C8D">
            <w:r>
              <w:rPr>
                <w:sz w:val="20"/>
                <w:szCs w:val="20"/>
              </w:rPr>
              <w:t>Pasivo: rastrea la web y observa el tráfico</w:t>
            </w:r>
          </w:p>
        </w:tc>
        <w:tc>
          <w:tcPr>
            <w:tcW w:w="23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0EEA3D" w14:textId="77777777" w:rsidR="0028223E" w:rsidRDefault="00011C8D">
            <w:r>
              <w:rPr>
                <w:sz w:val="20"/>
                <w:szCs w:val="20"/>
              </w:rPr>
              <w:t>Cabeceras ausentes, cookies inseguras, fugas de información</w:t>
            </w:r>
          </w:p>
        </w:tc>
      </w:tr>
      <w:tr w:rsidR="0028223E" w14:paraId="0D19CE8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30BFF8" w14:textId="77777777" w:rsidR="0028223E" w:rsidRDefault="00011C8D">
            <w:r>
              <w:rPr>
                <w:sz w:val="20"/>
                <w:szCs w:val="20"/>
              </w:rPr>
              <w:t>API activo (T02)</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4417805" w14:textId="77777777" w:rsidR="0028223E" w:rsidRDefault="00011C8D">
            <w:r>
              <w:rPr>
                <w:sz w:val="20"/>
                <w:szCs w:val="20"/>
              </w:rPr>
              <w:t>Las 15 rutas del n8n de staging</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EA61315" w14:textId="77777777" w:rsidR="0028223E" w:rsidRDefault="00011C8D">
            <w:r>
              <w:rPr>
                <w:sz w:val="20"/>
                <w:szCs w:val="20"/>
              </w:rPr>
              <w:t>Activo: envía ataques (inyecciones, datos malformados)</w:t>
            </w:r>
          </w:p>
        </w:tc>
        <w:tc>
          <w:tcPr>
            <w:tcW w:w="2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4370078" w14:textId="77777777" w:rsidR="0028223E" w:rsidRDefault="00011C8D">
            <w:r>
              <w:rPr>
                <w:sz w:val="20"/>
                <w:szCs w:val="20"/>
              </w:rPr>
              <w:t>Inyección, manejo de errores, validación de entradas</w:t>
            </w:r>
          </w:p>
        </w:tc>
      </w:tr>
      <w:tr w:rsidR="0028223E" w14:paraId="32B6056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1560E5" w14:textId="77777777" w:rsidR="0028223E" w:rsidRDefault="00011C8D">
            <w:r>
              <w:rPr>
                <w:sz w:val="20"/>
                <w:szCs w:val="20"/>
              </w:rPr>
              <w:t>API pasivo de producción (T02)</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330615" w14:textId="77777777" w:rsidR="0028223E" w:rsidRDefault="00011C8D">
            <w:r>
              <w:rPr>
                <w:sz w:val="20"/>
                <w:szCs w:val="20"/>
              </w:rPr>
              <w:t>Las 7 rutas GET del n8n de producción</w:t>
            </w:r>
          </w:p>
        </w:tc>
        <w:tc>
          <w:tcPr>
            <w:tcW w:w="2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57D4C1D" w14:textId="77777777" w:rsidR="0028223E" w:rsidRDefault="00011C8D">
            <w:r>
              <w:rPr>
                <w:sz w:val="20"/>
                <w:szCs w:val="20"/>
              </w:rPr>
              <w:t>Pasivo: una visita por ruta, sin ataques</w:t>
            </w:r>
          </w:p>
        </w:tc>
        <w:tc>
          <w:tcPr>
            <w:tcW w:w="23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DDD160" w14:textId="77777777" w:rsidR="0028223E" w:rsidRDefault="00011C8D">
            <w:r>
              <w:rPr>
                <w:sz w:val="20"/>
                <w:szCs w:val="20"/>
              </w:rPr>
              <w:t>Cabeceras de seguridad y errores en las respuestas reales</w:t>
            </w:r>
          </w:p>
        </w:tc>
      </w:tr>
    </w:tbl>
    <w:p w14:paraId="0BF901E1" w14:textId="77777777" w:rsidR="0028223E" w:rsidRDefault="0028223E">
      <w:pPr>
        <w:spacing w:after="120"/>
      </w:pPr>
    </w:p>
    <w:p w14:paraId="6AC9CB95" w14:textId="77777777" w:rsidR="0028223E" w:rsidRDefault="00011C8D">
      <w:pPr>
        <w:pStyle w:val="Ttulo2"/>
      </w:pPr>
      <w:bookmarkStart w:id="4" w:name="_Toc243341082"/>
      <w:r>
        <w:t>3.2 Cuándo se ejecuta</w:t>
      </w:r>
      <w:bookmarkEnd w:id="4"/>
    </w:p>
    <w:p w14:paraId="5A9411D5" w14:textId="77777777" w:rsidR="0028223E" w:rsidRDefault="00011C8D">
      <w:pPr>
        <w:pStyle w:val="Prrafodelista"/>
        <w:numPr>
          <w:ilvl w:val="0"/>
          <w:numId w:val="2"/>
        </w:numPr>
        <w:spacing w:after="80" w:line="276" w:lineRule="auto"/>
      </w:pPr>
      <w:r>
        <w:rPr>
          <w:b/>
          <w:bCs/>
        </w:rPr>
        <w:t xml:space="preserve">En cada despliegue de staging. </w:t>
      </w:r>
      <w:r>
        <w:t>Vercel avisa a GitHub cuando termina un despliegue y el workflow escanea exactamente la URL recién desplegada. Los despliegues de producción se omiten a propósito.</w:t>
      </w:r>
    </w:p>
    <w:p w14:paraId="7D7CF835" w14:textId="77777777" w:rsidR="0028223E" w:rsidRDefault="00011C8D">
      <w:pPr>
        <w:pStyle w:val="Prrafodelista"/>
        <w:numPr>
          <w:ilvl w:val="0"/>
          <w:numId w:val="2"/>
        </w:numPr>
        <w:spacing w:after="80" w:line="276" w:lineRule="auto"/>
      </w:pPr>
      <w:r>
        <w:rPr>
          <w:b/>
          <w:bCs/>
        </w:rPr>
        <w:t xml:space="preserve">A mano, </w:t>
      </w:r>
      <w:r>
        <w:t>desde Actions → «DevSecOps - Pruebas DAST (OWASP ZAP)» → Run workflow.</w:t>
      </w:r>
    </w:p>
    <w:p w14:paraId="3E4B15AC" w14:textId="77777777" w:rsidR="0028223E" w:rsidRDefault="00011C8D">
      <w:pPr>
        <w:pStyle w:val="Ttulo2"/>
      </w:pPr>
      <w:bookmarkStart w:id="5" w:name="_Toc243341083"/>
      <w:r>
        <w:t>3.3 Protecciones</w:t>
      </w:r>
      <w:bookmarkEnd w:id="5"/>
    </w:p>
    <w:p w14:paraId="618B2A3E" w14:textId="77777777" w:rsidR="0028223E" w:rsidRDefault="00011C8D">
      <w:pPr>
        <w:pStyle w:val="Prrafodelista"/>
        <w:numPr>
          <w:ilvl w:val="0"/>
          <w:numId w:val="2"/>
        </w:numPr>
        <w:spacing w:after="80" w:line="276" w:lineRule="auto"/>
      </w:pPr>
      <w:r>
        <w:rPr>
          <w:b/>
          <w:bCs/>
        </w:rPr>
        <w:t xml:space="preserve">El escaneo activo solo corre contra staging. </w:t>
      </w:r>
      <w:r>
        <w:t>El job se niega a ejecutarse si la URL configurada no corresponde a un host de staging, porque los ataques escriben datos.</w:t>
      </w:r>
    </w:p>
    <w:p w14:paraId="32E086A8" w14:textId="77777777" w:rsidR="0028223E" w:rsidRDefault="00011C8D">
      <w:pPr>
        <w:pStyle w:val="Prrafodelista"/>
        <w:numPr>
          <w:ilvl w:val="0"/>
          <w:numId w:val="2"/>
        </w:numPr>
        <w:spacing w:after="80" w:line="276" w:lineRule="auto"/>
      </w:pPr>
      <w:r>
        <w:rPr>
          <w:b/>
          <w:bCs/>
        </w:rPr>
        <w:t xml:space="preserve">Producción solo se revisa con rutas de lectura. </w:t>
      </w:r>
      <w:r>
        <w:t>Un script genera una copia de la especificación con las 7 rutas GET y falla si se cuela una ruta que escriba. Las 8 rutas excluidas (registro, login, recuperación de contraseña, alta y resolución de reportes, chat) crearían usuarios y reportes reales y gastarían cuota de Gemini.</w:t>
      </w:r>
    </w:p>
    <w:p w14:paraId="6A9AB7B7" w14:textId="77777777" w:rsidR="0028223E" w:rsidRDefault="00011C8D">
      <w:pPr>
        <w:pStyle w:val="Prrafodelista"/>
        <w:numPr>
          <w:ilvl w:val="0"/>
          <w:numId w:val="2"/>
        </w:numPr>
        <w:spacing w:after="80" w:line="276" w:lineRule="auto"/>
      </w:pPr>
      <w:r>
        <w:rPr>
          <w:b/>
          <w:bCs/>
        </w:rPr>
        <w:t xml:space="preserve">Se comprueba que los webhooks respondan antes de escanear. </w:t>
      </w:r>
      <w:r>
        <w:t>Si staging no está listo, el escaneo activo se omite con un aviso en lugar de escanear rutas inexistentes y salir en verde sin haber probado nada.</w:t>
      </w:r>
    </w:p>
    <w:p w14:paraId="4C86DBC5" w14:textId="77777777" w:rsidR="0028223E" w:rsidRDefault="00011C8D">
      <w:pPr>
        <w:pStyle w:val="Prrafodelista"/>
        <w:numPr>
          <w:ilvl w:val="0"/>
          <w:numId w:val="2"/>
        </w:numPr>
        <w:spacing w:after="80" w:line="276" w:lineRule="auto"/>
      </w:pPr>
      <w:r>
        <w:rPr>
          <w:b/>
          <w:bCs/>
        </w:rPr>
        <w:t xml:space="preserve">Tiempo máximo. </w:t>
      </w:r>
      <w:r>
        <w:t>El escaneo activo se corta a los 15 minutos (2 por regla) y el job a los 30.</w:t>
      </w:r>
    </w:p>
    <w:p w14:paraId="6CA9EACE" w14:textId="77777777" w:rsidR="0028223E" w:rsidRDefault="00011C8D">
      <w:pPr>
        <w:pStyle w:val="Ttulo2"/>
      </w:pPr>
      <w:bookmarkStart w:id="6" w:name="_Toc243341084"/>
      <w:r>
        <w:t>3.4 Gate e informe de hallazgos (T03)</w:t>
      </w:r>
      <w:bookmarkEnd w:id="6"/>
    </w:p>
    <w:p w14:paraId="4DA1E3A9" w14:textId="77777777" w:rsidR="0028223E" w:rsidRDefault="00011C8D">
      <w:pPr>
        <w:spacing w:after="120" w:line="276" w:lineRule="auto"/>
      </w:pPr>
      <w:r>
        <w:t>Cada escaneo convierte su reporte a SARIF, lo publica en Code Scanning bajo su propia categoría y genera un informe que cruza el riesgo asignado por ZAP con la decisión del equipo registrada en .zap/rules.tsv. Si aparece un hallazgo de riesgo alto, el job falla.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8223E" w14:paraId="15603BAD"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56A7A9ED" w14:textId="77777777" w:rsidR="0028223E" w:rsidRDefault="00011C8D">
            <w:r>
              <w:rPr>
                <w:b/>
                <w:bCs/>
                <w:color w:val="FFFFFF"/>
                <w:sz w:val="20"/>
                <w:szCs w:val="20"/>
              </w:rPr>
              <w:t>Categoría en Code Scanning</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792ED9A3" w14:textId="77777777" w:rsidR="0028223E" w:rsidRDefault="00011C8D">
            <w:r>
              <w:rPr>
                <w:b/>
                <w:bCs/>
                <w:color w:val="FFFFFF"/>
                <w:sz w:val="20"/>
                <w:szCs w:val="20"/>
              </w:rPr>
              <w:t>Escaneo</w:t>
            </w:r>
          </w:p>
        </w:tc>
      </w:tr>
      <w:tr w:rsidR="0028223E" w14:paraId="7C95575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DE2042" w14:textId="77777777" w:rsidR="0028223E" w:rsidRDefault="00011C8D">
            <w:r>
              <w:rPr>
                <w:sz w:val="20"/>
                <w:szCs w:val="20"/>
              </w:rPr>
              <w:t>dast-zap-baseline</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88579A" w14:textId="77777777" w:rsidR="0028223E" w:rsidRDefault="00011C8D">
            <w:r>
              <w:rPr>
                <w:sz w:val="20"/>
                <w:szCs w:val="20"/>
              </w:rPr>
              <w:t>Baseline del frontend</w:t>
            </w:r>
          </w:p>
        </w:tc>
      </w:tr>
      <w:tr w:rsidR="0028223E" w14:paraId="40E7E97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8442E0D" w14:textId="77777777" w:rsidR="0028223E" w:rsidRDefault="00011C8D">
            <w:r>
              <w:rPr>
                <w:sz w:val="20"/>
                <w:szCs w:val="20"/>
              </w:rPr>
              <w:t>dast-zap-api</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AA75801" w14:textId="77777777" w:rsidR="0028223E" w:rsidRDefault="00011C8D">
            <w:r>
              <w:rPr>
                <w:sz w:val="20"/>
                <w:szCs w:val="20"/>
              </w:rPr>
              <w:t>API activo de staging</w:t>
            </w:r>
          </w:p>
        </w:tc>
      </w:tr>
      <w:tr w:rsidR="0028223E" w14:paraId="4DBFFCA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F36E0B" w14:textId="77777777" w:rsidR="0028223E" w:rsidRDefault="00011C8D">
            <w:r>
              <w:rPr>
                <w:sz w:val="20"/>
                <w:szCs w:val="20"/>
              </w:rPr>
              <w:t>dast-zap-api-produccion</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4D1553D" w14:textId="77777777" w:rsidR="0028223E" w:rsidRDefault="00011C8D">
            <w:r>
              <w:rPr>
                <w:sz w:val="20"/>
                <w:szCs w:val="20"/>
              </w:rPr>
              <w:t>API pasivo de producción</w:t>
            </w:r>
          </w:p>
        </w:tc>
      </w:tr>
    </w:tbl>
    <w:p w14:paraId="594D2175" w14:textId="77777777" w:rsidR="0028223E" w:rsidRDefault="00011C8D">
      <w:pPr>
        <w:pStyle w:val="Ttulo1"/>
      </w:pPr>
      <w:bookmarkStart w:id="7" w:name="_Toc243341085"/>
      <w:r>
        <w:t>4. Componentes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0"/>
        <w:gridCol w:w="4926"/>
      </w:tblGrid>
      <w:tr w:rsidR="0028223E" w14:paraId="6D7F83D1" w14:textId="77777777">
        <w:tblPrEx>
          <w:tblCellMar>
            <w:top w:w="0" w:type="dxa"/>
            <w:bottom w:w="0" w:type="dxa"/>
          </w:tblCellMar>
        </w:tblPrEx>
        <w:trPr>
          <w:tblHeader/>
        </w:trPr>
        <w:tc>
          <w:tcPr>
            <w:tcW w:w="4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7F097093" w14:textId="77777777" w:rsidR="0028223E" w:rsidRDefault="00011C8D">
            <w:r>
              <w:rPr>
                <w:b/>
                <w:bCs/>
                <w:color w:val="FFFFFF"/>
                <w:sz w:val="20"/>
                <w:szCs w:val="20"/>
              </w:rPr>
              <w:t>Archivo</w:t>
            </w:r>
          </w:p>
        </w:tc>
        <w:tc>
          <w:tcPr>
            <w:tcW w:w="49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2830A6E6" w14:textId="77777777" w:rsidR="0028223E" w:rsidRDefault="00011C8D">
            <w:r>
              <w:rPr>
                <w:b/>
                <w:bCs/>
                <w:color w:val="FFFFFF"/>
                <w:sz w:val="20"/>
                <w:szCs w:val="20"/>
              </w:rPr>
              <w:t>Papel</w:t>
            </w:r>
          </w:p>
        </w:tc>
      </w:tr>
      <w:tr w:rsidR="0028223E" w14:paraId="0CC3B5B3" w14:textId="77777777">
        <w:tblPrEx>
          <w:tblCellMar>
            <w:top w:w="0" w:type="dxa"/>
            <w:bottom w:w="0" w:type="dxa"/>
          </w:tblCellMar>
        </w:tblPrEx>
        <w:tc>
          <w:tcPr>
            <w:tcW w:w="4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F0E6F4" w14:textId="77777777" w:rsidR="0028223E" w:rsidRDefault="00011C8D">
            <w:r>
              <w:rPr>
                <w:sz w:val="20"/>
                <w:szCs w:val="20"/>
              </w:rPr>
              <w:t>.github/workflows/dast-owasp-zap.yml</w:t>
            </w:r>
          </w:p>
        </w:tc>
        <w:tc>
          <w:tcPr>
            <w:tcW w:w="49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D90C8F" w14:textId="77777777" w:rsidR="0028223E" w:rsidRDefault="00011C8D">
            <w:r>
              <w:rPr>
                <w:sz w:val="20"/>
                <w:szCs w:val="20"/>
              </w:rPr>
              <w:t>Workflow con cuatro jobs: resolver objetivo, baseline, API activo y API pasivo de producción.</w:t>
            </w:r>
          </w:p>
        </w:tc>
      </w:tr>
      <w:tr w:rsidR="0028223E" w14:paraId="79B21F01" w14:textId="77777777">
        <w:tblPrEx>
          <w:tblCellMar>
            <w:top w:w="0" w:type="dxa"/>
            <w:bottom w:w="0" w:type="dxa"/>
          </w:tblCellMar>
        </w:tblPrEx>
        <w:tc>
          <w:tcPr>
            <w:tcW w:w="4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B1E4F25" w14:textId="77777777" w:rsidR="0028223E" w:rsidRDefault="00011C8D">
            <w:r>
              <w:rPr>
                <w:sz w:val="20"/>
                <w:szCs w:val="20"/>
              </w:rPr>
              <w:t>.zap/urbanpulse-api.openapi.yaml</w:t>
            </w:r>
          </w:p>
        </w:tc>
        <w:tc>
          <w:tcPr>
            <w:tcW w:w="49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4CF2458" w14:textId="77777777" w:rsidR="0028223E" w:rsidRDefault="00011C8D">
            <w:r>
              <w:rPr>
                <w:sz w:val="20"/>
                <w:szCs w:val="20"/>
              </w:rPr>
              <w:t>Definición OpenAPI de las 15 rutas de n8n.</w:t>
            </w:r>
          </w:p>
        </w:tc>
      </w:tr>
      <w:tr w:rsidR="0028223E" w14:paraId="58594BA1" w14:textId="77777777">
        <w:tblPrEx>
          <w:tblCellMar>
            <w:top w:w="0" w:type="dxa"/>
            <w:bottom w:w="0" w:type="dxa"/>
          </w:tblCellMar>
        </w:tblPrEx>
        <w:tc>
          <w:tcPr>
            <w:tcW w:w="4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5C5DCD" w14:textId="77777777" w:rsidR="0028223E" w:rsidRDefault="00011C8D">
            <w:r>
              <w:rPr>
                <w:sz w:val="20"/>
                <w:szCs w:val="20"/>
              </w:rPr>
              <w:t>.zap/rules.tsv</w:t>
            </w:r>
          </w:p>
        </w:tc>
        <w:tc>
          <w:tcPr>
            <w:tcW w:w="49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8765CE" w14:textId="77777777" w:rsidR="0028223E" w:rsidRDefault="00011C8D">
            <w:r>
              <w:rPr>
                <w:sz w:val="20"/>
                <w:szCs w:val="20"/>
              </w:rPr>
              <w:t>Decisión del equipo por regla de ZAP: FAIL, WARN o IGNORE con justificación.</w:t>
            </w:r>
          </w:p>
        </w:tc>
      </w:tr>
      <w:tr w:rsidR="0028223E" w14:paraId="7588D2AB" w14:textId="77777777">
        <w:tblPrEx>
          <w:tblCellMar>
            <w:top w:w="0" w:type="dxa"/>
            <w:bottom w:w="0" w:type="dxa"/>
          </w:tblCellMar>
        </w:tblPrEx>
        <w:tc>
          <w:tcPr>
            <w:tcW w:w="4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4B73760" w14:textId="77777777" w:rsidR="0028223E" w:rsidRDefault="00011C8D">
            <w:r>
              <w:rPr>
                <w:sz w:val="20"/>
                <w:szCs w:val="20"/>
              </w:rPr>
              <w:t>scripts/zap-json-to-sarif.mjs</w:t>
            </w:r>
          </w:p>
        </w:tc>
        <w:tc>
          <w:tcPr>
            <w:tcW w:w="49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3D4608D" w14:textId="77777777" w:rsidR="0028223E" w:rsidRDefault="00011C8D">
            <w:r>
              <w:rPr>
                <w:sz w:val="20"/>
                <w:szCs w:val="20"/>
              </w:rPr>
              <w:t>Convierte el reporte de ZAP a SARIF.</w:t>
            </w:r>
          </w:p>
        </w:tc>
      </w:tr>
      <w:tr w:rsidR="0028223E" w14:paraId="69D0ABF1" w14:textId="77777777">
        <w:tblPrEx>
          <w:tblCellMar>
            <w:top w:w="0" w:type="dxa"/>
            <w:bottom w:w="0" w:type="dxa"/>
          </w:tblCellMar>
        </w:tblPrEx>
        <w:tc>
          <w:tcPr>
            <w:tcW w:w="4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06D4F9" w14:textId="77777777" w:rsidR="0028223E" w:rsidRDefault="00011C8D">
            <w:r>
              <w:rPr>
                <w:sz w:val="20"/>
                <w:szCs w:val="20"/>
              </w:rPr>
              <w:t>scripts/zap-reporte-hallazgos.mjs</w:t>
            </w:r>
          </w:p>
        </w:tc>
        <w:tc>
          <w:tcPr>
            <w:tcW w:w="49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2508D5" w14:textId="77777777" w:rsidR="0028223E" w:rsidRDefault="00011C8D">
            <w:r>
              <w:rPr>
                <w:sz w:val="20"/>
                <w:szCs w:val="20"/>
              </w:rPr>
              <w:t>Genera el informe de hallazgos y aplica el gate de riesgo alto.</w:t>
            </w:r>
          </w:p>
        </w:tc>
      </w:tr>
      <w:tr w:rsidR="0028223E" w14:paraId="1BAB0A40" w14:textId="77777777">
        <w:tblPrEx>
          <w:tblCellMar>
            <w:top w:w="0" w:type="dxa"/>
            <w:bottom w:w="0" w:type="dxa"/>
          </w:tblCellMar>
        </w:tblPrEx>
        <w:tc>
          <w:tcPr>
            <w:tcW w:w="4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5613138" w14:textId="77777777" w:rsidR="0028223E" w:rsidRDefault="00011C8D">
            <w:r>
              <w:rPr>
                <w:sz w:val="20"/>
                <w:szCs w:val="20"/>
              </w:rPr>
              <w:t>scripts/zap-spec-solo-lectura.py</w:t>
            </w:r>
          </w:p>
        </w:tc>
        <w:tc>
          <w:tcPr>
            <w:tcW w:w="49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CA9DDB3" w14:textId="77777777" w:rsidR="0028223E" w:rsidRDefault="00011C8D">
            <w:r>
              <w:rPr>
                <w:sz w:val="20"/>
                <w:szCs w:val="20"/>
              </w:rPr>
              <w:t>Deriva la especificación con solo rutas GET para producción.</w:t>
            </w:r>
          </w:p>
        </w:tc>
      </w:tr>
      <w:tr w:rsidR="0028223E" w14:paraId="6DEF19FA" w14:textId="77777777">
        <w:tblPrEx>
          <w:tblCellMar>
            <w:top w:w="0" w:type="dxa"/>
            <w:bottom w:w="0" w:type="dxa"/>
          </w:tblCellMar>
        </w:tblPrEx>
        <w:tc>
          <w:tcPr>
            <w:tcW w:w="4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B4F439" w14:textId="77777777" w:rsidR="0028223E" w:rsidRDefault="00011C8D">
            <w:r>
              <w:rPr>
                <w:sz w:val="20"/>
                <w:szCs w:val="20"/>
              </w:rPr>
              <w:t>docs/DAST_OWASP_ZAP.md</w:t>
            </w:r>
          </w:p>
        </w:tc>
        <w:tc>
          <w:tcPr>
            <w:tcW w:w="49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09E04F" w14:textId="77777777" w:rsidR="0028223E" w:rsidRDefault="00011C8D">
            <w:r>
              <w:rPr>
                <w:sz w:val="20"/>
                <w:szCs w:val="20"/>
              </w:rPr>
              <w:t>Guía de uso: escaneos, secrets, gate y ajuste de alertas.</w:t>
            </w:r>
          </w:p>
        </w:tc>
      </w:tr>
    </w:tbl>
    <w:p w14:paraId="08C47F83" w14:textId="77777777" w:rsidR="0028223E" w:rsidRDefault="0028223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28223E" w14:paraId="19925602"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755C8972" w14:textId="77777777" w:rsidR="0028223E" w:rsidRDefault="00011C8D">
            <w:r>
              <w:rPr>
                <w:b/>
                <w:bCs/>
                <w:color w:val="FFFFFF"/>
                <w:sz w:val="20"/>
                <w:szCs w:val="20"/>
              </w:rPr>
              <w:t>Secret</w:t>
            </w:r>
          </w:p>
        </w:tc>
        <w:tc>
          <w:tcPr>
            <w:tcW w:w="5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7A11D7D7" w14:textId="77777777" w:rsidR="0028223E" w:rsidRDefault="00011C8D">
            <w:r>
              <w:rPr>
                <w:b/>
                <w:bCs/>
                <w:color w:val="FFFFFF"/>
                <w:sz w:val="20"/>
                <w:szCs w:val="20"/>
              </w:rPr>
              <w:t>Para qué</w:t>
            </w:r>
          </w:p>
        </w:tc>
      </w:tr>
      <w:tr w:rsidR="0028223E" w14:paraId="6A3D4555"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FA4ACB" w14:textId="77777777" w:rsidR="0028223E" w:rsidRDefault="00011C8D">
            <w:r>
              <w:rPr>
                <w:sz w:val="20"/>
                <w:szCs w:val="20"/>
              </w:rPr>
              <w:t>DAST_API_BASE_URL</w:t>
            </w:r>
          </w:p>
        </w:tc>
        <w:tc>
          <w:tcPr>
            <w:tcW w:w="56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140CD6" w14:textId="77777777" w:rsidR="0028223E" w:rsidRDefault="00011C8D">
            <w:r>
              <w:rPr>
                <w:sz w:val="20"/>
                <w:szCs w:val="20"/>
              </w:rPr>
              <w:t>Base de los webhooks del n8n de staging.</w:t>
            </w:r>
          </w:p>
        </w:tc>
      </w:tr>
      <w:tr w:rsidR="0028223E" w14:paraId="6229A36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B99B4AE" w14:textId="77777777" w:rsidR="0028223E" w:rsidRDefault="00011C8D">
            <w:r>
              <w:rPr>
                <w:sz w:val="20"/>
                <w:szCs w:val="20"/>
              </w:rPr>
              <w:t>DAST_API_PROD_BASE_URL</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2B55924" w14:textId="77777777" w:rsidR="0028223E" w:rsidRDefault="00011C8D">
            <w:r>
              <w:rPr>
                <w:sz w:val="20"/>
                <w:szCs w:val="20"/>
              </w:rPr>
              <w:t>Base de los webhooks del n8n de producción, solo para el escaneo pasivo.</w:t>
            </w:r>
          </w:p>
        </w:tc>
      </w:tr>
      <w:tr w:rsidR="0028223E" w14:paraId="55F29129"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6F7545" w14:textId="77777777" w:rsidR="0028223E" w:rsidRDefault="00011C8D">
            <w:r>
              <w:rPr>
                <w:sz w:val="20"/>
                <w:szCs w:val="20"/>
              </w:rPr>
              <w:t>DAST_BASELINE_URL</w:t>
            </w:r>
          </w:p>
        </w:tc>
        <w:tc>
          <w:tcPr>
            <w:tcW w:w="56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F2CEC1" w14:textId="77777777" w:rsidR="0028223E" w:rsidRDefault="00011C8D">
            <w:r>
              <w:rPr>
                <w:sz w:val="20"/>
                <w:szCs w:val="20"/>
              </w:rPr>
              <w:t>URL del frontend para corridas manuales.</w:t>
            </w:r>
          </w:p>
        </w:tc>
      </w:tr>
    </w:tbl>
    <w:p w14:paraId="55B7C3EF" w14:textId="77777777" w:rsidR="0028223E" w:rsidRDefault="00011C8D">
      <w:pPr>
        <w:pStyle w:val="Ttulo1"/>
      </w:pPr>
      <w:bookmarkStart w:id="8" w:name="_Toc243341086"/>
      <w:r>
        <w:t>5. Problemas encontrados y correcciones</w:t>
      </w:r>
      <w:bookmarkEnd w:id="8"/>
    </w:p>
    <w:p w14:paraId="05E49333" w14:textId="77777777" w:rsidR="0028223E" w:rsidRDefault="00011C8D">
      <w:pPr>
        <w:spacing w:after="120" w:line="276" w:lineRule="auto"/>
      </w:pPr>
      <w:r>
        <w:t>Cada corrección salió de una corrida real que falló o que dio un resultado engañoso.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700"/>
        <w:gridCol w:w="4126"/>
      </w:tblGrid>
      <w:tr w:rsidR="0028223E" w14:paraId="69526CD4"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2CEFCA2B" w14:textId="77777777" w:rsidR="0028223E" w:rsidRDefault="00011C8D">
            <w:r>
              <w:rPr>
                <w:b/>
                <w:bCs/>
                <w:color w:val="FFFFFF"/>
                <w:sz w:val="20"/>
                <w:szCs w:val="20"/>
              </w:rPr>
              <w:t>Commit</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62BA7C5" w14:textId="77777777" w:rsidR="0028223E" w:rsidRDefault="00011C8D">
            <w:r>
              <w:rPr>
                <w:b/>
                <w:bCs/>
                <w:color w:val="FFFFFF"/>
                <w:sz w:val="20"/>
                <w:szCs w:val="20"/>
              </w:rPr>
              <w:t>Problema</w:t>
            </w:r>
          </w:p>
        </w:tc>
        <w:tc>
          <w:tcPr>
            <w:tcW w:w="41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53CFE35E" w14:textId="77777777" w:rsidR="0028223E" w:rsidRDefault="00011C8D">
            <w:r>
              <w:rPr>
                <w:b/>
                <w:bCs/>
                <w:color w:val="FFFFFF"/>
                <w:sz w:val="20"/>
                <w:szCs w:val="20"/>
              </w:rPr>
              <w:t>Corrección</w:t>
            </w:r>
          </w:p>
        </w:tc>
      </w:tr>
      <w:tr w:rsidR="0028223E" w14:paraId="5F2BCD0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25FF7F" w14:textId="77777777" w:rsidR="0028223E" w:rsidRDefault="00011C8D">
            <w:r>
              <w:rPr>
                <w:sz w:val="20"/>
                <w:szCs w:val="20"/>
              </w:rPr>
              <w:t>44e5ff64</w:t>
            </w:r>
          </w:p>
        </w:tc>
        <w:tc>
          <w:tcPr>
            <w:tcW w:w="3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C775FE" w14:textId="77777777" w:rsidR="0028223E" w:rsidRDefault="00011C8D">
            <w:r>
              <w:rPr>
                <w:sz w:val="20"/>
                <w:szCs w:val="20"/>
              </w:rPr>
              <w:t>La publicación en Code Scanning abortaba en los eventos de despliegue porque no tienen rama asociada.</w:t>
            </w:r>
          </w:p>
        </w:tc>
        <w:tc>
          <w:tcPr>
            <w:tcW w:w="41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06565C" w14:textId="77777777" w:rsidR="0028223E" w:rsidRDefault="00011C8D">
            <w:r>
              <w:rPr>
                <w:sz w:val="20"/>
                <w:szCs w:val="20"/>
              </w:rPr>
              <w:t>Los hallazgos se asocian al commit y la rama del propio despliegue.</w:t>
            </w:r>
          </w:p>
        </w:tc>
      </w:tr>
      <w:tr w:rsidR="0028223E" w14:paraId="0F0605C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657BEE" w14:textId="77777777" w:rsidR="0028223E" w:rsidRDefault="00011C8D">
            <w:r>
              <w:rPr>
                <w:sz w:val="20"/>
                <w:szCs w:val="20"/>
              </w:rPr>
              <w:t>b36e3b7a</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6503301" w14:textId="77777777" w:rsidR="0028223E" w:rsidRDefault="00011C8D">
            <w:r>
              <w:rPr>
                <w:sz w:val="20"/>
                <w:szCs w:val="20"/>
              </w:rPr>
              <w:t>Un n8n sin flujos devuelve 404 en todo y ZAP saldría en verde sin haber probado nada.</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DC16329" w14:textId="77777777" w:rsidR="0028223E" w:rsidRDefault="00011C8D">
            <w:r>
              <w:rPr>
                <w:sz w:val="20"/>
                <w:szCs w:val="20"/>
              </w:rPr>
              <w:t>Se sondean rutas de lectura antes de escanear.</w:t>
            </w:r>
          </w:p>
        </w:tc>
      </w:tr>
      <w:tr w:rsidR="0028223E" w14:paraId="0A077A0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18234A" w14:textId="77777777" w:rsidR="0028223E" w:rsidRDefault="00011C8D">
            <w:r>
              <w:rPr>
                <w:sz w:val="20"/>
                <w:szCs w:val="20"/>
              </w:rPr>
              <w:t>6fe5a681</w:t>
            </w:r>
          </w:p>
        </w:tc>
        <w:tc>
          <w:tcPr>
            <w:tcW w:w="3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A0ECE16" w14:textId="77777777" w:rsidR="0028223E" w:rsidRDefault="00011C8D">
            <w:r>
              <w:rPr>
                <w:sz w:val="20"/>
                <w:szCs w:val="20"/>
              </w:rPr>
              <w:t>Un secret mal configurado podría apuntar el escaneo activo contra producción.</w:t>
            </w:r>
          </w:p>
        </w:tc>
        <w:tc>
          <w:tcPr>
            <w:tcW w:w="41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04F3BD" w14:textId="77777777" w:rsidR="0028223E" w:rsidRDefault="00011C8D">
            <w:r>
              <w:rPr>
                <w:sz w:val="20"/>
                <w:szCs w:val="20"/>
              </w:rPr>
              <w:t>El job se niega a correr si el host no es de staging.</w:t>
            </w:r>
          </w:p>
        </w:tc>
      </w:tr>
      <w:tr w:rsidR="0028223E" w14:paraId="408B4B4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BE0DBEB" w14:textId="77777777" w:rsidR="0028223E" w:rsidRDefault="00011C8D">
            <w:r>
              <w:rPr>
                <w:sz w:val="20"/>
                <w:szCs w:val="20"/>
              </w:rPr>
              <w:t>d5228013</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C61B8DC" w14:textId="77777777" w:rsidR="0028223E" w:rsidRDefault="00011C8D">
            <w:r>
              <w:rPr>
                <w:sz w:val="20"/>
                <w:szCs w:val="20"/>
              </w:rPr>
              <w:t>El escaneo activo no tenía tope y se quedaba colgado contra un n8n lento.</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BFDBEBE" w14:textId="77777777" w:rsidR="0028223E" w:rsidRDefault="00011C8D">
            <w:r>
              <w:rPr>
                <w:sz w:val="20"/>
                <w:szCs w:val="20"/>
              </w:rPr>
              <w:t>Límite de 15 minutos de escaneo y 30 de job.</w:t>
            </w:r>
          </w:p>
        </w:tc>
      </w:tr>
      <w:tr w:rsidR="0028223E" w14:paraId="7540805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AD49F5E" w14:textId="77777777" w:rsidR="0028223E" w:rsidRDefault="00011C8D">
            <w:r>
              <w:rPr>
                <w:sz w:val="20"/>
                <w:szCs w:val="20"/>
              </w:rPr>
              <w:t>77155d73</w:t>
            </w:r>
          </w:p>
        </w:tc>
        <w:tc>
          <w:tcPr>
            <w:tcW w:w="3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F29D30" w14:textId="77777777" w:rsidR="0028223E" w:rsidRDefault="00011C8D">
            <w:r>
              <w:rPr>
                <w:sz w:val="20"/>
                <w:szCs w:val="20"/>
              </w:rPr>
              <w:t>Vercel a veces envía un SHA en lugar de una rama como referencia del despliegue.</w:t>
            </w:r>
          </w:p>
        </w:tc>
        <w:tc>
          <w:tcPr>
            <w:tcW w:w="41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84EB37" w14:textId="77777777" w:rsidR="0028223E" w:rsidRDefault="00011C8D">
            <w:r>
              <w:rPr>
                <w:sz w:val="20"/>
                <w:szCs w:val="20"/>
              </w:rPr>
              <w:t>Se resuelve la rama correcta para Code Scanning.</w:t>
            </w:r>
          </w:p>
        </w:tc>
      </w:tr>
      <w:tr w:rsidR="0028223E" w14:paraId="75150FE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6883789" w14:textId="77777777" w:rsidR="0028223E" w:rsidRDefault="00011C8D">
            <w:r>
              <w:rPr>
                <w:sz w:val="20"/>
                <w:szCs w:val="20"/>
              </w:rPr>
              <w:t>9e909729</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2C769F1" w14:textId="77777777" w:rsidR="0028223E" w:rsidRDefault="00011C8D">
            <w:r>
              <w:rPr>
                <w:sz w:val="20"/>
                <w:szCs w:val="20"/>
              </w:rPr>
              <w:t>Cuando la sonda agotaba el tiempo, el código quedaba como «000000» y contaba como webhook vivo; ZAP perdía 6 minutos.</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7384752" w14:textId="77777777" w:rsidR="0028223E" w:rsidRDefault="00011C8D">
            <w:r>
              <w:rPr>
                <w:sz w:val="20"/>
                <w:szCs w:val="20"/>
              </w:rPr>
              <w:t>Solo cuenta como vivo un código HTTP válido distinto de 404 y de 502/503/504.</w:t>
            </w:r>
          </w:p>
        </w:tc>
      </w:tr>
      <w:tr w:rsidR="0028223E" w14:paraId="3A9042C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40FAEBD" w14:textId="77777777" w:rsidR="0028223E" w:rsidRDefault="00011C8D">
            <w:r>
              <w:rPr>
                <w:sz w:val="20"/>
                <w:szCs w:val="20"/>
              </w:rPr>
              <w:t>5806800f</w:t>
            </w:r>
          </w:p>
        </w:tc>
        <w:tc>
          <w:tcPr>
            <w:tcW w:w="3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AF6DE4" w14:textId="77777777" w:rsidR="0028223E" w:rsidRDefault="00011C8D">
            <w:r>
              <w:rPr>
                <w:sz w:val="20"/>
                <w:szCs w:val="20"/>
              </w:rPr>
              <w:t>El n8n de staging no tenía los flujos activos y el escaneo de API nunca llegaba a ejecutarse.</w:t>
            </w:r>
          </w:p>
        </w:tc>
        <w:tc>
          <w:tcPr>
            <w:tcW w:w="41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178683" w14:textId="77777777" w:rsidR="0028223E" w:rsidRDefault="00011C8D">
            <w:r>
              <w:rPr>
                <w:sz w:val="20"/>
                <w:szCs w:val="20"/>
              </w:rPr>
              <w:t>Escaneo pasivo de las rutas GET de producción; el activo de staging se omite con aviso si no está listo.</w:t>
            </w:r>
          </w:p>
        </w:tc>
      </w:tr>
      <w:tr w:rsidR="0028223E" w14:paraId="691A0E6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B5DC6FF" w14:textId="77777777" w:rsidR="0028223E" w:rsidRDefault="00011C8D">
            <w:r>
              <w:rPr>
                <w:sz w:val="20"/>
                <w:szCs w:val="20"/>
              </w:rPr>
              <w:t>99ed1e56</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7A7F927" w14:textId="77777777" w:rsidR="0028223E" w:rsidRDefault="00011C8D">
            <w:r>
              <w:rPr>
                <w:sz w:val="20"/>
                <w:szCs w:val="20"/>
              </w:rPr>
              <w:t>En las corridas manuales, GitHub borraba la URL del baseline al pasarla entre jobs porque venía de un secret.</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20E492D" w14:textId="77777777" w:rsidR="0028223E" w:rsidRDefault="00011C8D">
            <w:r>
              <w:rPr>
                <w:sz w:val="20"/>
                <w:szCs w:val="20"/>
              </w:rPr>
              <w:t>El baseline toma el secret directamente si la URL llega vacía.</w:t>
            </w:r>
          </w:p>
        </w:tc>
      </w:tr>
    </w:tbl>
    <w:p w14:paraId="27A84597" w14:textId="77777777" w:rsidR="0028223E" w:rsidRDefault="00011C8D">
      <w:pPr>
        <w:pStyle w:val="Ttulo1"/>
      </w:pPr>
      <w:bookmarkStart w:id="9" w:name="_Toc243341087"/>
      <w:r>
        <w:t>6. Resultados</w:t>
      </w:r>
      <w:bookmarkEnd w:id="9"/>
    </w:p>
    <w:p w14:paraId="7D826B19" w14:textId="77777777" w:rsidR="0028223E" w:rsidRDefault="00011C8D">
      <w:pPr>
        <w:pStyle w:val="Ttulo2"/>
      </w:pPr>
      <w:bookmarkStart w:id="10" w:name="_Toc243341088"/>
      <w:r>
        <w:t>6.1 Corridas del 19 de octubre de 2026</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700"/>
        <w:gridCol w:w="2700"/>
        <w:gridCol w:w="1026"/>
      </w:tblGrid>
      <w:tr w:rsidR="0028223E" w14:paraId="1052A0B3"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F539599" w14:textId="77777777" w:rsidR="0028223E" w:rsidRDefault="00011C8D">
            <w:r>
              <w:rPr>
                <w:b/>
                <w:bCs/>
                <w:color w:val="FFFFFF"/>
                <w:sz w:val="20"/>
                <w:szCs w:val="20"/>
              </w:rPr>
              <w:t>Job</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149EB745" w14:textId="77777777" w:rsidR="0028223E" w:rsidRDefault="00011C8D">
            <w:r>
              <w:rPr>
                <w:b/>
                <w:bCs/>
                <w:color w:val="FFFFFF"/>
                <w:sz w:val="20"/>
                <w:szCs w:val="20"/>
              </w:rPr>
              <w:t>Corrida manual (39361703806)</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27E99DBF" w14:textId="77777777" w:rsidR="0028223E" w:rsidRDefault="00011C8D">
            <w:r>
              <w:rPr>
                <w:b/>
                <w:bCs/>
                <w:color w:val="FFFFFF"/>
                <w:sz w:val="20"/>
                <w:szCs w:val="20"/>
              </w:rPr>
              <w:t>Corrida por despliegue (39361725706)</w:t>
            </w:r>
          </w:p>
        </w:tc>
        <w:tc>
          <w:tcPr>
            <w:tcW w:w="1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48556D65" w14:textId="77777777" w:rsidR="0028223E" w:rsidRDefault="00011C8D">
            <w:r>
              <w:rPr>
                <w:b/>
                <w:bCs/>
                <w:color w:val="FFFFFF"/>
                <w:sz w:val="20"/>
                <w:szCs w:val="20"/>
              </w:rPr>
              <w:t>Riesgo alto</w:t>
            </w:r>
          </w:p>
        </w:tc>
      </w:tr>
      <w:tr w:rsidR="0028223E" w14:paraId="6D9534F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CEBA0CF" w14:textId="77777777" w:rsidR="0028223E" w:rsidRDefault="00011C8D">
            <w:r>
              <w:rPr>
                <w:sz w:val="20"/>
                <w:szCs w:val="20"/>
              </w:rPr>
              <w:t>Baseline del frontend</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684FE5E" w14:textId="77777777" w:rsidR="0028223E" w:rsidRDefault="00011C8D">
            <w:r>
              <w:rPr>
                <w:sz w:val="20"/>
                <w:szCs w:val="20"/>
              </w:rPr>
              <w:t>Verde · 1 min 28 s</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71F1578" w14:textId="77777777" w:rsidR="0028223E" w:rsidRDefault="00011C8D">
            <w:r>
              <w:rPr>
                <w:sz w:val="20"/>
                <w:szCs w:val="20"/>
              </w:rPr>
              <w:t>Verde · 1 min 36 s</w:t>
            </w:r>
          </w:p>
        </w:tc>
        <w:tc>
          <w:tcPr>
            <w:tcW w:w="10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8774B6" w14:textId="77777777" w:rsidR="0028223E" w:rsidRDefault="00011C8D">
            <w:r>
              <w:rPr>
                <w:sz w:val="20"/>
                <w:szCs w:val="20"/>
              </w:rPr>
              <w:t>0</w:t>
            </w:r>
          </w:p>
        </w:tc>
      </w:tr>
      <w:tr w:rsidR="0028223E" w14:paraId="4AAE25F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01DF98B" w14:textId="77777777" w:rsidR="0028223E" w:rsidRDefault="00011C8D">
            <w:r>
              <w:rPr>
                <w:sz w:val="20"/>
                <w:szCs w:val="20"/>
              </w:rPr>
              <w:t>API activo de staging</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8FB0F41" w14:textId="77777777" w:rsidR="0028223E" w:rsidRDefault="00011C8D">
            <w:r>
              <w:rPr>
                <w:sz w:val="20"/>
                <w:szCs w:val="20"/>
              </w:rPr>
              <w:t>Omitido con aviso: staging no respondió en 30 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2850E94" w14:textId="77777777" w:rsidR="0028223E" w:rsidRDefault="00011C8D">
            <w:r>
              <w:rPr>
                <w:sz w:val="20"/>
                <w:szCs w:val="20"/>
              </w:rPr>
              <w:t>Verde · 20 min 11 s · 15 rutas importadas</w:t>
            </w:r>
          </w:p>
        </w:tc>
        <w:tc>
          <w:tcPr>
            <w:tcW w:w="1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58CEEB3" w14:textId="77777777" w:rsidR="0028223E" w:rsidRDefault="00011C8D">
            <w:r>
              <w:rPr>
                <w:sz w:val="20"/>
                <w:szCs w:val="20"/>
              </w:rPr>
              <w:t>0</w:t>
            </w:r>
          </w:p>
        </w:tc>
      </w:tr>
      <w:tr w:rsidR="0028223E" w14:paraId="7E5441F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F26206" w14:textId="77777777" w:rsidR="0028223E" w:rsidRDefault="00011C8D">
            <w:r>
              <w:rPr>
                <w:sz w:val="20"/>
                <w:szCs w:val="20"/>
              </w:rPr>
              <w:t>API pasivo de producción</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EA740FF" w14:textId="77777777" w:rsidR="0028223E" w:rsidRDefault="00011C8D">
            <w:r>
              <w:rPr>
                <w:sz w:val="20"/>
                <w:szCs w:val="20"/>
              </w:rPr>
              <w:t>Verde · 2 min 17 s · 9 URL importadas</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752EAF" w14:textId="77777777" w:rsidR="0028223E" w:rsidRDefault="00011C8D">
            <w:r>
              <w:rPr>
                <w:sz w:val="20"/>
                <w:szCs w:val="20"/>
              </w:rPr>
              <w:t>Verde · 2 min 24 s · 10 URL importadas</w:t>
            </w:r>
          </w:p>
        </w:tc>
        <w:tc>
          <w:tcPr>
            <w:tcW w:w="10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8CC451" w14:textId="77777777" w:rsidR="0028223E" w:rsidRDefault="00011C8D">
            <w:r>
              <w:rPr>
                <w:sz w:val="20"/>
                <w:szCs w:val="20"/>
              </w:rPr>
              <w:t>0</w:t>
            </w:r>
          </w:p>
        </w:tc>
      </w:tr>
    </w:tbl>
    <w:p w14:paraId="0173D28A" w14:textId="77777777" w:rsidR="0028223E" w:rsidRDefault="0028223E">
      <w:pPr>
        <w:spacing w:after="120"/>
      </w:pPr>
    </w:p>
    <w:p w14:paraId="5360ACF5" w14:textId="77777777" w:rsidR="0028223E" w:rsidRDefault="00011C8D">
      <w:pPr>
        <w:spacing w:after="120" w:line="276" w:lineRule="auto"/>
      </w:pPr>
      <w:r>
        <w:t>Las dos corridas empezaron con 20 segundos de diferencia. En la manual, el n8n de staging no contestó a tiempo; en la automática respondió con errores 500 y el escaneo activo se ejecutó. El n8n de staging es inestable.</w:t>
      </w:r>
    </w:p>
    <w:p w14:paraId="3ED80F04" w14:textId="77777777" w:rsidR="0028223E" w:rsidRDefault="00011C8D">
      <w:pPr>
        <w:pStyle w:val="Ttulo2"/>
      </w:pPr>
      <w:bookmarkStart w:id="11" w:name="_Toc243341089"/>
      <w:r>
        <w:t>6.2 Resumen por escaneo</w:t>
      </w:r>
      <w:bookmarkEnd w:id="11"/>
    </w:p>
    <w:p w14:paraId="01C4F3DC" w14:textId="77777777" w:rsidR="0028223E" w:rsidRDefault="00011C8D">
      <w:pPr>
        <w:spacing w:after="120" w:line="276" w:lineRule="auto"/>
      </w:pPr>
      <w:r>
        <w:t>Cifras de la corrida automática del despliegue (39361725706). La última columna es el total de hallazgos del último análisis publicado en Code Scanning para cada categoría.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1600"/>
        <w:gridCol w:w="1626"/>
      </w:tblGrid>
      <w:tr w:rsidR="0028223E" w14:paraId="399DD00E"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7BCBE582" w14:textId="77777777" w:rsidR="0028223E" w:rsidRDefault="00011C8D">
            <w:r>
              <w:rPr>
                <w:b/>
                <w:bCs/>
                <w:color w:val="FFFFFF"/>
                <w:sz w:val="20"/>
                <w:szCs w:val="20"/>
              </w:rPr>
              <w:t>Escaneo</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58309AF9" w14:textId="77777777" w:rsidR="0028223E" w:rsidRDefault="00011C8D">
            <w:r>
              <w:rPr>
                <w:b/>
                <w:bCs/>
                <w:color w:val="FFFFFF"/>
                <w:sz w:val="20"/>
                <w:szCs w:val="20"/>
              </w:rPr>
              <w:t>Reglas que pasan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5BB61ED8" w14:textId="77777777" w:rsidR="0028223E" w:rsidRDefault="00011C8D">
            <w:r>
              <w:rPr>
                <w:b/>
                <w:bCs/>
                <w:color w:val="FFFFFF"/>
                <w:sz w:val="20"/>
                <w:szCs w:val="20"/>
              </w:rPr>
              <w:t>Avisos (WARN)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74CA1CE2" w14:textId="77777777" w:rsidR="0028223E" w:rsidRDefault="00011C8D">
            <w:r>
              <w:rPr>
                <w:b/>
                <w:bCs/>
                <w:color w:val="FFFFFF"/>
                <w:sz w:val="20"/>
                <w:szCs w:val="20"/>
              </w:rPr>
              <w:t>Regresiones (FAIL)</w:t>
            </w:r>
          </w:p>
        </w:tc>
        <w:tc>
          <w:tcPr>
            <w:tcW w:w="1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8C2F0D5" w14:textId="77777777" w:rsidR="0028223E" w:rsidRDefault="00011C8D">
            <w:r>
              <w:rPr>
                <w:b/>
                <w:bCs/>
                <w:color w:val="FFFFFF"/>
                <w:sz w:val="20"/>
                <w:szCs w:val="20"/>
              </w:rPr>
              <w:t>Hallazgos en Code Scanning</w:t>
            </w:r>
          </w:p>
        </w:tc>
      </w:tr>
      <w:tr w:rsidR="0028223E" w14:paraId="34AD7E4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6437729" w14:textId="77777777" w:rsidR="0028223E" w:rsidRDefault="00011C8D">
            <w:r>
              <w:rPr>
                <w:sz w:val="20"/>
                <w:szCs w:val="20"/>
              </w:rPr>
              <w:t>Baseline del frontend</w:t>
            </w:r>
          </w:p>
        </w:tc>
        <w:tc>
          <w:tcPr>
            <w:tcW w:w="1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3F4414" w14:textId="77777777" w:rsidR="0028223E" w:rsidRDefault="00011C8D">
            <w:r>
              <w:rPr>
                <w:sz w:val="20"/>
                <w:szCs w:val="20"/>
              </w:rPr>
              <w:t>55</w:t>
            </w:r>
          </w:p>
        </w:tc>
        <w:tc>
          <w:tcPr>
            <w:tcW w:w="1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7236133" w14:textId="77777777" w:rsidR="0028223E" w:rsidRDefault="00011C8D">
            <w:r>
              <w:rPr>
                <w:sz w:val="20"/>
                <w:szCs w:val="20"/>
              </w:rPr>
              <w:t>12</w:t>
            </w:r>
          </w:p>
        </w:tc>
        <w:tc>
          <w:tcPr>
            <w:tcW w:w="1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354A243" w14:textId="77777777" w:rsidR="0028223E" w:rsidRDefault="00011C8D">
            <w:r>
              <w:rPr>
                <w:sz w:val="20"/>
                <w:szCs w:val="20"/>
              </w:rPr>
              <w:t>3</w:t>
            </w:r>
          </w:p>
        </w:tc>
        <w:tc>
          <w:tcPr>
            <w:tcW w:w="16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E1E225" w14:textId="77777777" w:rsidR="0028223E" w:rsidRDefault="00011C8D">
            <w:r>
              <w:rPr>
                <w:sz w:val="20"/>
                <w:szCs w:val="20"/>
              </w:rPr>
              <w:t>68</w:t>
            </w:r>
          </w:p>
        </w:tc>
      </w:tr>
      <w:tr w:rsidR="0028223E" w14:paraId="0889344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ED36081" w14:textId="77777777" w:rsidR="0028223E" w:rsidRDefault="00011C8D">
            <w:r>
              <w:rPr>
                <w:sz w:val="20"/>
                <w:szCs w:val="20"/>
              </w:rPr>
              <w:t>API activo de staging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E2A43D4" w14:textId="77777777" w:rsidR="0028223E" w:rsidRDefault="00011C8D">
            <w:r>
              <w:rPr>
                <w:sz w:val="20"/>
                <w:szCs w:val="20"/>
              </w:rPr>
              <w:t>121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678E560" w14:textId="77777777" w:rsidR="0028223E" w:rsidRDefault="00011C8D">
            <w:r>
              <w:rPr>
                <w:sz w:val="20"/>
                <w:szCs w:val="20"/>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70440AE" w14:textId="77777777" w:rsidR="0028223E" w:rsidRDefault="00011C8D">
            <w:r>
              <w:rPr>
                <w:sz w:val="20"/>
                <w:szCs w:val="20"/>
              </w:rPr>
              <w:t>1</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93244E1" w14:textId="77777777" w:rsidR="0028223E" w:rsidRDefault="00011C8D">
            <w:r>
              <w:rPr>
                <w:sz w:val="20"/>
                <w:szCs w:val="20"/>
              </w:rPr>
              <w:t>59</w:t>
            </w:r>
          </w:p>
        </w:tc>
      </w:tr>
      <w:tr w:rsidR="0028223E" w14:paraId="0FEDB00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A70E51" w14:textId="77777777" w:rsidR="0028223E" w:rsidRDefault="00011C8D">
            <w:r>
              <w:rPr>
                <w:sz w:val="20"/>
                <w:szCs w:val="20"/>
              </w:rPr>
              <w:t>API pasivo de producción</w:t>
            </w:r>
          </w:p>
        </w:tc>
        <w:tc>
          <w:tcPr>
            <w:tcW w:w="1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DCE556" w14:textId="77777777" w:rsidR="0028223E" w:rsidRDefault="00011C8D">
            <w:r>
              <w:rPr>
                <w:sz w:val="20"/>
                <w:szCs w:val="20"/>
              </w:rPr>
              <w:t>118</w:t>
            </w:r>
          </w:p>
        </w:tc>
        <w:tc>
          <w:tcPr>
            <w:tcW w:w="1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E56D8A8" w14:textId="77777777" w:rsidR="0028223E" w:rsidRDefault="00011C8D">
            <w:r>
              <w:rPr>
                <w:sz w:val="20"/>
                <w:szCs w:val="20"/>
              </w:rPr>
              <w:t>3</w:t>
            </w:r>
          </w:p>
        </w:tc>
        <w:tc>
          <w:tcPr>
            <w:tcW w:w="1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C2524A" w14:textId="77777777" w:rsidR="0028223E" w:rsidRDefault="00011C8D">
            <w:r>
              <w:rPr>
                <w:sz w:val="20"/>
                <w:szCs w:val="20"/>
              </w:rPr>
              <w:t>2</w:t>
            </w:r>
          </w:p>
        </w:tc>
        <w:tc>
          <w:tcPr>
            <w:tcW w:w="16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DBAFA3" w14:textId="77777777" w:rsidR="0028223E" w:rsidRDefault="00011C8D">
            <w:r>
              <w:rPr>
                <w:sz w:val="20"/>
                <w:szCs w:val="20"/>
              </w:rPr>
              <w:t>45</w:t>
            </w:r>
          </w:p>
        </w:tc>
      </w:tr>
    </w:tbl>
    <w:p w14:paraId="2C868550" w14:textId="77777777" w:rsidR="0028223E" w:rsidRDefault="0028223E">
      <w:pPr>
        <w:spacing w:after="120"/>
      </w:pPr>
    </w:p>
    <w:p w14:paraId="3FB50B34" w14:textId="77777777" w:rsidR="0028223E" w:rsidRDefault="00011C8D">
      <w:pPr>
        <w:spacing w:after="120" w:line="276" w:lineRule="auto"/>
      </w:pPr>
      <w:r>
        <w:t>Las «regresiones (FAIL)» son reglas que el equipo marcó en .zap/rules.tsv como problemas ya corregidos en HT-44. Son de riesgo bajo o medio, así que no activan el gate de riesgo alto, pero indican que el problema vuelve a aparecer.</w:t>
      </w:r>
    </w:p>
    <w:p w14:paraId="1F7BAC20" w14:textId="77777777" w:rsidR="0028223E" w:rsidRDefault="00011C8D">
      <w:pPr>
        <w:pStyle w:val="Ttulo1"/>
      </w:pPr>
      <w:bookmarkStart w:id="12" w:name="_Toc243341090"/>
      <w:r>
        <w:t>7. Hallazgos destacados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4226"/>
      </w:tblGrid>
      <w:tr w:rsidR="0028223E" w14:paraId="566370B1"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6687001E" w14:textId="77777777" w:rsidR="0028223E" w:rsidRDefault="00011C8D">
            <w:r>
              <w:rPr>
                <w:b/>
                <w:bCs/>
                <w:color w:val="FFFFFF"/>
                <w:sz w:val="20"/>
                <w:szCs w:val="20"/>
              </w:rPr>
              <w:t>Hallazgo</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641C7D73" w14:textId="77777777" w:rsidR="0028223E" w:rsidRDefault="00011C8D">
            <w:r>
              <w:rPr>
                <w:b/>
                <w:bCs/>
                <w:color w:val="FFFFFF"/>
                <w:sz w:val="20"/>
                <w:szCs w:val="20"/>
              </w:rPr>
              <w:t>Dónde</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34059CF7" w14:textId="77777777" w:rsidR="0028223E" w:rsidRDefault="00011C8D">
            <w:r>
              <w:rPr>
                <w:b/>
                <w:bCs/>
                <w:color w:val="FFFFFF"/>
                <w:sz w:val="20"/>
                <w:szCs w:val="20"/>
              </w:rPr>
              <w:t>Qué significa</w:t>
            </w:r>
          </w:p>
        </w:tc>
      </w:tr>
      <w:tr w:rsidR="0028223E" w14:paraId="469A0E6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FE722A6" w14:textId="77777777" w:rsidR="0028223E" w:rsidRDefault="00011C8D">
            <w:r>
              <w:rPr>
                <w:sz w:val="20"/>
                <w:szCs w:val="20"/>
              </w:rPr>
              <w:t>Error 500 que muestra detalles del error</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12906CF" w14:textId="77777777" w:rsidR="0028223E" w:rsidRDefault="00011C8D">
            <w:r>
              <w:rPr>
                <w:sz w:val="20"/>
                <w:szCs w:val="20"/>
              </w:rPr>
              <w:t>Producción: report-image?id=1</w:t>
            </w:r>
          </w:p>
        </w:tc>
        <w:tc>
          <w:tcPr>
            <w:tcW w:w="42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F6F822" w14:textId="77777777" w:rsidR="0028223E" w:rsidRDefault="00011C8D">
            <w:r>
              <w:rPr>
                <w:sz w:val="20"/>
                <w:szCs w:val="20"/>
              </w:rPr>
              <w:t>Pedir una imagen inexistente hace fallar el flujo y la respuesta deja ver información interna.</w:t>
            </w:r>
          </w:p>
        </w:tc>
      </w:tr>
      <w:tr w:rsidR="0028223E" w14:paraId="27FF745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F26C43C" w14:textId="77777777" w:rsidR="0028223E" w:rsidRDefault="00011C8D">
            <w:r>
              <w:rPr>
                <w:sz w:val="20"/>
                <w:szCs w:val="20"/>
              </w:rPr>
              <w:t>Falta Strict-Transport-Security (FAIL)</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D42E43A" w14:textId="77777777" w:rsidR="0028223E" w:rsidRDefault="00011C8D">
            <w:r>
              <w:rPr>
                <w:sz w:val="20"/>
                <w:szCs w:val="20"/>
              </w:rPr>
              <w:t>n8n de producción (6 rutas) y de staging (11)</w:t>
            </w:r>
          </w:p>
        </w:tc>
        <w:tc>
          <w:tcPr>
            <w:tcW w:w="42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A3A41E9" w14:textId="77777777" w:rsidR="0028223E" w:rsidRDefault="00011C8D">
            <w:r>
              <w:rPr>
                <w:sz w:val="20"/>
                <w:szCs w:val="20"/>
              </w:rPr>
              <w:t>n8n no obliga al navegador a usar siempre HTTPS. HT-44 lo corrigió en Vercel, pero no en Lightsail.</w:t>
            </w:r>
          </w:p>
        </w:tc>
      </w:tr>
      <w:tr w:rsidR="0028223E" w14:paraId="1F2C1A3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E200335" w14:textId="77777777" w:rsidR="0028223E" w:rsidRDefault="00011C8D">
            <w:r>
              <w:rPr>
                <w:sz w:val="20"/>
                <w:szCs w:val="20"/>
              </w:rPr>
              <w:t>Falta X-Content-Type-Options: nosniff (FAIL)</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D27BF8C" w14:textId="77777777" w:rsidR="0028223E" w:rsidRDefault="00011C8D">
            <w:r>
              <w:rPr>
                <w:sz w:val="20"/>
                <w:szCs w:val="20"/>
              </w:rPr>
              <w:t>n8n de producción (4 rutas)</w:t>
            </w:r>
          </w:p>
        </w:tc>
        <w:tc>
          <w:tcPr>
            <w:tcW w:w="42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EC6002" w14:textId="77777777" w:rsidR="0028223E" w:rsidRDefault="00011C8D">
            <w:r>
              <w:rPr>
                <w:sz w:val="20"/>
                <w:szCs w:val="20"/>
              </w:rPr>
              <w:t>El navegador podría interpretar mal el tipo de contenido de la respuesta.</w:t>
            </w:r>
          </w:p>
        </w:tc>
      </w:tr>
      <w:tr w:rsidR="0028223E" w14:paraId="4872BCF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9F5D889" w14:textId="77777777" w:rsidR="0028223E" w:rsidRDefault="00011C8D">
            <w:r>
              <w:rPr>
                <w:sz w:val="20"/>
                <w:szCs w:val="20"/>
              </w:rPr>
              <w:t>CORS permisivo, CSP ausente y falta de nosniff (FAIL)</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78100F2" w14:textId="77777777" w:rsidR="0028223E" w:rsidRDefault="00011C8D">
            <w:r>
              <w:rPr>
                <w:sz w:val="20"/>
                <w:szCs w:val="20"/>
              </w:rPr>
              <w:t>Frontend de staging: 5, 2 y 5 respuestas</w:t>
            </w:r>
          </w:p>
        </w:tc>
        <w:tc>
          <w:tcPr>
            <w:tcW w:w="42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B0E2372" w14:textId="77777777" w:rsidR="0028223E" w:rsidRDefault="00011C8D">
            <w:r>
              <w:rPr>
                <w:sz w:val="20"/>
                <w:szCs w:val="20"/>
              </w:rPr>
              <w:t>Tres regresiones de lo corregido en HT-44 en el despliegue de vista previa escaneado.</w:t>
            </w:r>
          </w:p>
        </w:tc>
      </w:tr>
      <w:tr w:rsidR="0028223E" w14:paraId="3FD1199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C7D619" w14:textId="77777777" w:rsidR="0028223E" w:rsidRDefault="00011C8D">
            <w:r>
              <w:rPr>
                <w:sz w:val="20"/>
                <w:szCs w:val="20"/>
              </w:rPr>
              <w:t>403 Forbidden</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16D67C8" w14:textId="77777777" w:rsidR="0028223E" w:rsidRDefault="00011C8D">
            <w:r>
              <w:rPr>
                <w:sz w:val="20"/>
                <w:szCs w:val="20"/>
              </w:rPr>
              <w:t>Producción: mapa-siniestros-sutran</w:t>
            </w:r>
          </w:p>
        </w:tc>
        <w:tc>
          <w:tcPr>
            <w:tcW w:w="42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33304F" w14:textId="77777777" w:rsidR="0028223E" w:rsidRDefault="00011C8D">
            <w:r>
              <w:rPr>
                <w:sz w:val="20"/>
                <w:szCs w:val="20"/>
              </w:rPr>
              <w:t>La ruta rechaza la petición; puede ser intencional o un flujo mal configurado.</w:t>
            </w:r>
          </w:p>
        </w:tc>
      </w:tr>
      <w:tr w:rsidR="0028223E" w14:paraId="3BF9280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CECBD5" w14:textId="77777777" w:rsidR="0028223E" w:rsidRDefault="00011C8D">
            <w:r>
              <w:rPr>
                <w:sz w:val="20"/>
                <w:szCs w:val="20"/>
              </w:rPr>
              <w:t>Falta Cross-Origin-Resource-Policy</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F6E8365" w14:textId="77777777" w:rsidR="0028223E" w:rsidRDefault="00011C8D">
            <w:r>
              <w:rPr>
                <w:sz w:val="20"/>
                <w:szCs w:val="20"/>
              </w:rPr>
              <w:t>Producción (4 rutas)</w:t>
            </w:r>
          </w:p>
        </w:tc>
        <w:tc>
          <w:tcPr>
            <w:tcW w:w="42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DB38B71" w14:textId="77777777" w:rsidR="0028223E" w:rsidRDefault="00011C8D">
            <w:r>
              <w:rPr>
                <w:sz w:val="20"/>
                <w:szCs w:val="20"/>
              </w:rPr>
              <w:t>Otras webs podrían incrustar estas respuestas.</w:t>
            </w:r>
          </w:p>
        </w:tc>
      </w:tr>
      <w:tr w:rsidR="0028223E" w14:paraId="303F301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0821E76" w14:textId="77777777" w:rsidR="0028223E" w:rsidRDefault="00011C8D">
            <w:r>
              <w:rPr>
                <w:sz w:val="20"/>
                <w:szCs w:val="20"/>
              </w:rPr>
              <w:t>Content-Type inesperado</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AD7875B" w14:textId="77777777" w:rsidR="0028223E" w:rsidRDefault="00011C8D">
            <w:r>
              <w:rPr>
                <w:sz w:val="20"/>
                <w:szCs w:val="20"/>
              </w:rPr>
              <w:t>Staging (12 respuestas)</w:t>
            </w:r>
          </w:p>
        </w:tc>
        <w:tc>
          <w:tcPr>
            <w:tcW w:w="42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9709CE1" w14:textId="77777777" w:rsidR="0028223E" w:rsidRDefault="00011C8D">
            <w:r>
              <w:rPr>
                <w:sz w:val="20"/>
                <w:szCs w:val="20"/>
              </w:rPr>
              <w:t>Las rutas responden con un tipo de contenido distinto del esperado, en este caso por los errores 500.</w:t>
            </w:r>
          </w:p>
        </w:tc>
      </w:tr>
    </w:tbl>
    <w:p w14:paraId="0324BFB8" w14:textId="77777777" w:rsidR="0028223E" w:rsidRDefault="00011C8D">
      <w:pPr>
        <w:pStyle w:val="Ttulo1"/>
      </w:pPr>
      <w:bookmarkStart w:id="13" w:name="_Toc243341091"/>
      <w:r>
        <w:t>8. Estado frente a los criterios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5526"/>
      </w:tblGrid>
      <w:tr w:rsidR="0028223E" w14:paraId="03441429"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33DBB5C2" w14:textId="77777777" w:rsidR="0028223E" w:rsidRDefault="00011C8D">
            <w:r>
              <w:rPr>
                <w:b/>
                <w:bCs/>
                <w:color w:val="FFFFFF"/>
                <w:sz w:val="20"/>
                <w:szCs w:val="20"/>
              </w:rPr>
              <w:t>Tarea</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ED8AB00" w14:textId="77777777" w:rsidR="0028223E" w:rsidRDefault="00011C8D">
            <w:r>
              <w:rPr>
                <w:b/>
                <w:bCs/>
                <w:color w:val="FFFFFF"/>
                <w:sz w:val="20"/>
                <w:szCs w:val="20"/>
              </w:rPr>
              <w:t>Estado</w:t>
            </w:r>
          </w:p>
        </w:tc>
        <w:tc>
          <w:tcPr>
            <w:tcW w:w="55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2924C91D" w14:textId="77777777" w:rsidR="0028223E" w:rsidRDefault="00011C8D">
            <w:r>
              <w:rPr>
                <w:b/>
                <w:bCs/>
                <w:color w:val="FFFFFF"/>
                <w:sz w:val="20"/>
                <w:szCs w:val="20"/>
              </w:rPr>
              <w:t>Justificación</w:t>
            </w:r>
          </w:p>
        </w:tc>
      </w:tr>
      <w:tr w:rsidR="0028223E" w14:paraId="3174350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C62C54" w14:textId="77777777" w:rsidR="0028223E" w:rsidRDefault="00011C8D">
            <w:r>
              <w:rPr>
                <w:sz w:val="20"/>
                <w:szCs w:val="20"/>
              </w:rPr>
              <w:t>T01</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9F7EA3" w14:textId="77777777" w:rsidR="0028223E" w:rsidRDefault="00011C8D">
            <w:r>
              <w:rPr>
                <w:sz w:val="20"/>
                <w:szCs w:val="20"/>
              </w:rPr>
              <w:t>Cumplida</w:t>
            </w:r>
          </w:p>
        </w:tc>
        <w:tc>
          <w:tcPr>
            <w:tcW w:w="55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CA282E" w14:textId="77777777" w:rsidR="0028223E" w:rsidRDefault="00011C8D">
            <w:r>
              <w:rPr>
                <w:sz w:val="20"/>
                <w:szCs w:val="20"/>
              </w:rPr>
              <w:t>El baseline se ejecuta en cada despliegue de staging y publica su reporte. En verde en la corrida automática del 19/10.</w:t>
            </w:r>
          </w:p>
        </w:tc>
      </w:tr>
      <w:tr w:rsidR="0028223E" w14:paraId="09BFC678"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222BF28" w14:textId="77777777" w:rsidR="0028223E" w:rsidRDefault="00011C8D">
            <w:r>
              <w:rPr>
                <w:sz w:val="20"/>
                <w:szCs w:val="20"/>
              </w:rPr>
              <w:t>T02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A0C402B" w14:textId="77777777" w:rsidR="0028223E" w:rsidRDefault="00011C8D">
            <w:r>
              <w:rPr>
                <w:sz w:val="20"/>
                <w:szCs w:val="20"/>
              </w:rPr>
              <w:t>Cumplida, con observaciones</w:t>
            </w:r>
          </w:p>
        </w:tc>
        <w:tc>
          <w:tcPr>
            <w:tcW w:w="55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30674E8" w14:textId="77777777" w:rsidR="0028223E" w:rsidRDefault="00011C8D">
            <w:r>
              <w:rPr>
                <w:sz w:val="20"/>
                <w:szCs w:val="20"/>
              </w:rPr>
              <w:t>Las 15 rutas aparecen en el reporte del escaneo activo de staging y 10 URL en el pasivo de producción. Pero el n8n de staging respondió con errores 500 en sus rutas de lectura, así que el escaneo activo probó sobre todo respuestas de error. Las 8 rutas que escriben datos no se han atacado contra flujos que funcionen.</w:t>
            </w:r>
          </w:p>
        </w:tc>
      </w:tr>
      <w:tr w:rsidR="0028223E" w14:paraId="78CD0E8E"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2DA96F" w14:textId="77777777" w:rsidR="0028223E" w:rsidRDefault="00011C8D">
            <w:r>
              <w:rPr>
                <w:sz w:val="20"/>
                <w:szCs w:val="20"/>
              </w:rPr>
              <w:t>T03</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C9D7DE" w14:textId="77777777" w:rsidR="0028223E" w:rsidRDefault="00011C8D">
            <w:r>
              <w:rPr>
                <w:sz w:val="20"/>
                <w:szCs w:val="20"/>
              </w:rPr>
              <w:t>Cumplida</w:t>
            </w:r>
          </w:p>
        </w:tc>
        <w:tc>
          <w:tcPr>
            <w:tcW w:w="55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6B69F8" w14:textId="77777777" w:rsidR="0028223E" w:rsidRDefault="00011C8D">
            <w:r>
              <w:rPr>
                <w:sz w:val="20"/>
                <w:szCs w:val="20"/>
              </w:rPr>
              <w:t>Tres categorías en Code Scanning, informe de hallazgos en el resumen de cada corrida y gate de riesgo alto activo.</w:t>
            </w:r>
          </w:p>
        </w:tc>
      </w:tr>
    </w:tbl>
    <w:p w14:paraId="6DB45804" w14:textId="77777777" w:rsidR="0028223E" w:rsidRDefault="00011C8D">
      <w:pPr>
        <w:pStyle w:val="Ttulo1"/>
      </w:pPr>
      <w:bookmarkStart w:id="14" w:name="_Toc243341092"/>
      <w:r>
        <w:t>9. Pendientes</w:t>
      </w:r>
      <w:bookmarkEnd w:id="14"/>
    </w:p>
    <w:p w14:paraId="3AA18A2A" w14:textId="77777777" w:rsidR="0028223E" w:rsidRDefault="00011C8D">
      <w:pPr>
        <w:pStyle w:val="Prrafodelista"/>
        <w:numPr>
          <w:ilvl w:val="0"/>
          <w:numId w:val="2"/>
        </w:numPr>
        <w:spacing w:after="80" w:line="276" w:lineRule="auto"/>
      </w:pPr>
      <w:r>
        <w:rPr>
          <w:b/>
          <w:bCs/>
        </w:rPr>
        <w:t xml:space="preserve">Corregir los flujos del n8n de staging, </w:t>
      </w:r>
      <w:r>
        <w:t>que responden con 500 (probablemente por credenciales de base de datos), y volver a lanzar el escaneo activo para que ataque flujos que funcionan.</w:t>
      </w:r>
    </w:p>
    <w:p w14:paraId="623E38B5" w14:textId="77777777" w:rsidR="0028223E" w:rsidRDefault="00011C8D">
      <w:pPr>
        <w:pStyle w:val="Prrafodelista"/>
        <w:numPr>
          <w:ilvl w:val="0"/>
          <w:numId w:val="2"/>
        </w:numPr>
        <w:spacing w:after="80" w:line="276" w:lineRule="auto"/>
      </w:pPr>
      <w:r>
        <w:rPr>
          <w:b/>
          <w:bCs/>
        </w:rPr>
        <w:t xml:space="preserve">Añadir las cabeceras de seguridad en el n8n de Lightsail </w:t>
      </w:r>
      <w:r>
        <w:t>(Strict-Transport-Security, X-Content-Type-Options, Cross-Origin-Resource-Policy), en n8n o en el proxy que tenga delante.</w:t>
      </w:r>
    </w:p>
    <w:p w14:paraId="08127497" w14:textId="77777777" w:rsidR="0028223E" w:rsidRDefault="00011C8D">
      <w:pPr>
        <w:pStyle w:val="Prrafodelista"/>
        <w:numPr>
          <w:ilvl w:val="0"/>
          <w:numId w:val="2"/>
        </w:numPr>
        <w:spacing w:after="80" w:line="276" w:lineRule="auto"/>
      </w:pPr>
      <w:r>
        <w:rPr>
          <w:b/>
          <w:bCs/>
        </w:rPr>
        <w:t xml:space="preserve">Revisar el error 500 de report-image </w:t>
      </w:r>
      <w:r>
        <w:t>para que una imagen inexistente devuelva 404 sin detalles internos, y el 403 de mapa-siniestros-sutran.</w:t>
      </w:r>
    </w:p>
    <w:p w14:paraId="470F697F" w14:textId="77777777" w:rsidR="0028223E" w:rsidRDefault="00011C8D">
      <w:pPr>
        <w:pStyle w:val="Prrafodelista"/>
        <w:numPr>
          <w:ilvl w:val="0"/>
          <w:numId w:val="2"/>
        </w:numPr>
        <w:spacing w:after="80" w:line="276" w:lineRule="auto"/>
      </w:pPr>
      <w:r>
        <w:rPr>
          <w:b/>
          <w:bCs/>
        </w:rPr>
        <w:t xml:space="preserve">Revisar las cabeceras del frontend de staging </w:t>
      </w:r>
      <w:r>
        <w:t>(CORS, Content-Security-Policy y nosniff), marcadas como regresiones de HT-44. Puede que los despliegues de vista previa de Vercel no apliquen la misma configuración que producción.</w:t>
      </w:r>
    </w:p>
    <w:p w14:paraId="354F0029" w14:textId="77777777" w:rsidR="0028223E" w:rsidRDefault="00011C8D">
      <w:pPr>
        <w:pStyle w:val="Prrafodelista"/>
        <w:numPr>
          <w:ilvl w:val="0"/>
          <w:numId w:val="2"/>
        </w:numPr>
        <w:spacing w:after="80" w:line="276" w:lineRule="auto"/>
      </w:pPr>
      <w:r>
        <w:rPr>
          <w:b/>
          <w:bCs/>
        </w:rPr>
        <w:t xml:space="preserve">Llevar a main el commit 99ed1e56. </w:t>
      </w:r>
      <w:r>
        <w:t>Se subió a la rama Saavedra justo después de fusionar el PR #344 y necesita un PR nuevo.</w:t>
      </w:r>
    </w:p>
    <w:p w14:paraId="32C5E243" w14:textId="77777777" w:rsidR="0028223E" w:rsidRDefault="00011C8D">
      <w:pPr>
        <w:pStyle w:val="Prrafodelista"/>
        <w:numPr>
          <w:ilvl w:val="0"/>
          <w:numId w:val="2"/>
        </w:numPr>
        <w:spacing w:after="80" w:line="276" w:lineRule="auto"/>
      </w:pPr>
      <w:r>
        <w:rPr>
          <w:b/>
          <w:bCs/>
        </w:rPr>
        <w:t xml:space="preserve">Marcar los jobs de ZAP como checks requeridos </w:t>
      </w:r>
      <w:r>
        <w:t>en la protección de rama de main; sin eso el gate informa, pero no bloquea un merge.</w:t>
      </w:r>
    </w:p>
    <w:p w14:paraId="6C85F51C" w14:textId="77777777" w:rsidR="0028223E" w:rsidRDefault="00011C8D">
      <w:pPr>
        <w:pStyle w:val="Prrafodelista"/>
        <w:numPr>
          <w:ilvl w:val="0"/>
          <w:numId w:val="2"/>
        </w:numPr>
        <w:spacing w:after="80" w:line="276" w:lineRule="auto"/>
      </w:pPr>
      <w:r>
        <w:rPr>
          <w:b/>
          <w:bCs/>
        </w:rPr>
        <w:t xml:space="preserve">Actualizar github/codeql-action/upload-sarif de v3 a v4. </w:t>
      </w:r>
      <w:r>
        <w:t>GitHub avisa en las corridas que la v3 deja de estar soportada en diciembre de 2026.</w:t>
      </w:r>
    </w:p>
    <w:p w14:paraId="6A192C07" w14:textId="77777777" w:rsidR="0028223E" w:rsidRDefault="00011C8D">
      <w:pPr>
        <w:pStyle w:val="Ttulo1"/>
      </w:pPr>
      <w:bookmarkStart w:id="15" w:name="_Toc243341093"/>
      <w:r>
        <w:t>10. Evidencias</w:t>
      </w:r>
      <w:bookmarkEnd w:id="15"/>
    </w:p>
    <w:p w14:paraId="62BB084B" w14:textId="77777777" w:rsidR="0028223E" w:rsidRDefault="00011C8D">
      <w:pPr>
        <w:pBdr>
          <w:top w:val="dashed" w:sz="8" w:space="8" w:color="8EAADB"/>
          <w:left w:val="dashed" w:sz="8" w:space="8" w:color="8EAADB"/>
          <w:bottom w:val="dashed" w:sz="8" w:space="8" w:color="8EAADB"/>
          <w:right w:val="dashed" w:sz="8" w:space="8" w:color="8EAADB"/>
        </w:pBdr>
        <w:shd w:val="clear" w:color="auto" w:fill="F3F6FB"/>
        <w:spacing w:before="200" w:line="276" w:lineRule="auto"/>
        <w:jc w:val="center"/>
      </w:pPr>
      <w:r>
        <w:rPr>
          <w:b/>
          <w:bCs/>
          <w:color w:val="2E5597"/>
        </w:rPr>
        <w:t>[ Pegar aquí la captura ]</w:t>
      </w:r>
    </w:p>
    <w:p w14:paraId="3C3A19D6" w14:textId="77777777" w:rsidR="0028223E" w:rsidRDefault="00011C8D">
      <w:pPr>
        <w:pBdr>
          <w:top w:val="dashed" w:sz="8" w:space="8" w:color="8EAADB"/>
          <w:left w:val="dashed" w:sz="8" w:space="8" w:color="8EAADB"/>
          <w:bottom w:val="dashed" w:sz="8" w:space="8" w:color="8EAADB"/>
          <w:right w:val="dashed" w:sz="8" w:space="8" w:color="8EAADB"/>
        </w:pBdr>
        <w:shd w:val="clear" w:color="auto" w:fill="F3F6FB"/>
        <w:spacing w:line="276" w:lineRule="auto"/>
        <w:jc w:val="center"/>
      </w:pPr>
      <w:r>
        <w:rPr>
          <w:i/>
          <w:iCs/>
          <w:color w:val="595959"/>
          <w:sz w:val="18"/>
          <w:szCs w:val="18"/>
        </w:rPr>
        <w:t>Captura de Actions → la corrida 39361725706 (o 39361703806) mostrando los jobs y su estado.</w:t>
      </w:r>
    </w:p>
    <w:p w14:paraId="1BFDF27F"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784CBE1C"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33263F6B"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5D5BC077"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23F371D8"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4D63326D"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719259F5"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16920E75" w14:textId="77777777" w:rsidR="0028223E" w:rsidRDefault="00011C8D">
      <w:pPr>
        <w:spacing w:before="80" w:after="240"/>
        <w:jc w:val="center"/>
      </w:pPr>
      <w:r>
        <w:rPr>
          <w:i/>
          <w:iCs/>
          <w:color w:val="404040"/>
          <w:sz w:val="18"/>
          <w:szCs w:val="18"/>
        </w:rPr>
        <w:t>Figura 1. Corrida del workflow con los cuatro jobs en verde.</w:t>
      </w:r>
    </w:p>
    <w:p w14:paraId="7C415B1E" w14:textId="77777777" w:rsidR="0028223E" w:rsidRDefault="00011C8D">
      <w:pPr>
        <w:pBdr>
          <w:top w:val="dashed" w:sz="8" w:space="8" w:color="8EAADB"/>
          <w:left w:val="dashed" w:sz="8" w:space="8" w:color="8EAADB"/>
          <w:bottom w:val="dashed" w:sz="8" w:space="8" w:color="8EAADB"/>
          <w:right w:val="dashed" w:sz="8" w:space="8" w:color="8EAADB"/>
        </w:pBdr>
        <w:shd w:val="clear" w:color="auto" w:fill="F3F6FB"/>
        <w:spacing w:before="200" w:line="276" w:lineRule="auto"/>
        <w:jc w:val="center"/>
      </w:pPr>
      <w:r>
        <w:rPr>
          <w:b/>
          <w:bCs/>
          <w:color w:val="2E5597"/>
        </w:rPr>
        <w:t>[ Pegar aquí la captura ]</w:t>
      </w:r>
    </w:p>
    <w:p w14:paraId="72518C13" w14:textId="77777777" w:rsidR="0028223E" w:rsidRDefault="00011C8D">
      <w:pPr>
        <w:pBdr>
          <w:top w:val="dashed" w:sz="8" w:space="8" w:color="8EAADB"/>
          <w:left w:val="dashed" w:sz="8" w:space="8" w:color="8EAADB"/>
          <w:bottom w:val="dashed" w:sz="8" w:space="8" w:color="8EAADB"/>
          <w:right w:val="dashed" w:sz="8" w:space="8" w:color="8EAADB"/>
        </w:pBdr>
        <w:shd w:val="clear" w:color="auto" w:fill="F3F6FB"/>
        <w:spacing w:line="276" w:lineRule="auto"/>
        <w:jc w:val="center"/>
      </w:pPr>
      <w:r>
        <w:rPr>
          <w:i/>
          <w:iCs/>
          <w:color w:val="595959"/>
          <w:sz w:val="18"/>
          <w:szCs w:val="18"/>
        </w:rPr>
        <w:t>Captura del log del paso «Ejecutar ZAP API Scan» con «Number of Imported URLs: 15» y la línea FAIL-NEW / WARN-NEW / PASS.</w:t>
      </w:r>
    </w:p>
    <w:p w14:paraId="3D77B09C"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33BF2651"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472DBC81"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40A57ADA"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2766DCCE"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30319BFC"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7A39E185"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198D9664" w14:textId="77777777" w:rsidR="0028223E" w:rsidRDefault="00011C8D">
      <w:pPr>
        <w:spacing w:before="80" w:after="240"/>
        <w:jc w:val="center"/>
      </w:pPr>
      <w:r>
        <w:rPr>
          <w:i/>
          <w:iCs/>
          <w:color w:val="404040"/>
          <w:sz w:val="18"/>
          <w:szCs w:val="18"/>
        </w:rPr>
        <w:t>Figura 2. Escaneo activo de staging: rutas importadas y resumen de reglas.</w:t>
      </w:r>
    </w:p>
    <w:p w14:paraId="67CF4388" w14:textId="77777777" w:rsidR="0028223E" w:rsidRDefault="00011C8D">
      <w:pPr>
        <w:pBdr>
          <w:top w:val="dashed" w:sz="8" w:space="8" w:color="8EAADB"/>
          <w:left w:val="dashed" w:sz="8" w:space="8" w:color="8EAADB"/>
          <w:bottom w:val="dashed" w:sz="8" w:space="8" w:color="8EAADB"/>
          <w:right w:val="dashed" w:sz="8" w:space="8" w:color="8EAADB"/>
        </w:pBdr>
        <w:shd w:val="clear" w:color="auto" w:fill="F3F6FB"/>
        <w:spacing w:before="200" w:line="276" w:lineRule="auto"/>
        <w:jc w:val="center"/>
      </w:pPr>
      <w:r>
        <w:rPr>
          <w:b/>
          <w:bCs/>
          <w:color w:val="2E5597"/>
        </w:rPr>
        <w:t>[ Pegar aquí la captura ]</w:t>
      </w:r>
    </w:p>
    <w:p w14:paraId="155EA402" w14:textId="77777777" w:rsidR="0028223E" w:rsidRDefault="00011C8D">
      <w:pPr>
        <w:pBdr>
          <w:top w:val="dashed" w:sz="8" w:space="8" w:color="8EAADB"/>
          <w:left w:val="dashed" w:sz="8" w:space="8" w:color="8EAADB"/>
          <w:bottom w:val="dashed" w:sz="8" w:space="8" w:color="8EAADB"/>
          <w:right w:val="dashed" w:sz="8" w:space="8" w:color="8EAADB"/>
        </w:pBdr>
        <w:shd w:val="clear" w:color="auto" w:fill="F3F6FB"/>
        <w:spacing w:line="276" w:lineRule="auto"/>
        <w:jc w:val="center"/>
      </w:pPr>
      <w:r>
        <w:rPr>
          <w:i/>
          <w:iCs/>
          <w:color w:val="595959"/>
          <w:sz w:val="18"/>
          <w:szCs w:val="18"/>
        </w:rPr>
        <w:t>Captura del paso «Preparar la spec de solo lectura» con las 7 rutas GET y las 8 omitidas.</w:t>
      </w:r>
    </w:p>
    <w:p w14:paraId="6AC68DE8"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5E3EEB6D"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2EDA8F0A"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11AE2F54"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625A61EF"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406C0569"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0B186317"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419E29F2" w14:textId="77777777" w:rsidR="0028223E" w:rsidRDefault="00011C8D">
      <w:pPr>
        <w:spacing w:before="80" w:after="240"/>
        <w:jc w:val="center"/>
      </w:pPr>
      <w:r>
        <w:rPr>
          <w:i/>
          <w:iCs/>
          <w:color w:val="404040"/>
          <w:sz w:val="18"/>
          <w:szCs w:val="18"/>
        </w:rPr>
        <w:t>Figura 3. Escaneo pasivo de producción: rutas de lectura incluidas y excluidas.</w:t>
      </w:r>
    </w:p>
    <w:p w14:paraId="6BBBF26B" w14:textId="77777777" w:rsidR="0028223E" w:rsidRDefault="00011C8D">
      <w:pPr>
        <w:pBdr>
          <w:top w:val="dashed" w:sz="8" w:space="8" w:color="8EAADB"/>
          <w:left w:val="dashed" w:sz="8" w:space="8" w:color="8EAADB"/>
          <w:bottom w:val="dashed" w:sz="8" w:space="8" w:color="8EAADB"/>
          <w:right w:val="dashed" w:sz="8" w:space="8" w:color="8EAADB"/>
        </w:pBdr>
        <w:shd w:val="clear" w:color="auto" w:fill="F3F6FB"/>
        <w:spacing w:before="200" w:line="276" w:lineRule="auto"/>
        <w:jc w:val="center"/>
      </w:pPr>
      <w:r>
        <w:rPr>
          <w:b/>
          <w:bCs/>
          <w:color w:val="2E5597"/>
        </w:rPr>
        <w:t>[ Pegar aquí la captura ]</w:t>
      </w:r>
    </w:p>
    <w:p w14:paraId="244FD3FB" w14:textId="77777777" w:rsidR="0028223E" w:rsidRDefault="00011C8D">
      <w:pPr>
        <w:pBdr>
          <w:top w:val="dashed" w:sz="8" w:space="8" w:color="8EAADB"/>
          <w:left w:val="dashed" w:sz="8" w:space="8" w:color="8EAADB"/>
          <w:bottom w:val="dashed" w:sz="8" w:space="8" w:color="8EAADB"/>
          <w:right w:val="dashed" w:sz="8" w:space="8" w:color="8EAADB"/>
        </w:pBdr>
        <w:shd w:val="clear" w:color="auto" w:fill="F3F6FB"/>
        <w:spacing w:line="276" w:lineRule="auto"/>
        <w:jc w:val="center"/>
      </w:pPr>
      <w:r>
        <w:rPr>
          <w:i/>
          <w:iCs/>
          <w:color w:val="595959"/>
          <w:sz w:val="18"/>
          <w:szCs w:val="18"/>
        </w:rPr>
        <w:t>Captura filtrando por la rama Saavedra o por las categorías dast-zap-*.</w:t>
      </w:r>
    </w:p>
    <w:p w14:paraId="2584073F"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5516C52A"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6596CED2"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65894413"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5E057B6C"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135CB501"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6698A7E0"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096D2547" w14:textId="77777777" w:rsidR="0028223E" w:rsidRDefault="00011C8D">
      <w:pPr>
        <w:spacing w:before="80" w:after="240"/>
        <w:jc w:val="center"/>
      </w:pPr>
      <w:r>
        <w:rPr>
          <w:i/>
          <w:iCs/>
          <w:color w:val="404040"/>
          <w:sz w:val="18"/>
          <w:szCs w:val="18"/>
        </w:rPr>
        <w:t>Figura 4. Hallazgos en la pestaña Security → Code scanning.</w:t>
      </w:r>
    </w:p>
    <w:p w14:paraId="3B3BD3A9" w14:textId="77777777" w:rsidR="0028223E" w:rsidRDefault="00011C8D">
      <w:pPr>
        <w:pBdr>
          <w:top w:val="dashed" w:sz="8" w:space="8" w:color="8EAADB"/>
          <w:left w:val="dashed" w:sz="8" w:space="8" w:color="8EAADB"/>
          <w:bottom w:val="dashed" w:sz="8" w:space="8" w:color="8EAADB"/>
          <w:right w:val="dashed" w:sz="8" w:space="8" w:color="8EAADB"/>
        </w:pBdr>
        <w:shd w:val="clear" w:color="auto" w:fill="F3F6FB"/>
        <w:spacing w:before="200" w:line="276" w:lineRule="auto"/>
        <w:jc w:val="center"/>
      </w:pPr>
      <w:r>
        <w:rPr>
          <w:b/>
          <w:bCs/>
          <w:color w:val="2E5597"/>
        </w:rPr>
        <w:t>[ Pegar aquí la captura ]</w:t>
      </w:r>
    </w:p>
    <w:p w14:paraId="0133BD16" w14:textId="77777777" w:rsidR="0028223E" w:rsidRDefault="00011C8D">
      <w:pPr>
        <w:pBdr>
          <w:top w:val="dashed" w:sz="8" w:space="8" w:color="8EAADB"/>
          <w:left w:val="dashed" w:sz="8" w:space="8" w:color="8EAADB"/>
          <w:bottom w:val="dashed" w:sz="8" w:space="8" w:color="8EAADB"/>
          <w:right w:val="dashed" w:sz="8" w:space="8" w:color="8EAADB"/>
        </w:pBdr>
        <w:shd w:val="clear" w:color="auto" w:fill="F3F6FB"/>
        <w:spacing w:line="276" w:lineRule="auto"/>
        <w:jc w:val="center"/>
      </w:pPr>
      <w:r>
        <w:rPr>
          <w:i/>
          <w:iCs/>
          <w:color w:val="595959"/>
          <w:sz w:val="18"/>
          <w:szCs w:val="18"/>
        </w:rPr>
        <w:t>Captura de la sección de resumen (Summary) de la corrida con la tabla de hallazgos y su decisión.</w:t>
      </w:r>
    </w:p>
    <w:p w14:paraId="38E99B6E"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74FCABC4"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1C567D95"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3D1C8EE0"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0BA207BC"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620F8166"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07E4188D"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548E7B50" w14:textId="77777777" w:rsidR="0028223E" w:rsidRDefault="00011C8D">
      <w:pPr>
        <w:spacing w:before="80" w:after="240"/>
        <w:jc w:val="center"/>
      </w:pPr>
      <w:r>
        <w:rPr>
          <w:i/>
          <w:iCs/>
          <w:color w:val="404040"/>
          <w:sz w:val="18"/>
          <w:szCs w:val="18"/>
        </w:rPr>
        <w:t>Figura 5. Informe de hallazgos en el resumen de la corrida.</w:t>
      </w:r>
    </w:p>
    <w:p w14:paraId="791D9EB3" w14:textId="77777777" w:rsidR="0028223E" w:rsidRDefault="00011C8D">
      <w:pPr>
        <w:pBdr>
          <w:top w:val="dashed" w:sz="8" w:space="8" w:color="8EAADB"/>
          <w:left w:val="dashed" w:sz="8" w:space="8" w:color="8EAADB"/>
          <w:bottom w:val="dashed" w:sz="8" w:space="8" w:color="8EAADB"/>
          <w:right w:val="dashed" w:sz="8" w:space="8" w:color="8EAADB"/>
        </w:pBdr>
        <w:shd w:val="clear" w:color="auto" w:fill="F3F6FB"/>
        <w:spacing w:before="200" w:line="276" w:lineRule="auto"/>
        <w:jc w:val="center"/>
      </w:pPr>
      <w:r>
        <w:rPr>
          <w:b/>
          <w:bCs/>
          <w:color w:val="2E5597"/>
        </w:rPr>
        <w:t>[ Pegar aquí la captura ]</w:t>
      </w:r>
    </w:p>
    <w:p w14:paraId="005E35CA" w14:textId="77777777" w:rsidR="0028223E" w:rsidRDefault="00011C8D">
      <w:pPr>
        <w:pBdr>
          <w:top w:val="dashed" w:sz="8" w:space="8" w:color="8EAADB"/>
          <w:left w:val="dashed" w:sz="8" w:space="8" w:color="8EAADB"/>
          <w:bottom w:val="dashed" w:sz="8" w:space="8" w:color="8EAADB"/>
          <w:right w:val="dashed" w:sz="8" w:space="8" w:color="8EAADB"/>
        </w:pBdr>
        <w:shd w:val="clear" w:color="auto" w:fill="F3F6FB"/>
        <w:spacing w:line="276" w:lineRule="auto"/>
        <w:jc w:val="center"/>
      </w:pPr>
      <w:r>
        <w:rPr>
          <w:i/>
          <w:iCs/>
          <w:color w:val="595959"/>
          <w:sz w:val="18"/>
          <w:szCs w:val="18"/>
        </w:rPr>
        <w:t>Descargar el artefacto zap-api-produccion-reportes (o zap-api-reportes) y capturar report_html.html.</w:t>
      </w:r>
    </w:p>
    <w:p w14:paraId="39422421"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3970E41A"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3AEB80B4"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77B54943"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00C8814F"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271571D1"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7CBC28A7" w14:textId="77777777" w:rsidR="0028223E" w:rsidRDefault="0028223E">
      <w:pPr>
        <w:pBdr>
          <w:top w:val="dashed" w:sz="8" w:space="8" w:color="8EAADB"/>
          <w:left w:val="dashed" w:sz="8" w:space="8" w:color="8EAADB"/>
          <w:bottom w:val="dashed" w:sz="8" w:space="8" w:color="8EAADB"/>
          <w:right w:val="dashed" w:sz="8" w:space="8" w:color="8EAADB"/>
        </w:pBdr>
        <w:shd w:val="clear" w:color="auto" w:fill="F3F6FB"/>
      </w:pPr>
    </w:p>
    <w:p w14:paraId="5970902E" w14:textId="77777777" w:rsidR="0028223E" w:rsidRDefault="00011C8D">
      <w:pPr>
        <w:spacing w:before="80" w:after="240"/>
        <w:jc w:val="center"/>
      </w:pPr>
      <w:r>
        <w:rPr>
          <w:i/>
          <w:iCs/>
          <w:color w:val="404040"/>
          <w:sz w:val="18"/>
          <w:szCs w:val="18"/>
        </w:rPr>
        <w:t>Figura 6. Reporte HTML de ZAP.</w:t>
      </w:r>
    </w:p>
    <w:sectPr w:rsidR="0028223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0CA3D" w14:textId="77777777" w:rsidR="00011C8D" w:rsidRDefault="00011C8D">
      <w:r>
        <w:separator/>
      </w:r>
    </w:p>
  </w:endnote>
  <w:endnote w:type="continuationSeparator" w:id="0">
    <w:p w14:paraId="44973C7B" w14:textId="77777777" w:rsidR="00011C8D" w:rsidRDefault="00011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FD99F" w14:textId="77777777" w:rsidR="0028223E" w:rsidRDefault="00011C8D">
    <w:pPr>
      <w:jc w:val="right"/>
    </w:pPr>
    <w:r>
      <w:rPr>
        <w:color w:val="7F7F7F"/>
        <w:sz w:val="18"/>
        <w:szCs w:val="18"/>
      </w:rPr>
      <w:t xml:space="preserve">Informe HT-45 · 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2D1289">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E5D44" w14:textId="77777777" w:rsidR="00011C8D" w:rsidRDefault="00011C8D">
      <w:r>
        <w:separator/>
      </w:r>
    </w:p>
  </w:footnote>
  <w:footnote w:type="continuationSeparator" w:id="0">
    <w:p w14:paraId="574B7BAB" w14:textId="77777777" w:rsidR="00011C8D" w:rsidRDefault="00011C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97213"/>
    <w:multiLevelType w:val="hybridMultilevel"/>
    <w:tmpl w:val="E7F66EDE"/>
    <w:lvl w:ilvl="0" w:tplc="AF7A4F5C">
      <w:start w:val="1"/>
      <w:numFmt w:val="bullet"/>
      <w:lvlText w:val="●"/>
      <w:lvlJc w:val="left"/>
      <w:pPr>
        <w:ind w:left="720" w:hanging="360"/>
      </w:pPr>
    </w:lvl>
    <w:lvl w:ilvl="1" w:tplc="0ED2E87E">
      <w:start w:val="1"/>
      <w:numFmt w:val="bullet"/>
      <w:lvlText w:val="○"/>
      <w:lvlJc w:val="left"/>
      <w:pPr>
        <w:ind w:left="1440" w:hanging="360"/>
      </w:pPr>
    </w:lvl>
    <w:lvl w:ilvl="2" w:tplc="DDD6F6DC">
      <w:start w:val="1"/>
      <w:numFmt w:val="bullet"/>
      <w:lvlText w:val="■"/>
      <w:lvlJc w:val="left"/>
      <w:pPr>
        <w:ind w:left="2160" w:hanging="360"/>
      </w:pPr>
    </w:lvl>
    <w:lvl w:ilvl="3" w:tplc="06706B1E">
      <w:start w:val="1"/>
      <w:numFmt w:val="bullet"/>
      <w:lvlText w:val="●"/>
      <w:lvlJc w:val="left"/>
      <w:pPr>
        <w:ind w:left="2880" w:hanging="360"/>
      </w:pPr>
    </w:lvl>
    <w:lvl w:ilvl="4" w:tplc="E7A43A36">
      <w:start w:val="1"/>
      <w:numFmt w:val="bullet"/>
      <w:lvlText w:val="○"/>
      <w:lvlJc w:val="left"/>
      <w:pPr>
        <w:ind w:left="3600" w:hanging="360"/>
      </w:pPr>
    </w:lvl>
    <w:lvl w:ilvl="5" w:tplc="9E78D9FE">
      <w:start w:val="1"/>
      <w:numFmt w:val="bullet"/>
      <w:lvlText w:val="■"/>
      <w:lvlJc w:val="left"/>
      <w:pPr>
        <w:ind w:left="4320" w:hanging="360"/>
      </w:pPr>
    </w:lvl>
    <w:lvl w:ilvl="6" w:tplc="88D86E08">
      <w:start w:val="1"/>
      <w:numFmt w:val="bullet"/>
      <w:lvlText w:val="●"/>
      <w:lvlJc w:val="left"/>
      <w:pPr>
        <w:ind w:left="5040" w:hanging="360"/>
      </w:pPr>
    </w:lvl>
    <w:lvl w:ilvl="7" w:tplc="91FA86E6">
      <w:start w:val="1"/>
      <w:numFmt w:val="bullet"/>
      <w:lvlText w:val="●"/>
      <w:lvlJc w:val="left"/>
      <w:pPr>
        <w:ind w:left="5760" w:hanging="360"/>
      </w:pPr>
    </w:lvl>
    <w:lvl w:ilvl="8" w:tplc="885A452C">
      <w:start w:val="1"/>
      <w:numFmt w:val="bullet"/>
      <w:lvlText w:val="●"/>
      <w:lvlJc w:val="left"/>
      <w:pPr>
        <w:ind w:left="6480" w:hanging="360"/>
      </w:pPr>
    </w:lvl>
  </w:abstractNum>
  <w:abstractNum w:abstractNumId="1" w15:restartNumberingAfterBreak="0">
    <w:nsid w:val="3D355503"/>
    <w:multiLevelType w:val="hybridMultilevel"/>
    <w:tmpl w:val="1F821758"/>
    <w:lvl w:ilvl="0" w:tplc="DD161D4C">
      <w:start w:val="1"/>
      <w:numFmt w:val="bullet"/>
      <w:lvlText w:val="•"/>
      <w:lvlJc w:val="left"/>
      <w:pPr>
        <w:ind w:left="720" w:hanging="360"/>
      </w:pPr>
    </w:lvl>
    <w:lvl w:ilvl="1" w:tplc="6D14093E">
      <w:numFmt w:val="decimal"/>
      <w:lvlText w:val=""/>
      <w:lvlJc w:val="left"/>
    </w:lvl>
    <w:lvl w:ilvl="2" w:tplc="0228F094">
      <w:numFmt w:val="decimal"/>
      <w:lvlText w:val=""/>
      <w:lvlJc w:val="left"/>
    </w:lvl>
    <w:lvl w:ilvl="3" w:tplc="0B5653FC">
      <w:numFmt w:val="decimal"/>
      <w:lvlText w:val=""/>
      <w:lvlJc w:val="left"/>
    </w:lvl>
    <w:lvl w:ilvl="4" w:tplc="78921986">
      <w:numFmt w:val="decimal"/>
      <w:lvlText w:val=""/>
      <w:lvlJc w:val="left"/>
    </w:lvl>
    <w:lvl w:ilvl="5" w:tplc="85A2FE84">
      <w:numFmt w:val="decimal"/>
      <w:lvlText w:val=""/>
      <w:lvlJc w:val="left"/>
    </w:lvl>
    <w:lvl w:ilvl="6" w:tplc="B324E19E">
      <w:numFmt w:val="decimal"/>
      <w:lvlText w:val=""/>
      <w:lvlJc w:val="left"/>
    </w:lvl>
    <w:lvl w:ilvl="7" w:tplc="0AACA984">
      <w:numFmt w:val="decimal"/>
      <w:lvlText w:val=""/>
      <w:lvlJc w:val="left"/>
    </w:lvl>
    <w:lvl w:ilvl="8" w:tplc="99FE382A">
      <w:numFmt w:val="decimal"/>
      <w:lvlText w:val=""/>
      <w:lvlJc w:val="left"/>
    </w:lvl>
  </w:abstractNum>
  <w:num w:numId="1" w16cid:durableId="1047948760">
    <w:abstractNumId w:val="0"/>
    <w:lvlOverride w:ilvl="0">
      <w:startOverride w:val="1"/>
    </w:lvlOverride>
  </w:num>
  <w:num w:numId="2" w16cid:durableId="20041660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23E"/>
    <w:rsid w:val="00011C8D"/>
    <w:rsid w:val="0028223E"/>
    <w:rsid w:val="002D1289"/>
    <w:rsid w:val="00C93D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C46B9"/>
  <w15:docId w15:val="{EFE466AD-8663-4797-871D-AF9C6FD2F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0"/>
      <w:szCs w:val="30"/>
    </w:rPr>
  </w:style>
  <w:style w:type="paragraph" w:styleId="Ttulo2">
    <w:name w:val="heading 2"/>
    <w:uiPriority w:val="9"/>
    <w:unhideWhenUsed/>
    <w:qFormat/>
    <w:pPr>
      <w:spacing w:before="240" w:after="120"/>
      <w:outlineLvl w:val="1"/>
    </w:pPr>
    <w:rPr>
      <w:b/>
      <w:bCs/>
      <w:color w:val="2E5597"/>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2D1289"/>
    <w:pPr>
      <w:spacing w:after="100"/>
    </w:pPr>
  </w:style>
  <w:style w:type="paragraph" w:styleId="TDC2">
    <w:name w:val="toc 2"/>
    <w:basedOn w:val="Normal"/>
    <w:next w:val="Normal"/>
    <w:autoRedefine/>
    <w:uiPriority w:val="39"/>
    <w:unhideWhenUsed/>
    <w:rsid w:val="002D128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2074</Words>
  <Characters>11411</Characters>
  <Application>Microsoft Office Word</Application>
  <DocSecurity>0</DocSecurity>
  <Lines>95</Lines>
  <Paragraphs>26</Paragraphs>
  <ScaleCrop>false</ScaleCrop>
  <Company/>
  <LinksUpToDate>false</LinksUpToDate>
  <CharactersWithSpaces>13459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HT-45 — Pruebas DAST con OWASP ZAP</dc:title>
  <dc:creator>Fabio Saavedra</dc:creator>
  <cp:lastModifiedBy>fabio Saavedra García</cp:lastModifiedBy>
  <cp:revision>2</cp:revision>
  <dcterms:created xsi:type="dcterms:W3CDTF">2026-10-20T03:24:00Z</dcterms:created>
  <dcterms:modified xsi:type="dcterms:W3CDTF">2026-10-20T03:24:00Z</dcterms:modified>
</cp:coreProperties>
</file>