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5312FC" w14:textId="7CBC058B" w:rsidR="00CE0AA1" w:rsidRDefault="00DE7B25">
      <w:r>
        <w:t>afaf</w:t>
      </w:r>
    </w:p>
    <w:sectPr w:rsidR="00CE0A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FAE"/>
    <w:rsid w:val="000B1FAE"/>
    <w:rsid w:val="002A743E"/>
    <w:rsid w:val="00816037"/>
    <w:rsid w:val="00CE0AA1"/>
    <w:rsid w:val="00DE7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6B8DEBE"/>
  <w15:chartTrackingRefBased/>
  <w15:docId w15:val="{48634D62-AF42-4A29-9615-62AFBC3BB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1F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1F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1FA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1F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1FA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1F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1F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1F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1F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1FA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1FA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1FA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1FA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1FA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1FA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1FA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1FA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1FA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B1F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1F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1F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1F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B1F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1F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B1F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1FA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1F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1FA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B1FA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 cuadrao</dc:creator>
  <cp:keywords/>
  <dc:description/>
  <cp:lastModifiedBy>daniela cuadrao</cp:lastModifiedBy>
  <cp:revision>2</cp:revision>
  <dcterms:created xsi:type="dcterms:W3CDTF">2024-06-03T23:32:00Z</dcterms:created>
  <dcterms:modified xsi:type="dcterms:W3CDTF">2024-06-03T23:32:00Z</dcterms:modified>
</cp:coreProperties>
</file>