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3F18E4" w14:textId="77777777" w:rsidR="00F47FF1" w:rsidRPr="004A5BD9" w:rsidRDefault="00831AB3">
      <w:pPr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r w:rsidRPr="004A5BD9">
        <w:rPr>
          <w:rFonts w:asciiTheme="minorHAnsi" w:hAnsiTheme="minorHAnsi" w:cstheme="minorHAnsi"/>
          <w:sz w:val="22"/>
          <w:szCs w:val="22"/>
        </w:rPr>
        <w:softHyphen/>
      </w:r>
      <w:r w:rsidRPr="004A5BD9">
        <w:rPr>
          <w:rFonts w:asciiTheme="minorHAnsi" w:hAnsiTheme="minorHAnsi" w:cstheme="minorHAnsi"/>
          <w:sz w:val="22"/>
          <w:szCs w:val="22"/>
        </w:rPr>
        <w:softHyphen/>
      </w:r>
    </w:p>
    <w:tbl>
      <w:tblPr>
        <w:tblStyle w:val="10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F47FF1" w:rsidRPr="004A5BD9" w14:paraId="04290867" w14:textId="77777777">
        <w:tc>
          <w:tcPr>
            <w:tcW w:w="8720" w:type="dxa"/>
          </w:tcPr>
          <w:p w14:paraId="64AAB685" w14:textId="77777777" w:rsidR="00F47FF1" w:rsidRPr="004A5BD9" w:rsidRDefault="004F19D3">
            <w:pPr>
              <w:spacing w:before="240" w:after="60"/>
              <w:jc w:val="center"/>
              <w:rPr>
                <w:rFonts w:asciiTheme="minorHAnsi" w:eastAsia="Trebuchet MS" w:hAnsiTheme="minorHAnsi" w:cstheme="minorHAnsi"/>
                <w:b/>
                <w:sz w:val="22"/>
                <w:szCs w:val="22"/>
              </w:rPr>
            </w:pPr>
            <w:r w:rsidRPr="004A5BD9">
              <w:rPr>
                <w:rFonts w:asciiTheme="minorHAnsi" w:hAnsiTheme="minorHAnsi" w:cstheme="minorHAnsi"/>
                <w:noProof/>
                <w:sz w:val="22"/>
                <w:szCs w:val="22"/>
                <w:lang w:val="es-ES"/>
              </w:rPr>
              <w:drawing>
                <wp:anchor distT="0" distB="0" distL="114300" distR="114300" simplePos="0" relativeHeight="251658240" behindDoc="0" locked="0" layoutInCell="1" hidden="0" allowOverlap="1" wp14:anchorId="41C6315B" wp14:editId="6B60488C">
                  <wp:simplePos x="0" y="0"/>
                  <wp:positionH relativeFrom="margin">
                    <wp:posOffset>1226820</wp:posOffset>
                  </wp:positionH>
                  <wp:positionV relativeFrom="paragraph">
                    <wp:posOffset>47625</wp:posOffset>
                  </wp:positionV>
                  <wp:extent cx="3095625" cy="1228725"/>
                  <wp:effectExtent l="0" t="0" r="0" b="0"/>
                  <wp:wrapSquare wrapText="bothSides" distT="0" distB="0" distL="114300" distR="114300"/>
                  <wp:docPr id="11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228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7FF1" w:rsidRPr="004A5BD9" w14:paraId="2767D251" w14:textId="77777777">
        <w:trPr>
          <w:trHeight w:val="1000"/>
        </w:trPr>
        <w:tc>
          <w:tcPr>
            <w:tcW w:w="8720" w:type="dxa"/>
            <w:vAlign w:val="center"/>
          </w:tcPr>
          <w:p w14:paraId="3534031A" w14:textId="5A468820" w:rsidR="00F47FF1" w:rsidRPr="00C77791" w:rsidRDefault="00D32675">
            <w:pPr>
              <w:jc w:val="center"/>
              <w:rPr>
                <w:rFonts w:asciiTheme="minorHAnsi" w:eastAsia="Trebuchet MS" w:hAnsiTheme="minorHAnsi" w:cstheme="minorHAnsi"/>
                <w:sz w:val="36"/>
                <w:szCs w:val="36"/>
              </w:rPr>
            </w:pPr>
            <w:r>
              <w:rPr>
                <w:rFonts w:asciiTheme="minorHAnsi" w:eastAsia="Trebuchet MS" w:hAnsiTheme="minorHAnsi" w:cstheme="minorHAnsi"/>
                <w:b/>
                <w:sz w:val="36"/>
                <w:szCs w:val="36"/>
              </w:rPr>
              <w:t>Mejor Flujo Servicios Web</w:t>
            </w:r>
          </w:p>
        </w:tc>
      </w:tr>
      <w:tr w:rsidR="00F47FF1" w:rsidRPr="004A5BD9" w14:paraId="6872C4FC" w14:textId="77777777">
        <w:tc>
          <w:tcPr>
            <w:tcW w:w="8720" w:type="dxa"/>
            <w:vAlign w:val="center"/>
          </w:tcPr>
          <w:p w14:paraId="54FC270B" w14:textId="77777777" w:rsidR="00F47FF1" w:rsidRPr="004A5BD9" w:rsidRDefault="00F47FF1" w:rsidP="00852424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79A508BC" w14:textId="77777777">
        <w:tc>
          <w:tcPr>
            <w:tcW w:w="8720" w:type="dxa"/>
            <w:vAlign w:val="center"/>
          </w:tcPr>
          <w:p w14:paraId="15FBD848" w14:textId="41B1738A" w:rsidR="00F47FF1" w:rsidRPr="004A5BD9" w:rsidRDefault="00F47FF1" w:rsidP="009F61CD">
            <w:pPr>
              <w:jc w:val="center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</w:tbl>
    <w:p w14:paraId="4B4D188C" w14:textId="77777777" w:rsidR="00F47FF1" w:rsidRPr="004A5BD9" w:rsidRDefault="00F47FF1">
      <w:pPr>
        <w:jc w:val="center"/>
        <w:rPr>
          <w:rFonts w:asciiTheme="minorHAnsi" w:eastAsia="Trebuchet MS" w:hAnsiTheme="minorHAnsi" w:cstheme="minorHAnsi"/>
          <w:sz w:val="22"/>
          <w:szCs w:val="22"/>
        </w:rPr>
      </w:pPr>
    </w:p>
    <w:p w14:paraId="7A1324A2" w14:textId="4B715FC6" w:rsidR="00804B50" w:rsidRDefault="00804B50">
      <w:pPr>
        <w:keepNext/>
        <w:tabs>
          <w:tab w:val="left" w:pos="4962"/>
        </w:tabs>
        <w:spacing w:before="240" w:after="60"/>
        <w:jc w:val="both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77411C2" w14:textId="1ADA2FB9" w:rsidR="00804B50" w:rsidRDefault="00804B50">
      <w:pPr>
        <w:keepNext/>
        <w:tabs>
          <w:tab w:val="left" w:pos="4962"/>
        </w:tabs>
        <w:spacing w:before="240" w:after="60"/>
        <w:jc w:val="both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3F65836E" w14:textId="77777777" w:rsidR="00804B50" w:rsidRDefault="00804B50">
      <w:pPr>
        <w:keepNext/>
        <w:tabs>
          <w:tab w:val="left" w:pos="4962"/>
        </w:tabs>
        <w:spacing w:before="240" w:after="60"/>
        <w:jc w:val="both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BD95B57" w14:textId="75E804EB" w:rsidR="00F47FF1" w:rsidRPr="004A5BD9" w:rsidRDefault="004F19D3">
      <w:pPr>
        <w:keepNext/>
        <w:tabs>
          <w:tab w:val="left" w:pos="4962"/>
        </w:tabs>
        <w:spacing w:before="240" w:after="60"/>
        <w:jc w:val="both"/>
        <w:rPr>
          <w:rFonts w:asciiTheme="minorHAnsi" w:eastAsia="Trebuchet MS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Historia de actualización</w:t>
      </w:r>
    </w:p>
    <w:p w14:paraId="0C91F6F2" w14:textId="77777777" w:rsidR="00F47FF1" w:rsidRPr="004A5BD9" w:rsidRDefault="00F47FF1">
      <w:pPr>
        <w:jc w:val="both"/>
        <w:rPr>
          <w:rFonts w:asciiTheme="minorHAnsi" w:eastAsia="Trebuchet MS" w:hAnsiTheme="minorHAnsi" w:cstheme="minorHAnsi"/>
          <w:b/>
          <w:smallCaps/>
          <w:sz w:val="22"/>
          <w:szCs w:val="22"/>
        </w:rPr>
      </w:pPr>
    </w:p>
    <w:tbl>
      <w:tblPr>
        <w:tblStyle w:val="9"/>
        <w:tblW w:w="86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417"/>
        <w:gridCol w:w="1359"/>
        <w:gridCol w:w="1080"/>
        <w:gridCol w:w="1938"/>
        <w:gridCol w:w="1435"/>
      </w:tblGrid>
      <w:tr w:rsidR="00F47FF1" w:rsidRPr="004A5BD9" w14:paraId="797B864B" w14:textId="77777777" w:rsidTr="009406F5">
        <w:trPr>
          <w:trHeight w:val="380"/>
        </w:trPr>
        <w:tc>
          <w:tcPr>
            <w:tcW w:w="1418" w:type="dxa"/>
            <w:shd w:val="clear" w:color="auto" w:fill="000000"/>
            <w:vAlign w:val="center"/>
          </w:tcPr>
          <w:p w14:paraId="56BB4966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Elaborado por</w:t>
            </w:r>
          </w:p>
        </w:tc>
        <w:tc>
          <w:tcPr>
            <w:tcW w:w="1417" w:type="dxa"/>
            <w:shd w:val="clear" w:color="auto" w:fill="000000"/>
            <w:vAlign w:val="center"/>
          </w:tcPr>
          <w:p w14:paraId="69FBC3B1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Revisado por</w:t>
            </w:r>
          </w:p>
        </w:tc>
        <w:tc>
          <w:tcPr>
            <w:tcW w:w="1359" w:type="dxa"/>
            <w:shd w:val="clear" w:color="auto" w:fill="000000"/>
            <w:vAlign w:val="center"/>
          </w:tcPr>
          <w:p w14:paraId="7A8F3DE1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Autorizado por</w:t>
            </w:r>
          </w:p>
        </w:tc>
        <w:tc>
          <w:tcPr>
            <w:tcW w:w="1080" w:type="dxa"/>
            <w:shd w:val="clear" w:color="auto" w:fill="000000"/>
            <w:vAlign w:val="center"/>
          </w:tcPr>
          <w:p w14:paraId="6445E61C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1938" w:type="dxa"/>
            <w:shd w:val="clear" w:color="auto" w:fill="000000"/>
            <w:vAlign w:val="center"/>
          </w:tcPr>
          <w:p w14:paraId="6899A64C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1435" w:type="dxa"/>
            <w:shd w:val="clear" w:color="auto" w:fill="000000"/>
            <w:vAlign w:val="center"/>
          </w:tcPr>
          <w:p w14:paraId="698DA18D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color w:val="FFFFFF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color w:val="FFFFFF"/>
                <w:sz w:val="22"/>
                <w:szCs w:val="22"/>
              </w:rPr>
              <w:t>Cambios hechos</w:t>
            </w:r>
          </w:p>
        </w:tc>
      </w:tr>
      <w:tr w:rsidR="00804B50" w:rsidRPr="004A5BD9" w14:paraId="38C04E1C" w14:textId="77777777" w:rsidTr="009406F5">
        <w:tc>
          <w:tcPr>
            <w:tcW w:w="1418" w:type="dxa"/>
            <w:vAlign w:val="center"/>
          </w:tcPr>
          <w:p w14:paraId="12DBF6EA" w14:textId="31973878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>Rodolfo Hermosilla</w:t>
            </w:r>
          </w:p>
        </w:tc>
        <w:tc>
          <w:tcPr>
            <w:tcW w:w="1417" w:type="dxa"/>
            <w:vAlign w:val="center"/>
          </w:tcPr>
          <w:p w14:paraId="1B9C38AA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359" w:type="dxa"/>
            <w:vAlign w:val="center"/>
          </w:tcPr>
          <w:p w14:paraId="53369A70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0CF9BDE" w14:textId="115E1802" w:rsidR="00804B50" w:rsidRPr="004A5BD9" w:rsidRDefault="00804B50" w:rsidP="00E66DD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938" w:type="dxa"/>
            <w:vAlign w:val="center"/>
          </w:tcPr>
          <w:p w14:paraId="679B840A" w14:textId="4F61BFE8" w:rsidR="00804B50" w:rsidRPr="004A5BD9" w:rsidRDefault="00873586" w:rsidP="00DC175A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>04</w:t>
            </w:r>
            <w:r w:rsidR="00804B50">
              <w:rPr>
                <w:rFonts w:asciiTheme="minorHAnsi" w:eastAsia="Trebuchet MS" w:hAnsiTheme="minorHAnsi" w:cstheme="minorHAnsi"/>
                <w:sz w:val="22"/>
                <w:szCs w:val="22"/>
              </w:rPr>
              <w:t>/</w:t>
            </w: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>11</w:t>
            </w:r>
            <w:r w:rsidR="00804B50">
              <w:rPr>
                <w:rFonts w:asciiTheme="minorHAnsi" w:eastAsia="Trebuchet MS" w:hAnsiTheme="minorHAnsi" w:cstheme="minorHAnsi"/>
                <w:sz w:val="22"/>
                <w:szCs w:val="22"/>
              </w:rPr>
              <w:t>/2020</w:t>
            </w:r>
          </w:p>
        </w:tc>
        <w:tc>
          <w:tcPr>
            <w:tcW w:w="1435" w:type="dxa"/>
            <w:vAlign w:val="center"/>
          </w:tcPr>
          <w:p w14:paraId="54255F27" w14:textId="10CEDE80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>Definición 1</w:t>
            </w:r>
          </w:p>
        </w:tc>
      </w:tr>
      <w:tr w:rsidR="00804B50" w:rsidRPr="004A5BD9" w14:paraId="6D7F9FAB" w14:textId="77777777" w:rsidTr="009406F5">
        <w:tc>
          <w:tcPr>
            <w:tcW w:w="1418" w:type="dxa"/>
            <w:vAlign w:val="center"/>
          </w:tcPr>
          <w:p w14:paraId="3AEAB6BD" w14:textId="491CC986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59713658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359" w:type="dxa"/>
            <w:vAlign w:val="center"/>
          </w:tcPr>
          <w:p w14:paraId="673EA4F5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94B46C9" w14:textId="77777777" w:rsidR="00804B50" w:rsidRPr="004A5BD9" w:rsidRDefault="00804B50" w:rsidP="00E66DD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938" w:type="dxa"/>
            <w:vAlign w:val="center"/>
          </w:tcPr>
          <w:p w14:paraId="07E7698F" w14:textId="706BFBE8" w:rsidR="00804B50" w:rsidRDefault="00804B50" w:rsidP="00DC175A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35" w:type="dxa"/>
            <w:vAlign w:val="center"/>
          </w:tcPr>
          <w:p w14:paraId="53C952F0" w14:textId="79ABF880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804B50" w:rsidRPr="004A5BD9" w14:paraId="5A21220D" w14:textId="77777777" w:rsidTr="009406F5">
        <w:tc>
          <w:tcPr>
            <w:tcW w:w="1418" w:type="dxa"/>
            <w:vAlign w:val="center"/>
          </w:tcPr>
          <w:p w14:paraId="53D50391" w14:textId="3B32D478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DF6ADFD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359" w:type="dxa"/>
            <w:vAlign w:val="center"/>
          </w:tcPr>
          <w:p w14:paraId="6B7D945B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BB151E8" w14:textId="77777777" w:rsidR="00804B50" w:rsidRPr="004A5BD9" w:rsidRDefault="00804B50" w:rsidP="00E66DD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938" w:type="dxa"/>
            <w:vAlign w:val="center"/>
          </w:tcPr>
          <w:p w14:paraId="6CA00C04" w14:textId="570A24CE" w:rsidR="00804B50" w:rsidRDefault="00804B50" w:rsidP="00DC175A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35" w:type="dxa"/>
            <w:vAlign w:val="center"/>
          </w:tcPr>
          <w:p w14:paraId="52F9F461" w14:textId="77777777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804B50" w:rsidRPr="004A5BD9" w14:paraId="6A0377E9" w14:textId="77777777" w:rsidTr="009406F5">
        <w:tc>
          <w:tcPr>
            <w:tcW w:w="1418" w:type="dxa"/>
            <w:vAlign w:val="center"/>
          </w:tcPr>
          <w:p w14:paraId="1A8F67C5" w14:textId="53A9F811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0A8CB115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359" w:type="dxa"/>
            <w:vAlign w:val="center"/>
          </w:tcPr>
          <w:p w14:paraId="5272352A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26E717D" w14:textId="77777777" w:rsidR="00804B50" w:rsidRPr="004A5BD9" w:rsidRDefault="00804B50" w:rsidP="00E66DD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938" w:type="dxa"/>
            <w:vAlign w:val="center"/>
          </w:tcPr>
          <w:p w14:paraId="62048B18" w14:textId="3480FE56" w:rsidR="00804B50" w:rsidRDefault="00804B50" w:rsidP="00DC175A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35" w:type="dxa"/>
            <w:vAlign w:val="center"/>
          </w:tcPr>
          <w:p w14:paraId="63590AE2" w14:textId="280DCD12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804B50" w:rsidRPr="004A5BD9" w14:paraId="0555DD00" w14:textId="77777777" w:rsidTr="009406F5">
        <w:tc>
          <w:tcPr>
            <w:tcW w:w="1418" w:type="dxa"/>
            <w:vAlign w:val="center"/>
          </w:tcPr>
          <w:p w14:paraId="346509E5" w14:textId="6CEB3765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3397833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359" w:type="dxa"/>
            <w:vAlign w:val="center"/>
          </w:tcPr>
          <w:p w14:paraId="6EC5067B" w14:textId="77777777" w:rsidR="00804B50" w:rsidRPr="004A5BD9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796813D" w14:textId="77777777" w:rsidR="00804B50" w:rsidRPr="004A5BD9" w:rsidRDefault="00804B50" w:rsidP="00E66DD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938" w:type="dxa"/>
            <w:vAlign w:val="center"/>
          </w:tcPr>
          <w:p w14:paraId="03E8D203" w14:textId="1136586E" w:rsidR="00804B50" w:rsidRDefault="00804B50" w:rsidP="00DC175A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35" w:type="dxa"/>
            <w:vAlign w:val="center"/>
          </w:tcPr>
          <w:p w14:paraId="15CD7032" w14:textId="0694B026" w:rsidR="00804B50" w:rsidRDefault="00804B50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</w:tbl>
    <w:p w14:paraId="44815413" w14:textId="77777777" w:rsidR="00F47FF1" w:rsidRPr="004A5BD9" w:rsidRDefault="00F47FF1">
      <w:pPr>
        <w:jc w:val="both"/>
        <w:rPr>
          <w:rFonts w:asciiTheme="minorHAnsi" w:eastAsia="Trebuchet MS" w:hAnsiTheme="minorHAnsi" w:cstheme="minorHAnsi"/>
          <w:b/>
          <w:smallCaps/>
          <w:sz w:val="22"/>
          <w:szCs w:val="22"/>
        </w:rPr>
      </w:pPr>
    </w:p>
    <w:p w14:paraId="3986BDC6" w14:textId="77777777" w:rsidR="00F47FF1" w:rsidRPr="004A5BD9" w:rsidRDefault="004F19D3" w:rsidP="00981AED">
      <w:pPr>
        <w:keepNext/>
        <w:numPr>
          <w:ilvl w:val="0"/>
          <w:numId w:val="1"/>
        </w:numPr>
        <w:tabs>
          <w:tab w:val="left" w:pos="4962"/>
        </w:tabs>
        <w:spacing w:before="240" w:after="60"/>
        <w:jc w:val="both"/>
        <w:rPr>
          <w:rFonts w:asciiTheme="minorHAnsi" w:hAnsiTheme="minorHAnsi" w:cstheme="minorHAnsi"/>
          <w:b/>
          <w:sz w:val="22"/>
          <w:szCs w:val="22"/>
        </w:rPr>
      </w:pPr>
      <w:bookmarkStart w:id="0" w:name="_gjdgxs" w:colFirst="0" w:colLast="0"/>
      <w:bookmarkEnd w:id="0"/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Proceso de negocio</w:t>
      </w:r>
    </w:p>
    <w:p w14:paraId="012B190B" w14:textId="77777777" w:rsidR="00F47FF1" w:rsidRPr="004A5BD9" w:rsidRDefault="004F19D3" w:rsidP="00981AED">
      <w:pPr>
        <w:keepNext/>
        <w:numPr>
          <w:ilvl w:val="1"/>
          <w:numId w:val="1"/>
        </w:numPr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bookmarkStart w:id="1" w:name="_30j0zll" w:colFirst="0" w:colLast="0"/>
      <w:bookmarkEnd w:id="1"/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Información general</w:t>
      </w:r>
    </w:p>
    <w:p w14:paraId="6D6C72BE" w14:textId="77777777" w:rsidR="00F47FF1" w:rsidRPr="004A5BD9" w:rsidRDefault="00F47FF1">
      <w:pPr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tbl>
      <w:tblPr>
        <w:tblStyle w:val="8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8"/>
        <w:gridCol w:w="6336"/>
      </w:tblGrid>
      <w:tr w:rsidR="00F47FF1" w:rsidRPr="004A5BD9" w14:paraId="2710538D" w14:textId="77777777">
        <w:tc>
          <w:tcPr>
            <w:tcW w:w="2308" w:type="dxa"/>
          </w:tcPr>
          <w:p w14:paraId="747AC241" w14:textId="77777777" w:rsidR="00F47FF1" w:rsidRPr="004A5BD9" w:rsidRDefault="004F19D3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sz w:val="22"/>
                <w:szCs w:val="22"/>
              </w:rPr>
              <w:t>Nombre Solicitante:</w:t>
            </w:r>
            <w:r w:rsidRPr="004A5BD9">
              <w:rPr>
                <w:rFonts w:asciiTheme="minorHAnsi" w:eastAsia="Trebuchet MS" w:hAnsiTheme="minorHAnsi" w:cstheme="minorHAnsi"/>
                <w:sz w:val="22"/>
                <w:szCs w:val="22"/>
              </w:rPr>
              <w:t xml:space="preserve">  </w:t>
            </w:r>
          </w:p>
        </w:tc>
        <w:tc>
          <w:tcPr>
            <w:tcW w:w="6336" w:type="dxa"/>
            <w:vAlign w:val="center"/>
          </w:tcPr>
          <w:p w14:paraId="247B3E43" w14:textId="2ED2F07E" w:rsidR="00F47FF1" w:rsidRPr="004A5BD9" w:rsidRDefault="00C870C9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>Rodolfo Hermosilla</w:t>
            </w:r>
          </w:p>
        </w:tc>
      </w:tr>
      <w:tr w:rsidR="00F47FF1" w:rsidRPr="004A5BD9" w14:paraId="3456A144" w14:textId="77777777">
        <w:tc>
          <w:tcPr>
            <w:tcW w:w="2308" w:type="dxa"/>
          </w:tcPr>
          <w:p w14:paraId="38621F71" w14:textId="77777777" w:rsidR="00F47FF1" w:rsidRPr="004A5BD9" w:rsidRDefault="004F19D3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sz w:val="22"/>
                <w:szCs w:val="22"/>
              </w:rPr>
              <w:t>Tipo de Mantención:</w:t>
            </w:r>
          </w:p>
        </w:tc>
        <w:tc>
          <w:tcPr>
            <w:tcW w:w="6336" w:type="dxa"/>
            <w:vAlign w:val="center"/>
          </w:tcPr>
          <w:p w14:paraId="275CF603" w14:textId="77777777" w:rsidR="00F47FF1" w:rsidRPr="004A5BD9" w:rsidRDefault="004F19D3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sz w:val="22"/>
                <w:szCs w:val="22"/>
              </w:rPr>
              <w:t xml:space="preserve">Proyecto </w:t>
            </w:r>
          </w:p>
        </w:tc>
      </w:tr>
      <w:tr w:rsidR="00F47FF1" w:rsidRPr="004A5BD9" w14:paraId="078F1668" w14:textId="77777777">
        <w:tc>
          <w:tcPr>
            <w:tcW w:w="2308" w:type="dxa"/>
          </w:tcPr>
          <w:p w14:paraId="7A756ED0" w14:textId="77777777" w:rsidR="00F47FF1" w:rsidRPr="004A5BD9" w:rsidRDefault="004F19D3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sz w:val="22"/>
                <w:szCs w:val="22"/>
              </w:rPr>
              <w:t xml:space="preserve">Nombre de la </w:t>
            </w:r>
          </w:p>
          <w:p w14:paraId="06291BD9" w14:textId="77777777" w:rsidR="00F47FF1" w:rsidRPr="004A5BD9" w:rsidRDefault="004F19D3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sz w:val="22"/>
                <w:szCs w:val="22"/>
              </w:rPr>
              <w:t>Funcionalidad:</w:t>
            </w:r>
          </w:p>
        </w:tc>
        <w:tc>
          <w:tcPr>
            <w:tcW w:w="6336" w:type="dxa"/>
            <w:vAlign w:val="center"/>
          </w:tcPr>
          <w:p w14:paraId="721E1817" w14:textId="1A35B83D" w:rsidR="00F47FF1" w:rsidRPr="004A5BD9" w:rsidRDefault="00873586">
            <w:pPr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sz w:val="22"/>
                <w:szCs w:val="22"/>
              </w:rPr>
              <w:t xml:space="preserve">Servicios Web </w:t>
            </w:r>
          </w:p>
        </w:tc>
      </w:tr>
    </w:tbl>
    <w:p w14:paraId="4F2D792E" w14:textId="1E8EAFA8" w:rsidR="002B79BF" w:rsidRDefault="002B79BF" w:rsidP="002B79BF">
      <w:pPr>
        <w:pStyle w:val="Prrafodelista"/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bookmarkStart w:id="2" w:name="_1fob9te" w:colFirst="0" w:colLast="0"/>
      <w:bookmarkEnd w:id="2"/>
    </w:p>
    <w:p w14:paraId="62F5809E" w14:textId="77777777" w:rsidR="002B79BF" w:rsidRDefault="002B79BF" w:rsidP="002B79BF">
      <w:pPr>
        <w:pStyle w:val="Prrafodelista"/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</w:p>
    <w:p w14:paraId="2B685CA5" w14:textId="77777777" w:rsidR="002B79BF" w:rsidRDefault="002B79BF" w:rsidP="002B79BF">
      <w:pPr>
        <w:pStyle w:val="Prrafodelista"/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</w:p>
    <w:p w14:paraId="175B4490" w14:textId="6FC9CA72" w:rsidR="00BC6FD2" w:rsidRPr="00BC6FD2" w:rsidRDefault="00BC6FD2" w:rsidP="00181AD5">
      <w:pPr>
        <w:pStyle w:val="Prrafodelista"/>
        <w:keepNext/>
        <w:numPr>
          <w:ilvl w:val="1"/>
          <w:numId w:val="8"/>
        </w:numPr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r w:rsidRPr="00BC6FD2">
        <w:rPr>
          <w:rFonts w:asciiTheme="minorHAnsi" w:eastAsia="Trebuchet MS" w:hAnsiTheme="minorHAnsi" w:cstheme="minorHAnsi"/>
          <w:b/>
          <w:i/>
          <w:sz w:val="22"/>
          <w:szCs w:val="22"/>
        </w:rPr>
        <w:t>Objetivo del requerimiento</w:t>
      </w:r>
    </w:p>
    <w:p w14:paraId="2362054E" w14:textId="6A4209B9" w:rsidR="00BC6FD2" w:rsidRPr="004A5BD9" w:rsidRDefault="00BD31D0" w:rsidP="00BC6FD2">
      <w:pPr>
        <w:keepNext/>
        <w:spacing w:before="240" w:after="60"/>
        <w:ind w:left="718"/>
        <w:jc w:val="both"/>
        <w:rPr>
          <w:rFonts w:asciiTheme="minorHAnsi" w:eastAsia="Trebuchet MS" w:hAnsiTheme="minorHAnsi" w:cstheme="minorHAnsi"/>
          <w:i/>
          <w:sz w:val="22"/>
          <w:szCs w:val="22"/>
        </w:rPr>
      </w:pPr>
      <w:r>
        <w:rPr>
          <w:rFonts w:asciiTheme="minorHAnsi" w:eastAsia="Trebuchet MS" w:hAnsiTheme="minorHAnsi" w:cstheme="minorHAnsi"/>
          <w:i/>
          <w:sz w:val="22"/>
          <w:szCs w:val="22"/>
        </w:rPr>
        <w:t>Realizar</w:t>
      </w:r>
      <w:r w:rsidR="00873586">
        <w:rPr>
          <w:rFonts w:asciiTheme="minorHAnsi" w:eastAsia="Trebuchet MS" w:hAnsiTheme="minorHAnsi" w:cstheme="minorHAnsi"/>
          <w:i/>
          <w:sz w:val="22"/>
          <w:szCs w:val="22"/>
        </w:rPr>
        <w:t xml:space="preserve"> rediseño y</w:t>
      </w:r>
      <w:r w:rsidR="002B79BF">
        <w:rPr>
          <w:rFonts w:asciiTheme="minorHAnsi" w:eastAsia="Trebuchet MS" w:hAnsiTheme="minorHAnsi" w:cstheme="minorHAnsi"/>
          <w:i/>
          <w:sz w:val="22"/>
          <w:szCs w:val="22"/>
        </w:rPr>
        <w:t xml:space="preserve"> ajustes a reglas de negocio </w:t>
      </w:r>
      <w:r>
        <w:rPr>
          <w:rFonts w:asciiTheme="minorHAnsi" w:eastAsia="Trebuchet MS" w:hAnsiTheme="minorHAnsi" w:cstheme="minorHAnsi"/>
          <w:i/>
          <w:sz w:val="22"/>
          <w:szCs w:val="22"/>
        </w:rPr>
        <w:t>que generan fricción en la solicitud de servicios</w:t>
      </w:r>
      <w:r w:rsidR="00873586">
        <w:rPr>
          <w:rFonts w:asciiTheme="minorHAnsi" w:eastAsia="Trebuchet MS" w:hAnsiTheme="minorHAnsi" w:cstheme="minorHAnsi"/>
          <w:i/>
          <w:sz w:val="22"/>
          <w:szCs w:val="22"/>
        </w:rPr>
        <w:t xml:space="preserve"> a través de la web</w:t>
      </w:r>
      <w:r>
        <w:rPr>
          <w:rFonts w:asciiTheme="minorHAnsi" w:eastAsia="Trebuchet MS" w:hAnsiTheme="minorHAnsi" w:cstheme="minorHAnsi"/>
          <w:i/>
          <w:sz w:val="22"/>
          <w:szCs w:val="22"/>
        </w:rPr>
        <w:t xml:space="preserve">. </w:t>
      </w:r>
    </w:p>
    <w:p w14:paraId="027255A2" w14:textId="77777777" w:rsidR="001C6004" w:rsidRPr="00BC6FD2" w:rsidRDefault="001C6004" w:rsidP="00A86CC6">
      <w:pPr>
        <w:pStyle w:val="Prrafodelista"/>
        <w:keepNext/>
        <w:numPr>
          <w:ilvl w:val="1"/>
          <w:numId w:val="4"/>
        </w:numPr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r w:rsidRPr="00BC6FD2">
        <w:rPr>
          <w:rFonts w:asciiTheme="minorHAnsi" w:eastAsia="Trebuchet MS" w:hAnsiTheme="minorHAnsi" w:cstheme="minorHAnsi"/>
          <w:b/>
          <w:sz w:val="22"/>
          <w:szCs w:val="22"/>
        </w:rPr>
        <w:t xml:space="preserve">Lineamiento  </w:t>
      </w:r>
    </w:p>
    <w:p w14:paraId="774BE896" w14:textId="77777777" w:rsidR="001C6004" w:rsidRPr="004A5BD9" w:rsidRDefault="001C6004" w:rsidP="001C6004">
      <w:pPr>
        <w:keepNext/>
        <w:spacing w:before="240" w:after="60"/>
        <w:ind w:left="567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Foco en el cliente </w:t>
      </w:r>
    </w:p>
    <w:p w14:paraId="3626C04D" w14:textId="77777777" w:rsidR="00BC6FD2" w:rsidRDefault="001C6004" w:rsidP="00A86CC6">
      <w:pPr>
        <w:pStyle w:val="Prrafodelista"/>
        <w:keepNext/>
        <w:numPr>
          <w:ilvl w:val="1"/>
          <w:numId w:val="4"/>
        </w:numPr>
        <w:spacing w:before="240" w:after="60"/>
        <w:rPr>
          <w:rFonts w:asciiTheme="minorHAnsi" w:eastAsia="Trebuchet MS" w:hAnsiTheme="minorHAnsi" w:cstheme="minorHAnsi"/>
          <w:b/>
          <w:sz w:val="22"/>
          <w:szCs w:val="22"/>
        </w:rPr>
      </w:pPr>
      <w:r w:rsidRPr="00C10BF3">
        <w:rPr>
          <w:rFonts w:asciiTheme="minorHAnsi" w:eastAsia="Trebuchet MS" w:hAnsiTheme="minorHAnsi" w:cstheme="minorHAnsi"/>
          <w:b/>
          <w:sz w:val="22"/>
          <w:szCs w:val="22"/>
        </w:rPr>
        <w:t>Plan estratégico</w:t>
      </w:r>
    </w:p>
    <w:p w14:paraId="07AC137B" w14:textId="77777777" w:rsidR="00C10BF3" w:rsidRPr="00C10BF3" w:rsidRDefault="00C10BF3" w:rsidP="00C10BF3">
      <w:pPr>
        <w:pStyle w:val="Prrafodelista"/>
        <w:keepNext/>
        <w:spacing w:before="240" w:after="60"/>
        <w:ind w:left="360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F74106D" w14:textId="77777777" w:rsidR="00C10BF3" w:rsidRDefault="00C10BF3" w:rsidP="00A86CC6">
      <w:pPr>
        <w:pStyle w:val="Prrafodelista"/>
        <w:keepNext/>
        <w:numPr>
          <w:ilvl w:val="1"/>
          <w:numId w:val="4"/>
        </w:numPr>
        <w:spacing w:before="240" w:after="60"/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 xml:space="preserve">KPI </w:t>
      </w:r>
    </w:p>
    <w:p w14:paraId="52A70F05" w14:textId="77777777" w:rsidR="00C10BF3" w:rsidRDefault="00C10BF3" w:rsidP="00C10BF3">
      <w:pPr>
        <w:pStyle w:val="Prrafodelista"/>
        <w:keepNext/>
        <w:spacing w:before="240" w:after="60"/>
        <w:ind w:left="360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0974D01" w14:textId="77777777" w:rsidR="00F47FF1" w:rsidRPr="00C10BF3" w:rsidRDefault="004F19D3" w:rsidP="00A86CC6">
      <w:pPr>
        <w:pStyle w:val="Prrafodelista"/>
        <w:keepNext/>
        <w:numPr>
          <w:ilvl w:val="1"/>
          <w:numId w:val="4"/>
        </w:numPr>
        <w:spacing w:before="240" w:after="60"/>
        <w:rPr>
          <w:rFonts w:asciiTheme="minorHAnsi" w:eastAsia="Trebuchet MS" w:hAnsiTheme="minorHAnsi" w:cstheme="minorHAnsi"/>
          <w:b/>
          <w:sz w:val="22"/>
          <w:szCs w:val="22"/>
        </w:rPr>
      </w:pPr>
      <w:r w:rsidRPr="00C10BF3">
        <w:rPr>
          <w:rFonts w:asciiTheme="minorHAnsi" w:eastAsia="Trebuchet MS" w:hAnsiTheme="minorHAnsi" w:cstheme="minorHAnsi"/>
          <w:b/>
          <w:i/>
          <w:sz w:val="22"/>
          <w:szCs w:val="22"/>
        </w:rPr>
        <w:t>Descripciones de áreas/representantes involucrados</w:t>
      </w:r>
    </w:p>
    <w:p w14:paraId="5771F5D4" w14:textId="77777777" w:rsidR="00F47FF1" w:rsidRPr="004A5BD9" w:rsidRDefault="00F47FF1">
      <w:pPr>
        <w:jc w:val="both"/>
        <w:rPr>
          <w:rFonts w:asciiTheme="minorHAnsi" w:eastAsia="Trebuchet MS" w:hAnsiTheme="minorHAnsi" w:cstheme="minorHAnsi"/>
          <w:sz w:val="22"/>
          <w:szCs w:val="22"/>
        </w:rPr>
      </w:pPr>
      <w:bookmarkStart w:id="3" w:name="_tyjcwt" w:colFirst="0" w:colLast="0"/>
      <w:bookmarkEnd w:id="3"/>
    </w:p>
    <w:tbl>
      <w:tblPr>
        <w:tblStyle w:val="6"/>
        <w:tblW w:w="793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843"/>
        <w:gridCol w:w="2136"/>
        <w:gridCol w:w="2258"/>
      </w:tblGrid>
      <w:tr w:rsidR="00F47FF1" w:rsidRPr="004A5BD9" w14:paraId="6040175B" w14:textId="77777777" w:rsidTr="00325154">
        <w:tc>
          <w:tcPr>
            <w:tcW w:w="1696" w:type="dxa"/>
            <w:vAlign w:val="center"/>
          </w:tcPr>
          <w:p w14:paraId="49F0B762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Área implicada</w:t>
            </w:r>
          </w:p>
        </w:tc>
        <w:tc>
          <w:tcPr>
            <w:tcW w:w="1843" w:type="dxa"/>
            <w:vAlign w:val="center"/>
          </w:tcPr>
          <w:p w14:paraId="32B7FDA0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Rol/Cargo del responsable</w:t>
            </w:r>
          </w:p>
        </w:tc>
        <w:tc>
          <w:tcPr>
            <w:tcW w:w="2136" w:type="dxa"/>
            <w:vAlign w:val="center"/>
          </w:tcPr>
          <w:p w14:paraId="5789A07D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Actividades en las que interviene</w:t>
            </w:r>
          </w:p>
        </w:tc>
        <w:tc>
          <w:tcPr>
            <w:tcW w:w="2258" w:type="dxa"/>
            <w:vAlign w:val="center"/>
          </w:tcPr>
          <w:p w14:paraId="55DED28C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Responsabilidad</w:t>
            </w:r>
          </w:p>
        </w:tc>
      </w:tr>
      <w:tr w:rsidR="00F47FF1" w:rsidRPr="004A5BD9" w14:paraId="28CDF7A2" w14:textId="77777777" w:rsidTr="00325154">
        <w:tc>
          <w:tcPr>
            <w:tcW w:w="1696" w:type="dxa"/>
            <w:vAlign w:val="center"/>
          </w:tcPr>
          <w:p w14:paraId="15CCD760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Web AFP</w:t>
            </w:r>
          </w:p>
        </w:tc>
        <w:tc>
          <w:tcPr>
            <w:tcW w:w="1843" w:type="dxa"/>
            <w:vAlign w:val="center"/>
          </w:tcPr>
          <w:p w14:paraId="6E6F4521" w14:textId="648E3485" w:rsidR="00F47FF1" w:rsidRPr="004A5BD9" w:rsidRDefault="00C870C9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Rodolfo Hermosilla</w:t>
            </w:r>
          </w:p>
        </w:tc>
        <w:tc>
          <w:tcPr>
            <w:tcW w:w="2136" w:type="dxa"/>
            <w:vAlign w:val="center"/>
          </w:tcPr>
          <w:p w14:paraId="3DBBF93A" w14:textId="77777777" w:rsidR="00F47FF1" w:rsidRPr="004A5BD9" w:rsidRDefault="00F47E2D">
            <w:pPr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Coordinación, levantamiento</w:t>
            </w:r>
            <w:r w:rsidR="004F19D3"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 xml:space="preserve"> y definiciones. ERU y pruebas de usuarios</w:t>
            </w: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 xml:space="preserve">. </w:t>
            </w:r>
          </w:p>
        </w:tc>
        <w:tc>
          <w:tcPr>
            <w:tcW w:w="2258" w:type="dxa"/>
            <w:vAlign w:val="center"/>
          </w:tcPr>
          <w:p w14:paraId="6F54F1D2" w14:textId="77777777" w:rsidR="00F47FF1" w:rsidRPr="004A5BD9" w:rsidRDefault="00F47FF1">
            <w:pPr>
              <w:keepLines/>
              <w:spacing w:before="0" w:after="120"/>
              <w:ind w:left="720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66D6B3FC" w14:textId="77777777" w:rsidTr="00325154">
        <w:tc>
          <w:tcPr>
            <w:tcW w:w="1696" w:type="dxa"/>
            <w:vAlign w:val="center"/>
          </w:tcPr>
          <w:p w14:paraId="00A1BC86" w14:textId="77777777" w:rsidR="00F47FF1" w:rsidRPr="004A5BD9" w:rsidRDefault="004F19D3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IT</w:t>
            </w:r>
          </w:p>
        </w:tc>
        <w:tc>
          <w:tcPr>
            <w:tcW w:w="1843" w:type="dxa"/>
            <w:vAlign w:val="center"/>
          </w:tcPr>
          <w:p w14:paraId="57CA1CC5" w14:textId="77777777" w:rsidR="00F47FF1" w:rsidRPr="004A5BD9" w:rsidRDefault="00F47FF1" w:rsidP="00356B7B">
            <w:pPr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2136" w:type="dxa"/>
            <w:vAlign w:val="center"/>
          </w:tcPr>
          <w:p w14:paraId="7FBEA554" w14:textId="77777777" w:rsidR="00F47FF1" w:rsidRPr="004A5BD9" w:rsidRDefault="004F19D3">
            <w:pPr>
              <w:spacing w:before="0" w:after="120"/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 xml:space="preserve">Desarrollo tecnológico </w:t>
            </w:r>
          </w:p>
        </w:tc>
        <w:tc>
          <w:tcPr>
            <w:tcW w:w="2258" w:type="dxa"/>
            <w:vAlign w:val="center"/>
          </w:tcPr>
          <w:p w14:paraId="4FD9852B" w14:textId="77777777" w:rsidR="00F47FF1" w:rsidRPr="004A5BD9" w:rsidRDefault="00F47FF1">
            <w:pPr>
              <w:spacing w:before="0" w:after="120"/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</w:pPr>
          </w:p>
        </w:tc>
      </w:tr>
      <w:tr w:rsidR="0094366E" w:rsidRPr="004A5BD9" w14:paraId="489386DE" w14:textId="77777777" w:rsidTr="00325154">
        <w:tc>
          <w:tcPr>
            <w:tcW w:w="1696" w:type="dxa"/>
          </w:tcPr>
          <w:p w14:paraId="55C3C3EE" w14:textId="77777777" w:rsidR="0094366E" w:rsidRPr="004A5BD9" w:rsidRDefault="0094366E" w:rsidP="0094366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A5BD9">
              <w:rPr>
                <w:rFonts w:asciiTheme="minorHAnsi" w:hAnsiTheme="minorHAnsi" w:cstheme="minorHAnsi"/>
                <w:sz w:val="22"/>
                <w:szCs w:val="22"/>
              </w:rPr>
              <w:t>Colabra</w:t>
            </w:r>
            <w:proofErr w:type="spellEnd"/>
          </w:p>
        </w:tc>
        <w:tc>
          <w:tcPr>
            <w:tcW w:w="1843" w:type="dxa"/>
          </w:tcPr>
          <w:p w14:paraId="52406531" w14:textId="77777777" w:rsidR="0094366E" w:rsidRPr="004A5BD9" w:rsidRDefault="0094366E" w:rsidP="0094366E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B76D994" w14:textId="77777777" w:rsidR="0094366E" w:rsidRPr="004A5BD9" w:rsidRDefault="0094366E" w:rsidP="00750886">
            <w:pPr>
              <w:pStyle w:val="InfoBlue"/>
              <w:ind w:left="0"/>
              <w:rPr>
                <w:rFonts w:asciiTheme="minorHAnsi" w:hAnsiTheme="minorHAnsi" w:cstheme="minorHAnsi"/>
                <w:i w:val="0"/>
                <w:color w:val="auto"/>
                <w:sz w:val="22"/>
                <w:szCs w:val="22"/>
                <w:lang w:val="es-CL"/>
              </w:rPr>
            </w:pPr>
            <w:r w:rsidRPr="004A5BD9">
              <w:rPr>
                <w:rFonts w:asciiTheme="minorHAnsi" w:hAnsiTheme="minorHAnsi" w:cstheme="minorHAnsi"/>
                <w:i w:val="0"/>
                <w:color w:val="auto"/>
                <w:sz w:val="22"/>
                <w:szCs w:val="22"/>
                <w:lang w:val="es-CL"/>
              </w:rPr>
              <w:t>Integración y desarrollo.</w:t>
            </w:r>
          </w:p>
        </w:tc>
        <w:tc>
          <w:tcPr>
            <w:tcW w:w="2258" w:type="dxa"/>
          </w:tcPr>
          <w:p w14:paraId="6985AEE5" w14:textId="77777777" w:rsidR="0094366E" w:rsidRPr="004A5BD9" w:rsidRDefault="0094366E" w:rsidP="0094366E">
            <w:pPr>
              <w:pStyle w:val="InfoBlue"/>
              <w:ind w:left="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  <w:lang w:val="es-CL"/>
              </w:rPr>
            </w:pPr>
          </w:p>
        </w:tc>
      </w:tr>
      <w:tr w:rsidR="00852424" w:rsidRPr="004A5BD9" w14:paraId="1638A52B" w14:textId="77777777" w:rsidTr="00325154">
        <w:tc>
          <w:tcPr>
            <w:tcW w:w="1696" w:type="dxa"/>
          </w:tcPr>
          <w:p w14:paraId="5EA9E044" w14:textId="77777777" w:rsidR="00852424" w:rsidRPr="004A5BD9" w:rsidRDefault="00852424" w:rsidP="0094366E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843" w:type="dxa"/>
          </w:tcPr>
          <w:p w14:paraId="360D86F1" w14:textId="77777777" w:rsidR="00852424" w:rsidRPr="004A5BD9" w:rsidRDefault="00852424" w:rsidP="0094366E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3FFE9727" w14:textId="77777777" w:rsidR="00852424" w:rsidRPr="004A5BD9" w:rsidRDefault="00852424" w:rsidP="00750886">
            <w:pPr>
              <w:pStyle w:val="InfoBlue"/>
              <w:ind w:left="0"/>
              <w:rPr>
                <w:rFonts w:asciiTheme="minorHAnsi" w:hAnsiTheme="minorHAnsi" w:cstheme="minorHAnsi"/>
                <w:i w:val="0"/>
                <w:color w:val="auto"/>
                <w:sz w:val="22"/>
                <w:szCs w:val="22"/>
                <w:lang w:val="es-CL"/>
              </w:rPr>
            </w:pPr>
          </w:p>
        </w:tc>
        <w:tc>
          <w:tcPr>
            <w:tcW w:w="2258" w:type="dxa"/>
          </w:tcPr>
          <w:p w14:paraId="24F99793" w14:textId="77777777" w:rsidR="00852424" w:rsidRPr="004A5BD9" w:rsidRDefault="00852424" w:rsidP="0094366E">
            <w:pPr>
              <w:pStyle w:val="InfoBlue"/>
              <w:ind w:left="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  <w:lang w:val="es-CL"/>
              </w:rPr>
            </w:pPr>
          </w:p>
        </w:tc>
      </w:tr>
    </w:tbl>
    <w:p w14:paraId="16251008" w14:textId="77777777" w:rsidR="00181AD5" w:rsidRDefault="00181AD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26E4B93B" w14:textId="77777777" w:rsidR="00181AD5" w:rsidRDefault="00181AD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2FA2DA5C" w14:textId="115D8537" w:rsidR="00181AD5" w:rsidRDefault="00181AD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4BCC418F" w14:textId="75FBD5BA" w:rsidR="00685805" w:rsidRDefault="0068580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5943250C" w14:textId="77777777" w:rsidR="00685805" w:rsidRDefault="0068580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159FD1AB" w14:textId="42C80C3A" w:rsidR="00181AD5" w:rsidRDefault="00181AD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0F89E0B2" w14:textId="377DB50D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6C9789E3" w14:textId="0C91C553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4F4BBE5E" w14:textId="27D30559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65810211" w14:textId="027BFA71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69437AAB" w14:textId="77777777" w:rsidR="00873586" w:rsidRDefault="00873586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2D1CEB1C" w14:textId="497463E4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1129100D" w14:textId="6F597D9D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5734E765" w14:textId="239DF52B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7DD3468A" w14:textId="2D4606C2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727E063B" w14:textId="77777777" w:rsidR="004634C4" w:rsidRDefault="004634C4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2F3B4338" w14:textId="77777777" w:rsidR="00181AD5" w:rsidRDefault="00181AD5" w:rsidP="00181AD5">
      <w:pPr>
        <w:pStyle w:val="Prrafodelista"/>
        <w:ind w:left="432"/>
        <w:rPr>
          <w:rFonts w:asciiTheme="minorHAnsi" w:hAnsiTheme="minorHAnsi" w:cstheme="minorHAnsi"/>
          <w:b/>
          <w:sz w:val="22"/>
          <w:szCs w:val="22"/>
        </w:rPr>
      </w:pPr>
    </w:p>
    <w:p w14:paraId="264F0C9A" w14:textId="037A415F" w:rsidR="003B3559" w:rsidRPr="004A5BD9" w:rsidRDefault="003B3559" w:rsidP="00852424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Funcionalidad o procedimiento</w:t>
      </w:r>
    </w:p>
    <w:p w14:paraId="41A3243F" w14:textId="77777777" w:rsidR="007466EB" w:rsidRPr="004A5BD9" w:rsidRDefault="007466EB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2A9AB87" w14:textId="7F084E79" w:rsidR="00A41523" w:rsidRDefault="007466EB" w:rsidP="00C22730">
      <w:p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Este proyecto está dirigido </w:t>
      </w:r>
      <w:r w:rsidR="00852424" w:rsidRPr="004A5BD9">
        <w:rPr>
          <w:rFonts w:asciiTheme="minorHAnsi" w:eastAsia="Trebuchet MS" w:hAnsiTheme="minorHAnsi" w:cstheme="minorHAnsi"/>
          <w:sz w:val="22"/>
          <w:szCs w:val="22"/>
        </w:rPr>
        <w:t xml:space="preserve">para </w:t>
      </w:r>
      <w:r w:rsidR="00852424">
        <w:rPr>
          <w:rFonts w:asciiTheme="minorHAnsi" w:eastAsia="Trebuchet MS" w:hAnsiTheme="minorHAnsi" w:cstheme="minorHAnsi"/>
          <w:sz w:val="22"/>
          <w:szCs w:val="22"/>
        </w:rPr>
        <w:t>clientes que quiere</w:t>
      </w:r>
      <w:r w:rsidR="004F76ED">
        <w:rPr>
          <w:rFonts w:asciiTheme="minorHAnsi" w:eastAsia="Trebuchet MS" w:hAnsiTheme="minorHAnsi" w:cstheme="minorHAnsi"/>
          <w:sz w:val="22"/>
          <w:szCs w:val="22"/>
        </w:rPr>
        <w:t xml:space="preserve">n </w:t>
      </w:r>
      <w:r w:rsidR="00852424">
        <w:rPr>
          <w:rFonts w:asciiTheme="minorHAnsi" w:eastAsia="Trebuchet MS" w:hAnsiTheme="minorHAnsi" w:cstheme="minorHAnsi"/>
          <w:sz w:val="22"/>
          <w:szCs w:val="22"/>
        </w:rPr>
        <w:t xml:space="preserve">hacer </w:t>
      </w:r>
      <w:r w:rsidR="008B70C5">
        <w:rPr>
          <w:rFonts w:asciiTheme="minorHAnsi" w:eastAsia="Trebuchet MS" w:hAnsiTheme="minorHAnsi" w:cstheme="minorHAnsi"/>
          <w:sz w:val="22"/>
          <w:szCs w:val="22"/>
        </w:rPr>
        <w:t>suscripción, modificación o revocación de A</w:t>
      </w:r>
      <w:r w:rsidR="00852424">
        <w:rPr>
          <w:rFonts w:asciiTheme="minorHAnsi" w:eastAsia="Trebuchet MS" w:hAnsiTheme="minorHAnsi" w:cstheme="minorHAnsi"/>
          <w:sz w:val="22"/>
          <w:szCs w:val="22"/>
        </w:rPr>
        <w:t>PV</w:t>
      </w:r>
      <w:r w:rsidR="009F61CD">
        <w:rPr>
          <w:rFonts w:asciiTheme="minorHAnsi" w:eastAsia="Trebuchet MS" w:hAnsiTheme="minorHAnsi" w:cstheme="minorHAnsi"/>
          <w:sz w:val="22"/>
          <w:szCs w:val="22"/>
        </w:rPr>
        <w:t xml:space="preserve"> y </w:t>
      </w:r>
      <w:r w:rsidR="00852424">
        <w:rPr>
          <w:rFonts w:asciiTheme="minorHAnsi" w:eastAsia="Trebuchet MS" w:hAnsiTheme="minorHAnsi" w:cstheme="minorHAnsi"/>
          <w:sz w:val="22"/>
          <w:szCs w:val="22"/>
        </w:rPr>
        <w:t>Cuenta dos</w:t>
      </w:r>
      <w:r w:rsidR="00181AD5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B4699E">
        <w:rPr>
          <w:rFonts w:asciiTheme="minorHAnsi" w:eastAsia="Trebuchet MS" w:hAnsiTheme="minorHAnsi" w:cstheme="minorHAnsi"/>
          <w:sz w:val="22"/>
          <w:szCs w:val="22"/>
        </w:rPr>
        <w:t xml:space="preserve">a través del sitio web de AFP Capital. Considera </w:t>
      </w:r>
      <w:r w:rsidR="00E277B7">
        <w:rPr>
          <w:rFonts w:asciiTheme="minorHAnsi" w:eastAsia="Trebuchet MS" w:hAnsiTheme="minorHAnsi" w:cstheme="minorHAnsi"/>
          <w:sz w:val="22"/>
          <w:szCs w:val="22"/>
        </w:rPr>
        <w:t xml:space="preserve">rediseño en flujo de suscripción y </w:t>
      </w:r>
      <w:r w:rsidR="00B4699E">
        <w:rPr>
          <w:rFonts w:asciiTheme="minorHAnsi" w:eastAsia="Trebuchet MS" w:hAnsiTheme="minorHAnsi" w:cstheme="minorHAnsi"/>
          <w:sz w:val="22"/>
          <w:szCs w:val="22"/>
        </w:rPr>
        <w:t>ajuste a reglas de negocio que existen actualmente y que no permiten la gestión de productos</w:t>
      </w:r>
      <w:r w:rsidR="00C22730">
        <w:rPr>
          <w:rFonts w:asciiTheme="minorHAnsi" w:eastAsia="Trebuchet MS" w:hAnsiTheme="minorHAnsi" w:cstheme="minorHAnsi"/>
          <w:sz w:val="22"/>
          <w:szCs w:val="22"/>
        </w:rPr>
        <w:t>.</w:t>
      </w:r>
      <w:bookmarkStart w:id="4" w:name="_Hlk1736698"/>
    </w:p>
    <w:p w14:paraId="1F4DAF04" w14:textId="77777777" w:rsidR="00A41523" w:rsidRDefault="00A41523" w:rsidP="00876617">
      <w:pPr>
        <w:pStyle w:val="Prrafodelista"/>
        <w:ind w:left="-1701"/>
        <w:rPr>
          <w:rFonts w:asciiTheme="minorHAnsi" w:eastAsia="Trebuchet MS" w:hAnsiTheme="minorHAnsi" w:cstheme="minorHAnsi"/>
          <w:sz w:val="22"/>
          <w:szCs w:val="22"/>
        </w:rPr>
      </w:pPr>
    </w:p>
    <w:p w14:paraId="298543BF" w14:textId="1E7B26B9" w:rsidR="005F48B5" w:rsidRDefault="005F48B5" w:rsidP="00030A10">
      <w:pPr>
        <w:rPr>
          <w:rFonts w:asciiTheme="minorHAnsi" w:eastAsia="Trebuchet MS" w:hAnsiTheme="minorHAnsi" w:cstheme="minorHAnsi"/>
          <w:b/>
          <w:sz w:val="22"/>
          <w:szCs w:val="22"/>
        </w:rPr>
      </w:pPr>
      <w:r w:rsidRPr="005F48B5">
        <w:rPr>
          <w:rFonts w:asciiTheme="minorHAnsi" w:eastAsia="Trebuchet MS" w:hAnsiTheme="minorHAnsi" w:cstheme="minorHAnsi"/>
          <w:b/>
          <w:sz w:val="22"/>
          <w:szCs w:val="22"/>
        </w:rPr>
        <w:t xml:space="preserve">2.1 </w:t>
      </w:r>
      <w:r w:rsidR="003D31DA">
        <w:rPr>
          <w:rFonts w:asciiTheme="minorHAnsi" w:eastAsia="Trebuchet MS" w:hAnsiTheme="minorHAnsi" w:cstheme="minorHAnsi"/>
          <w:b/>
          <w:sz w:val="22"/>
          <w:szCs w:val="22"/>
        </w:rPr>
        <w:t>Suscripción</w:t>
      </w:r>
      <w:r w:rsidR="004634C4">
        <w:rPr>
          <w:rFonts w:asciiTheme="minorHAnsi" w:eastAsia="Trebuchet MS" w:hAnsiTheme="minorHAnsi" w:cstheme="minorHAnsi"/>
          <w:b/>
          <w:sz w:val="22"/>
          <w:szCs w:val="22"/>
        </w:rPr>
        <w:t xml:space="preserve"> APV </w:t>
      </w:r>
      <w:r w:rsidR="00B4699E">
        <w:rPr>
          <w:rFonts w:asciiTheme="minorHAnsi" w:eastAsia="Trebuchet MS" w:hAnsiTheme="minorHAnsi" w:cstheme="minorHAnsi"/>
          <w:b/>
          <w:sz w:val="22"/>
          <w:szCs w:val="22"/>
        </w:rPr>
        <w:t>afiliados</w:t>
      </w:r>
      <w:r w:rsidR="003C42FB">
        <w:rPr>
          <w:rFonts w:asciiTheme="minorHAnsi" w:eastAsia="Trebuchet MS" w:hAnsiTheme="minorHAnsi" w:cstheme="minorHAnsi"/>
          <w:b/>
          <w:sz w:val="22"/>
          <w:szCs w:val="22"/>
        </w:rPr>
        <w:t xml:space="preserve"> </w:t>
      </w:r>
      <w:r w:rsidR="00B047D5">
        <w:rPr>
          <w:rFonts w:asciiTheme="minorHAnsi" w:eastAsia="Trebuchet MS" w:hAnsiTheme="minorHAnsi" w:cstheme="minorHAnsi"/>
          <w:b/>
          <w:sz w:val="22"/>
          <w:szCs w:val="22"/>
        </w:rPr>
        <w:t xml:space="preserve">sin </w:t>
      </w:r>
      <w:r w:rsidR="00B4699E">
        <w:rPr>
          <w:rFonts w:asciiTheme="minorHAnsi" w:eastAsia="Trebuchet MS" w:hAnsiTheme="minorHAnsi" w:cstheme="minorHAnsi"/>
          <w:b/>
          <w:sz w:val="22"/>
          <w:szCs w:val="22"/>
        </w:rPr>
        <w:t>e</w:t>
      </w:r>
      <w:r w:rsidR="0077251B">
        <w:rPr>
          <w:rFonts w:asciiTheme="minorHAnsi" w:eastAsia="Trebuchet MS" w:hAnsiTheme="minorHAnsi" w:cstheme="minorHAnsi"/>
          <w:b/>
          <w:sz w:val="22"/>
          <w:szCs w:val="22"/>
        </w:rPr>
        <w:t>mpleador vigente</w:t>
      </w:r>
      <w:r w:rsidR="005822F0">
        <w:rPr>
          <w:rFonts w:asciiTheme="minorHAnsi" w:eastAsia="Trebuchet MS" w:hAnsiTheme="minorHAnsi" w:cstheme="minorHAnsi"/>
          <w:b/>
          <w:sz w:val="22"/>
          <w:szCs w:val="22"/>
        </w:rPr>
        <w:t xml:space="preserve"> </w:t>
      </w:r>
      <w:r w:rsidR="008A438F">
        <w:rPr>
          <w:rFonts w:asciiTheme="minorHAnsi" w:eastAsia="Trebuchet MS" w:hAnsiTheme="minorHAnsi" w:cstheme="minorHAnsi"/>
          <w:b/>
          <w:sz w:val="22"/>
          <w:szCs w:val="22"/>
        </w:rPr>
        <w:t xml:space="preserve">y </w:t>
      </w:r>
      <w:r w:rsidR="005822F0">
        <w:rPr>
          <w:rFonts w:asciiTheme="minorHAnsi" w:eastAsia="Trebuchet MS" w:hAnsiTheme="minorHAnsi" w:cstheme="minorHAnsi"/>
          <w:b/>
          <w:sz w:val="22"/>
          <w:szCs w:val="22"/>
        </w:rPr>
        <w:t>AFP de origen no disponible</w:t>
      </w:r>
    </w:p>
    <w:bookmarkEnd w:id="4"/>
    <w:p w14:paraId="6846A31A" w14:textId="68FBFAD0" w:rsidR="003D31DA" w:rsidRDefault="00E21482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Considerar</w:t>
      </w:r>
      <w:r w:rsidR="006A3CDE">
        <w:rPr>
          <w:rFonts w:asciiTheme="minorHAnsi" w:eastAsia="Trebuchet MS" w:hAnsiTheme="minorHAnsi" w:cstheme="minorHAnsi"/>
          <w:sz w:val="22"/>
          <w:szCs w:val="22"/>
        </w:rPr>
        <w:t xml:space="preserve"> para afiliados</w:t>
      </w:r>
      <w:r w:rsidR="003C42FB">
        <w:rPr>
          <w:rFonts w:asciiTheme="minorHAnsi" w:eastAsia="Trebuchet MS" w:hAnsiTheme="minorHAnsi" w:cstheme="minorHAnsi"/>
          <w:sz w:val="22"/>
          <w:szCs w:val="22"/>
        </w:rPr>
        <w:t xml:space="preserve"> que</w:t>
      </w:r>
      <w:r w:rsidR="00B047D5">
        <w:rPr>
          <w:rFonts w:asciiTheme="minorHAnsi" w:eastAsia="Trebuchet MS" w:hAnsiTheme="minorHAnsi" w:cstheme="minorHAnsi"/>
          <w:sz w:val="22"/>
          <w:szCs w:val="22"/>
        </w:rPr>
        <w:t xml:space="preserve"> no tienen </w:t>
      </w:r>
      <w:r w:rsidR="0077251B">
        <w:rPr>
          <w:rFonts w:asciiTheme="minorHAnsi" w:eastAsia="Trebuchet MS" w:hAnsiTheme="minorHAnsi" w:cstheme="minorHAnsi"/>
          <w:sz w:val="22"/>
          <w:szCs w:val="22"/>
        </w:rPr>
        <w:t>empleador vigente</w:t>
      </w:r>
      <w:r w:rsidR="000328E1">
        <w:rPr>
          <w:rFonts w:asciiTheme="minorHAnsi" w:eastAsia="Trebuchet MS" w:hAnsiTheme="minorHAnsi" w:cstheme="minorHAnsi"/>
          <w:sz w:val="22"/>
          <w:szCs w:val="22"/>
        </w:rPr>
        <w:t xml:space="preserve">, esto es </w:t>
      </w:r>
      <w:r w:rsidR="000026B1" w:rsidRPr="004C6660">
        <w:rPr>
          <w:rFonts w:asciiTheme="minorHAnsi" w:eastAsia="Trebuchet MS" w:hAnsiTheme="minorHAnsi" w:cstheme="minorHAnsi"/>
          <w:sz w:val="22"/>
          <w:szCs w:val="22"/>
        </w:rPr>
        <w:t>sin cotización</w:t>
      </w:r>
      <w:r w:rsidR="008E1C62">
        <w:rPr>
          <w:rFonts w:asciiTheme="minorHAnsi" w:eastAsia="Trebuchet MS" w:hAnsiTheme="minorHAnsi" w:cstheme="minorHAnsi"/>
          <w:sz w:val="22"/>
          <w:szCs w:val="22"/>
        </w:rPr>
        <w:t xml:space="preserve"> o sin cuenta </w:t>
      </w:r>
      <w:r w:rsidR="003D31DA">
        <w:rPr>
          <w:rFonts w:asciiTheme="minorHAnsi" w:eastAsia="Trebuchet MS" w:hAnsiTheme="minorHAnsi" w:cstheme="minorHAnsi"/>
          <w:sz w:val="22"/>
          <w:szCs w:val="22"/>
        </w:rPr>
        <w:t>obligatoria</w:t>
      </w:r>
      <w:r w:rsidR="000328E1">
        <w:rPr>
          <w:rFonts w:asciiTheme="minorHAnsi" w:eastAsia="Trebuchet MS" w:hAnsiTheme="minorHAnsi" w:cstheme="minorHAnsi"/>
          <w:sz w:val="22"/>
          <w:szCs w:val="22"/>
        </w:rPr>
        <w:t>,</w:t>
      </w:r>
      <w:r w:rsidR="003515A1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por lo que </w:t>
      </w:r>
      <w:r w:rsidR="003C42FB">
        <w:rPr>
          <w:rFonts w:asciiTheme="minorHAnsi" w:eastAsia="Trebuchet MS" w:hAnsiTheme="minorHAnsi" w:cstheme="minorHAnsi"/>
          <w:sz w:val="22"/>
          <w:szCs w:val="22"/>
        </w:rPr>
        <w:t>no pueden suscribir</w:t>
      </w:r>
      <w:r w:rsidR="003D31DA">
        <w:rPr>
          <w:rFonts w:asciiTheme="minorHAnsi" w:eastAsia="Trebuchet MS" w:hAnsiTheme="minorHAnsi" w:cstheme="minorHAnsi"/>
          <w:sz w:val="22"/>
          <w:szCs w:val="22"/>
        </w:rPr>
        <w:t xml:space="preserve"> AP</w:t>
      </w:r>
      <w:r w:rsidR="00DD7F40">
        <w:rPr>
          <w:rFonts w:asciiTheme="minorHAnsi" w:eastAsia="Trebuchet MS" w:hAnsiTheme="minorHAnsi" w:cstheme="minorHAnsi"/>
          <w:sz w:val="22"/>
          <w:szCs w:val="22"/>
        </w:rPr>
        <w:t xml:space="preserve">V 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en sitio privado</w:t>
      </w:r>
      <w:r w:rsidR="00AD3342">
        <w:rPr>
          <w:rFonts w:asciiTheme="minorHAnsi" w:eastAsia="Trebuchet MS" w:hAnsiTheme="minorHAnsi" w:cstheme="minorHAnsi"/>
          <w:sz w:val="22"/>
          <w:szCs w:val="22"/>
        </w:rPr>
        <w:t>;</w:t>
      </w:r>
      <w:r w:rsidR="008A438F">
        <w:rPr>
          <w:rFonts w:asciiTheme="minorHAnsi" w:eastAsia="Trebuchet MS" w:hAnsiTheme="minorHAnsi" w:cstheme="minorHAnsi"/>
          <w:sz w:val="22"/>
          <w:szCs w:val="22"/>
        </w:rPr>
        <w:t xml:space="preserve"> y en 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suscripción</w:t>
      </w:r>
      <w:r w:rsidR="008A438F">
        <w:rPr>
          <w:rFonts w:asciiTheme="minorHAnsi" w:eastAsia="Trebuchet MS" w:hAnsiTheme="minorHAnsi" w:cstheme="minorHAnsi"/>
          <w:sz w:val="22"/>
          <w:szCs w:val="22"/>
        </w:rPr>
        <w:t xml:space="preserve"> de APV </w:t>
      </w:r>
      <w:r w:rsidR="00AD3342">
        <w:rPr>
          <w:rFonts w:asciiTheme="minorHAnsi" w:eastAsia="Trebuchet MS" w:hAnsiTheme="minorHAnsi" w:cstheme="minorHAnsi"/>
          <w:sz w:val="22"/>
          <w:szCs w:val="22"/>
        </w:rPr>
        <w:t>post traspaso</w:t>
      </w:r>
      <w:r w:rsidR="00990D43">
        <w:rPr>
          <w:rFonts w:asciiTheme="minorHAnsi" w:eastAsia="Trebuchet MS" w:hAnsiTheme="minorHAnsi" w:cstheme="minorHAnsi"/>
          <w:sz w:val="22"/>
          <w:szCs w:val="22"/>
        </w:rPr>
        <w:t xml:space="preserve"> de cuentas</w:t>
      </w:r>
      <w:r w:rsidR="00AD3342">
        <w:rPr>
          <w:rFonts w:asciiTheme="minorHAnsi" w:eastAsia="Trebuchet MS" w:hAnsiTheme="minorHAnsi" w:cstheme="minorHAnsi"/>
          <w:sz w:val="22"/>
          <w:szCs w:val="22"/>
        </w:rPr>
        <w:t xml:space="preserve"> para aquellos clientes con mensaje de error ya que servicio no reconoce dirección de empleador.</w:t>
      </w:r>
    </w:p>
    <w:p w14:paraId="25D1EE55" w14:textId="77777777" w:rsidR="00990D43" w:rsidRDefault="00990D43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39DC0BC1" w14:textId="009B5848" w:rsidR="00990D43" w:rsidRDefault="00DE3F07" w:rsidP="00990D43">
      <w:pPr>
        <w:rPr>
          <w:rFonts w:asciiTheme="minorHAnsi" w:eastAsia="Trebuchet MS" w:hAnsiTheme="minorHAnsi" w:cstheme="minorHAnsi"/>
          <w:sz w:val="22"/>
          <w:szCs w:val="22"/>
        </w:rPr>
      </w:pP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Posterior Traspaso:</w:t>
      </w:r>
      <w:r w:rsidR="00713810">
        <w:rPr>
          <w:rFonts w:asciiTheme="minorHAnsi" w:eastAsia="Trebuchet MS" w:hAnsiTheme="minorHAnsi" w:cstheme="minorHAnsi"/>
          <w:sz w:val="22"/>
          <w:szCs w:val="22"/>
        </w:rPr>
        <w:t xml:space="preserve"> En la suscripción posterior a traspaso de cuentas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,</w:t>
      </w:r>
      <w:r w:rsidR="00713810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AD3342">
        <w:rPr>
          <w:rFonts w:asciiTheme="minorHAnsi" w:eastAsia="Trebuchet MS" w:hAnsiTheme="minorHAnsi" w:cstheme="minorHAnsi"/>
          <w:sz w:val="22"/>
          <w:szCs w:val="22"/>
        </w:rPr>
        <w:t>en paso 1 se debe permitir el ingreso de dirección en aquellos casos en que el servicio no lo reconoce</w:t>
      </w:r>
      <w:r w:rsidR="00A75FC8">
        <w:rPr>
          <w:rFonts w:asciiTheme="minorHAnsi" w:eastAsia="Trebuchet MS" w:hAnsiTheme="minorHAnsi" w:cstheme="minorHAnsi"/>
          <w:sz w:val="22"/>
          <w:szCs w:val="22"/>
        </w:rPr>
        <w:t xml:space="preserve"> </w:t>
      </w:r>
    </w:p>
    <w:p w14:paraId="62967029" w14:textId="77777777" w:rsidR="00990D43" w:rsidRDefault="00990D43" w:rsidP="00990D43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1E3C5E5" w14:textId="7EC12191" w:rsidR="00990D43" w:rsidRDefault="00990D43" w:rsidP="00990D43">
      <w:pPr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</w:pPr>
      <w:r>
        <w:rPr>
          <w:rFonts w:asciiTheme="minorHAnsi" w:eastAsia="Trebuchet MS" w:hAnsiTheme="minorHAnsi" w:cstheme="minorHAnsi"/>
          <w:sz w:val="22"/>
          <w:szCs w:val="22"/>
          <w:lang w:val="en-US"/>
        </w:rPr>
        <w:t>“</w:t>
      </w:r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&lt;</w:t>
      </w:r>
      <w:proofErr w:type="spellStart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NewDataSet</w:t>
      </w:r>
      <w:proofErr w:type="spellEnd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&gt; &lt;DATA&gt; &lt;HEADER&gt;AU99&lt;/HEADER&gt; &lt;MESSAGE&gt;</w:t>
      </w:r>
      <w:proofErr w:type="spellStart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Direccion</w:t>
      </w:r>
      <w:proofErr w:type="spellEnd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 xml:space="preserve"> de </w:t>
      </w:r>
      <w:proofErr w:type="spellStart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Empleador</w:t>
      </w:r>
      <w:proofErr w:type="spellEnd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 xml:space="preserve"> no </w:t>
      </w:r>
      <w:proofErr w:type="spellStart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informado</w:t>
      </w:r>
      <w:proofErr w:type="spellEnd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&lt;/MESSAGE&gt; &lt;/DATA&gt; &lt;/</w:t>
      </w:r>
      <w:proofErr w:type="spellStart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NewDataSet</w:t>
      </w:r>
      <w:proofErr w:type="spellEnd"/>
      <w:r w:rsidRPr="00990D43"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&gt;</w:t>
      </w:r>
      <w:r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  <w:t>”</w:t>
      </w:r>
    </w:p>
    <w:p w14:paraId="5231BC00" w14:textId="77777777" w:rsidR="00990D43" w:rsidRDefault="00990D43" w:rsidP="00990D43">
      <w:pPr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</w:pPr>
    </w:p>
    <w:p w14:paraId="05730FE7" w14:textId="77777777" w:rsidR="00990D43" w:rsidRDefault="00990D43" w:rsidP="00990D43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Paso 1 de suscripción de APV (llenado de datos)</w:t>
      </w:r>
    </w:p>
    <w:p w14:paraId="2A35D6AE" w14:textId="77777777" w:rsidR="00990D43" w:rsidRDefault="00990D43" w:rsidP="00990D43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7988CE" wp14:editId="47823E7F">
                <wp:simplePos x="0" y="0"/>
                <wp:positionH relativeFrom="column">
                  <wp:posOffset>1449705</wp:posOffset>
                </wp:positionH>
                <wp:positionV relativeFrom="paragraph">
                  <wp:posOffset>1214120</wp:posOffset>
                </wp:positionV>
                <wp:extent cx="1668780" cy="152400"/>
                <wp:effectExtent l="0" t="0" r="26670" b="1905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9C0A8" id="Rectángulo 166" o:spid="_x0000_s1026" style="position:absolute;margin-left:114.15pt;margin-top:95.6pt;width:131.4pt;height:1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eastAsia="Trebuchet MS" w:hAnsiTheme="minorHAnsi" w:cstheme="minorHAnsi"/>
          <w:noProof/>
          <w:sz w:val="22"/>
          <w:szCs w:val="22"/>
        </w:rPr>
        <w:drawing>
          <wp:inline distT="0" distB="0" distL="0" distR="0" wp14:anchorId="6AA46B1F" wp14:editId="40AE6E10">
            <wp:extent cx="5394960" cy="1417320"/>
            <wp:effectExtent l="19050" t="19050" r="15240" b="1143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1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80A6A" w14:textId="77777777" w:rsidR="00990D43" w:rsidRPr="00990D43" w:rsidRDefault="00990D43" w:rsidP="00990D43">
      <w:pPr>
        <w:rPr>
          <w:rFonts w:ascii="Segoe UI" w:eastAsia="Times New Roman" w:hAnsi="Segoe UI" w:cs="Segoe UI"/>
          <w:color w:val="auto"/>
          <w:sz w:val="21"/>
          <w:szCs w:val="21"/>
          <w:lang w:val="en-US" w:eastAsia="es-CL"/>
        </w:rPr>
      </w:pPr>
    </w:p>
    <w:p w14:paraId="719705BD" w14:textId="5770B7E4" w:rsidR="00713810" w:rsidRDefault="00AD3342" w:rsidP="00713810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Se </w:t>
      </w:r>
      <w:r w:rsidR="00713810">
        <w:rPr>
          <w:rFonts w:asciiTheme="minorHAnsi" w:eastAsia="Trebuchet MS" w:hAnsiTheme="minorHAnsi" w:cstheme="minorHAnsi"/>
          <w:sz w:val="22"/>
          <w:szCs w:val="22"/>
        </w:rPr>
        <w:t xml:space="preserve">debe eliminar mensaje de AFP de origen no disponible, permitiendo la suscripción </w:t>
      </w:r>
      <w:r w:rsidR="00DD7F40">
        <w:rPr>
          <w:rFonts w:asciiTheme="minorHAnsi" w:eastAsia="Trebuchet MS" w:hAnsiTheme="minorHAnsi" w:cstheme="minorHAnsi"/>
          <w:sz w:val="22"/>
          <w:szCs w:val="22"/>
        </w:rPr>
        <w:t>de APV</w:t>
      </w:r>
      <w:r w:rsidR="002B55EB">
        <w:rPr>
          <w:rFonts w:asciiTheme="minorHAnsi" w:eastAsia="Trebuchet MS" w:hAnsiTheme="minorHAnsi" w:cstheme="minorHAnsi"/>
          <w:sz w:val="22"/>
          <w:szCs w:val="22"/>
        </w:rPr>
        <w:t xml:space="preserve"> en paso 2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.</w:t>
      </w:r>
    </w:p>
    <w:p w14:paraId="07DC7CA6" w14:textId="1F3ACCC3" w:rsidR="00DE3F07" w:rsidRDefault="002B55EB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296B4A" wp14:editId="75DC5737">
                <wp:simplePos x="0" y="0"/>
                <wp:positionH relativeFrom="margin">
                  <wp:align>left</wp:align>
                </wp:positionH>
                <wp:positionV relativeFrom="paragraph">
                  <wp:posOffset>2281497</wp:posOffset>
                </wp:positionV>
                <wp:extent cx="2327563" cy="266007"/>
                <wp:effectExtent l="0" t="0" r="15875" b="2032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563" cy="266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A4954" id="Rectángulo 120" o:spid="_x0000_s1026" style="position:absolute;margin-left:0;margin-top:179.65pt;width:183.25pt;height:20.9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DE3F07">
        <w:rPr>
          <w:rFonts w:asciiTheme="minorHAnsi" w:eastAsia="Trebuchet MS" w:hAnsiTheme="minorHAnsi" w:cstheme="minorHAnsi"/>
          <w:noProof/>
          <w:sz w:val="22"/>
          <w:szCs w:val="22"/>
        </w:rPr>
        <w:drawing>
          <wp:inline distT="0" distB="0" distL="0" distR="0" wp14:anchorId="10FE2FC8" wp14:editId="1D21DAE8">
            <wp:extent cx="2474768" cy="2506793"/>
            <wp:effectExtent l="19050" t="19050" r="20955" b="2730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40" cy="25605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93631" w14:textId="603EDE30" w:rsidR="00713810" w:rsidRDefault="00713810" w:rsidP="00713810">
      <w:pPr>
        <w:rPr>
          <w:rFonts w:asciiTheme="minorHAnsi" w:eastAsia="Trebuchet MS" w:hAnsiTheme="minorHAnsi" w:cstheme="minorHAnsi"/>
          <w:sz w:val="22"/>
          <w:szCs w:val="22"/>
        </w:rPr>
      </w:pP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Sitio Privado:</w:t>
      </w:r>
      <w:r w:rsidR="00DD7F40">
        <w:rPr>
          <w:rFonts w:asciiTheme="minorHAnsi" w:eastAsia="Trebuchet MS" w:hAnsiTheme="minorHAnsi" w:cstheme="minorHAnsi"/>
          <w:sz w:val="22"/>
          <w:szCs w:val="22"/>
        </w:rPr>
        <w:t xml:space="preserve"> En el caso de suscripción en el sitio privado, s</w:t>
      </w:r>
      <w:r>
        <w:rPr>
          <w:rFonts w:asciiTheme="minorHAnsi" w:eastAsia="Trebuchet MS" w:hAnsiTheme="minorHAnsi" w:cstheme="minorHAnsi"/>
          <w:sz w:val="22"/>
          <w:szCs w:val="22"/>
        </w:rPr>
        <w:t>e debe reemplazar actual mensaje de error por flujo de suscripción de sitio público</w:t>
      </w:r>
      <w:r w:rsidR="00990D43">
        <w:rPr>
          <w:rFonts w:asciiTheme="minorHAnsi" w:eastAsia="Trebuchet MS" w:hAnsiTheme="minorHAnsi" w:cstheme="minorHAnsi"/>
          <w:sz w:val="22"/>
          <w:szCs w:val="22"/>
        </w:rPr>
        <w:t xml:space="preserve"> el que permite ingreso de datos de empleador.</w:t>
      </w:r>
    </w:p>
    <w:p w14:paraId="09B13F52" w14:textId="56CCFE40" w:rsidR="00DD7F40" w:rsidRDefault="00DD7F40" w:rsidP="00713810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04B19111" w14:textId="77777777" w:rsidR="00713810" w:rsidRDefault="00713810" w:rsidP="00713810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707B865" wp14:editId="5E39D07C">
            <wp:extent cx="5400040" cy="2078990"/>
            <wp:effectExtent l="19050" t="19050" r="10160" b="165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6FD83" w14:textId="77777777" w:rsidR="00713810" w:rsidRDefault="00713810" w:rsidP="00713810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067CBB06" w14:textId="7DEE7F34" w:rsidR="00BB72BD" w:rsidRDefault="00713810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AFFFE0F" wp14:editId="79C27D8E">
            <wp:extent cx="5400040" cy="2089150"/>
            <wp:effectExtent l="19050" t="19050" r="10160" b="2540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48227" w14:textId="77777777" w:rsidR="00B4699E" w:rsidRDefault="00B4699E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DD840BF" w14:textId="46A2EFB5" w:rsidR="00B4699E" w:rsidRDefault="00DD7F40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54395E2" wp14:editId="79B7AAC5">
            <wp:extent cx="2637155" cy="1992446"/>
            <wp:effectExtent l="19050" t="19050" r="10795" b="273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8469" cy="240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292A" w:rsidRPr="0071292A">
        <w:rPr>
          <w:noProof/>
        </w:rPr>
        <w:t xml:space="preserve"> </w:t>
      </w:r>
      <w:r w:rsidR="0071292A">
        <w:rPr>
          <w:noProof/>
        </w:rPr>
        <w:drawing>
          <wp:inline distT="0" distB="0" distL="0" distR="0" wp14:anchorId="3F66CC72" wp14:editId="05946A2A">
            <wp:extent cx="2655418" cy="2054370"/>
            <wp:effectExtent l="19050" t="19050" r="12065" b="222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187" cy="225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B5D37" w14:textId="2BC0D66C" w:rsidR="006A3CDE" w:rsidRDefault="006A3CDE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4F6C53E" wp14:editId="04CA79CB">
            <wp:extent cx="2934684" cy="5181103"/>
            <wp:effectExtent l="19050" t="19050" r="18415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28" cy="5196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EB505" w14:textId="54ED010E" w:rsidR="00E21482" w:rsidRDefault="00C11215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34E59BE" wp14:editId="637159DB">
            <wp:extent cx="3204376" cy="3056678"/>
            <wp:effectExtent l="19050" t="19050" r="15240" b="1079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846" cy="3086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3224" w14:textId="70FE3725" w:rsidR="00E21482" w:rsidRDefault="00C11215" w:rsidP="00C11215">
      <w:pPr>
        <w:tabs>
          <w:tab w:val="left" w:pos="2560"/>
        </w:tabs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3967E66" wp14:editId="5699710A">
            <wp:extent cx="2889250" cy="4350015"/>
            <wp:effectExtent l="19050" t="19050" r="25400" b="1270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9273" cy="436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Trebuchet MS" w:hAnsiTheme="minorHAnsi" w:cstheme="minorHAnsi"/>
          <w:sz w:val="22"/>
          <w:szCs w:val="22"/>
        </w:rPr>
        <w:tab/>
      </w:r>
    </w:p>
    <w:p w14:paraId="19A316D9" w14:textId="74D38E2B" w:rsidR="00840D3E" w:rsidRDefault="00840D3E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00757DB" wp14:editId="2635A459">
            <wp:extent cx="3878888" cy="2576223"/>
            <wp:effectExtent l="19050" t="19050" r="26670" b="146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302" cy="2605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1FADC" w14:textId="51E88610" w:rsidR="00713810" w:rsidRDefault="00AC4E57" w:rsidP="005F48B5">
      <w:pPr>
        <w:rPr>
          <w:rFonts w:asciiTheme="minorHAnsi" w:eastAsia="Trebuchet MS" w:hAnsiTheme="minorHAnsi" w:cstheme="minorHAnsi"/>
          <w:sz w:val="22"/>
          <w:szCs w:val="22"/>
        </w:rPr>
      </w:pPr>
      <w:hyperlink r:id="rId19" w:history="1">
        <w:r w:rsidR="00713810" w:rsidRPr="00D134E7">
          <w:rPr>
            <w:rStyle w:val="Hipervnculo"/>
            <w:rFonts w:asciiTheme="minorHAnsi" w:eastAsia="Trebuchet MS" w:hAnsiTheme="minorHAnsi" w:cstheme="minorHAnsi"/>
            <w:sz w:val="22"/>
            <w:szCs w:val="22"/>
          </w:rPr>
          <w:t>https://www.afpcapital.cl/Afiliado/AhorroVoluntario/Paginas/suscribe-APV.aspx</w:t>
        </w:r>
      </w:hyperlink>
    </w:p>
    <w:p w14:paraId="7C30166B" w14:textId="01DBCF1B" w:rsidR="00713810" w:rsidRDefault="00713810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8A4DD4D" w14:textId="17CAD068" w:rsidR="00C11215" w:rsidRDefault="00C1121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5AA9F2CE" w14:textId="5ABC541B" w:rsidR="00C11215" w:rsidRDefault="00552017" w:rsidP="005F48B5">
      <w:pPr>
        <w:rPr>
          <w:rFonts w:asciiTheme="minorHAnsi" w:eastAsia="Trebuchet MS" w:hAnsiTheme="minorHAnsi" w:cstheme="minorHAnsi"/>
          <w:sz w:val="22"/>
          <w:szCs w:val="22"/>
        </w:rPr>
      </w:pPr>
      <w:r w:rsidRPr="00C87C62">
        <w:rPr>
          <w:rFonts w:asciiTheme="minorHAnsi" w:eastAsia="Trebuchet MS" w:hAnsiTheme="minorHAnsi" w:cstheme="minorHAnsi"/>
          <w:sz w:val="22"/>
          <w:szCs w:val="22"/>
        </w:rPr>
        <w:t>**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Se debe evaluar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posibilidad de eliminar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 xml:space="preserve"> regla </w:t>
      </w:r>
      <w:r w:rsidR="00C87C62" w:rsidRPr="00C87C62">
        <w:rPr>
          <w:rFonts w:asciiTheme="minorHAnsi" w:eastAsia="Trebuchet MS" w:hAnsiTheme="minorHAnsi" w:cstheme="minorHAnsi"/>
          <w:sz w:val="22"/>
          <w:szCs w:val="22"/>
        </w:rPr>
        <w:t>de negocio que restringe la suscripción</w:t>
      </w:r>
      <w:r w:rsidR="00990D43">
        <w:rPr>
          <w:rFonts w:asciiTheme="minorHAnsi" w:eastAsia="Trebuchet MS" w:hAnsiTheme="minorHAnsi" w:cstheme="minorHAnsi"/>
          <w:sz w:val="22"/>
          <w:szCs w:val="22"/>
        </w:rPr>
        <w:t>,</w:t>
      </w:r>
      <w:r w:rsidR="00C87C62" w:rsidRPr="00C87C62">
        <w:rPr>
          <w:rFonts w:asciiTheme="minorHAnsi" w:eastAsia="Trebuchet MS" w:hAnsiTheme="minorHAnsi" w:cstheme="minorHAnsi"/>
          <w:sz w:val="22"/>
          <w:szCs w:val="22"/>
        </w:rPr>
        <w:t xml:space="preserve"> para habilitar flujo de suscripción de sitio privado</w:t>
      </w:r>
      <w:r w:rsidR="00990D43">
        <w:rPr>
          <w:rFonts w:asciiTheme="minorHAnsi" w:eastAsia="Trebuchet MS" w:hAnsiTheme="minorHAnsi" w:cstheme="minorHAnsi"/>
          <w:sz w:val="22"/>
          <w:szCs w:val="22"/>
        </w:rPr>
        <w:t xml:space="preserve"> permitiendo ingreso de datos de empleador,</w:t>
      </w:r>
      <w:r w:rsidR="00C87C62" w:rsidRPr="00C87C62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>o</w:t>
      </w:r>
      <w:r w:rsidR="00C87C62" w:rsidRPr="00C87C62">
        <w:rPr>
          <w:rFonts w:asciiTheme="minorHAnsi" w:eastAsia="Trebuchet MS" w:hAnsiTheme="minorHAnsi" w:cstheme="minorHAnsi"/>
          <w:sz w:val="22"/>
          <w:szCs w:val="22"/>
        </w:rPr>
        <w:t xml:space="preserve"> si se debe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 xml:space="preserve"> levanta</w:t>
      </w:r>
      <w:r w:rsidR="00C87C62" w:rsidRPr="00C87C62">
        <w:rPr>
          <w:rFonts w:asciiTheme="minorHAnsi" w:eastAsia="Trebuchet MS" w:hAnsiTheme="minorHAnsi" w:cstheme="minorHAnsi"/>
          <w:sz w:val="22"/>
          <w:szCs w:val="22"/>
        </w:rPr>
        <w:t>r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 xml:space="preserve"> flujo nuevo</w:t>
      </w:r>
      <w:r w:rsidR="00990D43">
        <w:rPr>
          <w:rFonts w:asciiTheme="minorHAnsi" w:eastAsia="Trebuchet MS" w:hAnsiTheme="minorHAnsi" w:cstheme="minorHAnsi"/>
          <w:sz w:val="22"/>
          <w:szCs w:val="22"/>
        </w:rPr>
        <w:t xml:space="preserve"> de suscripción</w:t>
      </w:r>
      <w:r w:rsidRPr="00C87C62">
        <w:rPr>
          <w:rFonts w:asciiTheme="minorHAnsi" w:eastAsia="Trebuchet MS" w:hAnsiTheme="minorHAnsi" w:cstheme="minorHAnsi"/>
          <w:sz w:val="22"/>
          <w:szCs w:val="22"/>
        </w:rPr>
        <w:t>.</w:t>
      </w:r>
    </w:p>
    <w:p w14:paraId="309EE869" w14:textId="77777777" w:rsidR="00C11215" w:rsidRDefault="00C1121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4AFF9459" w14:textId="77777777" w:rsidR="006041E6" w:rsidRDefault="006041E6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55178B9B" w14:textId="59AAA07D" w:rsidR="008E1C62" w:rsidRPr="005A151C" w:rsidRDefault="00224545" w:rsidP="005F48B5">
      <w:pPr>
        <w:rPr>
          <w:rFonts w:asciiTheme="minorHAnsi" w:eastAsia="Trebuchet MS" w:hAnsiTheme="minorHAnsi" w:cstheme="minorHAnsi"/>
          <w:b/>
          <w:bCs/>
          <w:sz w:val="22"/>
          <w:szCs w:val="22"/>
        </w:rPr>
      </w:pPr>
      <w:r w:rsidRPr="005A151C">
        <w:rPr>
          <w:rFonts w:asciiTheme="minorHAnsi" w:eastAsia="Trebuchet MS" w:hAnsiTheme="minorHAnsi" w:cstheme="minorHAnsi"/>
          <w:b/>
          <w:bCs/>
          <w:sz w:val="22"/>
          <w:szCs w:val="22"/>
        </w:rPr>
        <w:t xml:space="preserve">2.2 Clientes con </w:t>
      </w:r>
      <w:r w:rsidR="00C11215">
        <w:rPr>
          <w:rFonts w:asciiTheme="minorHAnsi" w:eastAsia="Trebuchet MS" w:hAnsiTheme="minorHAnsi" w:cstheme="minorHAnsi"/>
          <w:b/>
          <w:bCs/>
          <w:sz w:val="22"/>
          <w:szCs w:val="22"/>
        </w:rPr>
        <w:t>c</w:t>
      </w:r>
      <w:r w:rsidRPr="005A151C">
        <w:rPr>
          <w:rFonts w:asciiTheme="minorHAnsi" w:eastAsia="Trebuchet MS" w:hAnsiTheme="minorHAnsi" w:cstheme="minorHAnsi"/>
          <w:b/>
          <w:bCs/>
          <w:sz w:val="22"/>
          <w:szCs w:val="22"/>
        </w:rPr>
        <w:t>otización, sin suscripción de contrato.</w:t>
      </w:r>
    </w:p>
    <w:p w14:paraId="53EE8B8E" w14:textId="3B252CF3" w:rsidR="00224545" w:rsidRDefault="0022454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C3A3541" w14:textId="10EE07C5" w:rsidR="00224545" w:rsidRDefault="00224545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Aplica para clientes que presentan cotización (APV o CTA2), sin embargo, no pueden realizar </w:t>
      </w: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modificación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o </w:t>
      </w: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revocación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del flujo puesto que no tienen contrato de autorización de descuento</w:t>
      </w:r>
      <w:r w:rsidR="00990D43">
        <w:rPr>
          <w:rFonts w:asciiTheme="minorHAnsi" w:eastAsia="Trebuchet MS" w:hAnsiTheme="minorHAnsi" w:cstheme="minorHAnsi"/>
          <w:sz w:val="22"/>
          <w:szCs w:val="22"/>
        </w:rPr>
        <w:t xml:space="preserve"> vigente</w:t>
      </w:r>
      <w:r>
        <w:rPr>
          <w:rFonts w:asciiTheme="minorHAnsi" w:eastAsia="Trebuchet MS" w:hAnsiTheme="minorHAnsi" w:cstheme="minorHAnsi"/>
          <w:sz w:val="22"/>
          <w:szCs w:val="22"/>
        </w:rPr>
        <w:t>.</w:t>
      </w:r>
    </w:p>
    <w:p w14:paraId="0829DACD" w14:textId="07EA1AD8" w:rsidR="00224545" w:rsidRDefault="0022454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26003632" w14:textId="5A70DE34" w:rsidR="00224545" w:rsidRPr="00990D43" w:rsidRDefault="002476DB" w:rsidP="005F48B5">
      <w:pPr>
        <w:rPr>
          <w:rFonts w:asciiTheme="minorHAnsi" w:eastAsia="Trebuchet MS" w:hAnsiTheme="minorHAnsi" w:cstheme="minorHAnsi"/>
          <w:b/>
          <w:bCs/>
          <w:sz w:val="22"/>
          <w:szCs w:val="22"/>
        </w:rPr>
      </w:pP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Revocación:</w:t>
      </w:r>
    </w:p>
    <w:p w14:paraId="37094ABB" w14:textId="63EA7C35" w:rsidR="002476DB" w:rsidRDefault="002476DB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2677A02" wp14:editId="04394E49">
            <wp:extent cx="5400040" cy="2395855"/>
            <wp:effectExtent l="19050" t="19050" r="10160" b="2349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BDBAA" w14:textId="4598486E" w:rsidR="002476DB" w:rsidRPr="00990D43" w:rsidRDefault="002476DB" w:rsidP="005F48B5">
      <w:pPr>
        <w:rPr>
          <w:rFonts w:asciiTheme="minorHAnsi" w:eastAsia="Trebuchet MS" w:hAnsiTheme="minorHAnsi" w:cstheme="minorHAnsi"/>
          <w:b/>
          <w:bCs/>
          <w:sz w:val="22"/>
          <w:szCs w:val="22"/>
        </w:rPr>
      </w:pPr>
      <w:r w:rsidRPr="00990D43">
        <w:rPr>
          <w:rFonts w:asciiTheme="minorHAnsi" w:eastAsia="Trebuchet MS" w:hAnsiTheme="minorHAnsi" w:cstheme="minorHAnsi"/>
          <w:b/>
          <w:bCs/>
          <w:sz w:val="22"/>
          <w:szCs w:val="22"/>
        </w:rPr>
        <w:t>Modificación:</w:t>
      </w:r>
    </w:p>
    <w:p w14:paraId="7E1F867D" w14:textId="77777777" w:rsidR="002476DB" w:rsidRDefault="002476DB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1CB484B" w14:textId="07C7C8A6" w:rsidR="002476DB" w:rsidRDefault="001872C9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669393C" wp14:editId="0D5ADB25">
            <wp:extent cx="5400040" cy="1313815"/>
            <wp:effectExtent l="19050" t="19050" r="10160" b="1968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A874B" w14:textId="77777777" w:rsidR="002476DB" w:rsidRDefault="002476DB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44F01C68" w14:textId="3AF56021" w:rsidR="00A56A15" w:rsidRDefault="00A56A15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Se debe reemplazar los actuales mensajes de error por pantalla con </w:t>
      </w:r>
      <w:r w:rsidR="007D5D39">
        <w:rPr>
          <w:rFonts w:asciiTheme="minorHAnsi" w:eastAsia="Trebuchet MS" w:hAnsiTheme="minorHAnsi" w:cstheme="minorHAnsi"/>
          <w:sz w:val="22"/>
          <w:szCs w:val="22"/>
        </w:rPr>
        <w:t>título y cuerpo,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seguido de botón de acción que da paso a la siguiente pantalla que se comporta según producto a contratar.</w:t>
      </w:r>
    </w:p>
    <w:p w14:paraId="7275963F" w14:textId="3D3AA46F" w:rsidR="007D5D39" w:rsidRDefault="001232A6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DC2FE69" wp14:editId="220823C1">
            <wp:extent cx="3381375" cy="1400175"/>
            <wp:effectExtent l="19050" t="19050" r="28575" b="2857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3E2E3" w14:textId="2D50625B" w:rsidR="00FB5575" w:rsidRDefault="00FB557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7FD9FC38" w14:textId="48CB95A6" w:rsidR="001232A6" w:rsidRDefault="001232A6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4538DF0A" w14:textId="77777777" w:rsidR="001232A6" w:rsidRDefault="001232A6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BFA0BC9" w14:textId="56E0A310" w:rsidR="00A56A15" w:rsidRDefault="005A151C" w:rsidP="005F48B5">
      <w:pPr>
        <w:rPr>
          <w:rFonts w:asciiTheme="minorHAnsi" w:eastAsia="Trebuchet MS" w:hAnsiTheme="minorHAnsi" w:cstheme="minorHAnsi"/>
          <w:b/>
          <w:bCs/>
          <w:sz w:val="22"/>
          <w:szCs w:val="22"/>
        </w:rPr>
      </w:pPr>
      <w:r>
        <w:rPr>
          <w:rFonts w:asciiTheme="minorHAnsi" w:eastAsia="Trebuchet MS" w:hAnsiTheme="minorHAnsi" w:cstheme="minorHAnsi"/>
          <w:b/>
          <w:bCs/>
          <w:sz w:val="22"/>
          <w:szCs w:val="22"/>
        </w:rPr>
        <w:t>APV</w:t>
      </w:r>
    </w:p>
    <w:p w14:paraId="238A70A3" w14:textId="5E2730D0" w:rsidR="005A151C" w:rsidRDefault="005A151C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En caso de contratar APV, se debe desplegar el mismo flujo de contratación disponible en sitio público, el que permite ingreso de datos de empleador. </w:t>
      </w:r>
    </w:p>
    <w:p w14:paraId="0803847F" w14:textId="001A3762" w:rsidR="007D5D39" w:rsidRDefault="007D5D39" w:rsidP="007D5D39">
      <w:pPr>
        <w:rPr>
          <w:rFonts w:asciiTheme="minorHAnsi" w:eastAsia="Trebuchet MS" w:hAnsiTheme="minorHAnsi" w:cstheme="minorHAnsi"/>
          <w:sz w:val="22"/>
          <w:szCs w:val="22"/>
        </w:rPr>
      </w:pPr>
      <w:r w:rsidRPr="0071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B59FF" wp14:editId="7C484DFC">
            <wp:extent cx="2934684" cy="5181103"/>
            <wp:effectExtent l="19050" t="19050" r="18415" b="1968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28" cy="5196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1FE7B" w14:textId="02D65A32" w:rsidR="005A151C" w:rsidRDefault="005A151C" w:rsidP="005F48B5">
      <w:pPr>
        <w:rPr>
          <w:rFonts w:asciiTheme="minorHAnsi" w:eastAsia="Trebuchet MS" w:hAnsiTheme="minorHAnsi" w:cstheme="minorHAnsi"/>
          <w:b/>
          <w:bCs/>
          <w:sz w:val="22"/>
          <w:szCs w:val="22"/>
        </w:rPr>
      </w:pPr>
      <w:r w:rsidRPr="005A151C">
        <w:rPr>
          <w:rFonts w:asciiTheme="minorHAnsi" w:eastAsia="Trebuchet MS" w:hAnsiTheme="minorHAnsi" w:cstheme="minorHAnsi"/>
          <w:b/>
          <w:bCs/>
          <w:sz w:val="22"/>
          <w:szCs w:val="22"/>
        </w:rPr>
        <w:t>CTA2</w:t>
      </w:r>
    </w:p>
    <w:p w14:paraId="3F38AA8A" w14:textId="520CED4C" w:rsidR="005A151C" w:rsidRDefault="005A151C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Para el caso de Cuenta 2, el comportamiento va a estar determinado de si tiene el producto obligatorio con nosotros.</w:t>
      </w:r>
    </w:p>
    <w:p w14:paraId="33430637" w14:textId="5F40F401" w:rsidR="005A151C" w:rsidRDefault="005A151C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Tiene APO</w:t>
      </w:r>
      <w:r w:rsidR="003970A6">
        <w:rPr>
          <w:rFonts w:asciiTheme="minorHAnsi" w:eastAsia="Trebuchet MS" w:hAnsiTheme="minorHAnsi" w:cstheme="minorHAnsi"/>
          <w:sz w:val="22"/>
          <w:szCs w:val="22"/>
        </w:rPr>
        <w:t xml:space="preserve"> (cotizaciones)</w:t>
      </w:r>
      <w:r>
        <w:rPr>
          <w:rFonts w:asciiTheme="minorHAnsi" w:eastAsia="Trebuchet MS" w:hAnsiTheme="minorHAnsi" w:cstheme="minorHAnsi"/>
          <w:sz w:val="22"/>
          <w:szCs w:val="22"/>
        </w:rPr>
        <w:t>: en este caso se debe permitir suscripción de cuenta 2 utilizando el flujo disponible en sitio privado</w:t>
      </w:r>
    </w:p>
    <w:p w14:paraId="1B70331A" w14:textId="59D661FB" w:rsidR="007D5D39" w:rsidRDefault="007D5D39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079BA65" wp14:editId="63D1D079">
            <wp:extent cx="3361626" cy="1561381"/>
            <wp:effectExtent l="19050" t="19050" r="10795" b="203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310" cy="1584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B1ED6" w14:textId="4DEB7ABD" w:rsidR="005A151C" w:rsidRDefault="005A151C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No tiene APO</w:t>
      </w:r>
      <w:r w:rsidR="003970A6">
        <w:rPr>
          <w:rFonts w:asciiTheme="minorHAnsi" w:eastAsia="Trebuchet MS" w:hAnsiTheme="minorHAnsi" w:cstheme="minorHAnsi"/>
          <w:sz w:val="22"/>
          <w:szCs w:val="22"/>
        </w:rPr>
        <w:t xml:space="preserve"> (cotizaciones)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: en este caso, debe aparecer pantalla que consta de título y </w:t>
      </w:r>
      <w:r w:rsidR="00721365">
        <w:rPr>
          <w:rFonts w:asciiTheme="minorHAnsi" w:eastAsia="Trebuchet MS" w:hAnsiTheme="minorHAnsi" w:cstheme="minorHAnsi"/>
          <w:sz w:val="22"/>
          <w:szCs w:val="22"/>
        </w:rPr>
        <w:t>cuerpo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seguido de botón de acción que lleva al sitio de cámbiate. </w:t>
      </w:r>
    </w:p>
    <w:p w14:paraId="4DA45BF9" w14:textId="3857B017" w:rsidR="00A56A15" w:rsidRDefault="00A56A15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70B2844" w14:textId="29D083D8" w:rsidR="00721365" w:rsidRDefault="001232A6" w:rsidP="005F48B5">
      <w:pPr>
        <w:rPr>
          <w:rFonts w:asciiTheme="minorHAnsi" w:eastAsia="Trebuchet MS" w:hAnsiTheme="minorHAnsi" w:cstheme="minorHAnsi"/>
          <w:sz w:val="22"/>
          <w:szCs w:val="22"/>
        </w:rPr>
      </w:pPr>
      <w:r>
        <w:t> </w:t>
      </w:r>
      <w:r>
        <w:rPr>
          <w:rFonts w:asciiTheme="minorHAnsi" w:eastAsia="Trebuchet MS" w:hAnsiTheme="minorHAnsi" w:cstheme="minorHAnsi"/>
          <w:noProof/>
          <w:sz w:val="22"/>
          <w:szCs w:val="22"/>
        </w:rPr>
        <w:drawing>
          <wp:inline distT="0" distB="0" distL="0" distR="0" wp14:anchorId="7BB8D98B" wp14:editId="58A0BF1C">
            <wp:extent cx="3694430" cy="1536065"/>
            <wp:effectExtent l="0" t="0" r="1270" b="698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FC95" w14:textId="1C86461E" w:rsidR="00D35ED6" w:rsidRDefault="00D35ED6" w:rsidP="005F48B5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63CBC9F" w14:textId="776E9D44" w:rsidR="00D35ED6" w:rsidRDefault="00AC4E57" w:rsidP="005F48B5">
      <w:pPr>
        <w:rPr>
          <w:rFonts w:asciiTheme="minorHAnsi" w:eastAsia="Trebuchet MS" w:hAnsiTheme="minorHAnsi" w:cstheme="minorHAnsi"/>
          <w:sz w:val="22"/>
          <w:szCs w:val="22"/>
        </w:rPr>
      </w:pPr>
      <w:hyperlink r:id="rId25" w:history="1">
        <w:r w:rsidR="00D35ED6" w:rsidRPr="00D134E7">
          <w:rPr>
            <w:rStyle w:val="Hipervnculo"/>
            <w:rFonts w:asciiTheme="minorHAnsi" w:eastAsia="Trebuchet MS" w:hAnsiTheme="minorHAnsi" w:cstheme="minorHAnsi"/>
            <w:sz w:val="22"/>
            <w:szCs w:val="22"/>
          </w:rPr>
          <w:t>https://www.afpcapital.cl/CambiateAFPCapital/Paginas/CambiateAFPCapital.aspx?IDList=56</w:t>
        </w:r>
      </w:hyperlink>
    </w:p>
    <w:p w14:paraId="3EC8E595" w14:textId="77777777" w:rsidR="00B415F6" w:rsidRPr="004C618D" w:rsidRDefault="00B415F6" w:rsidP="004C618D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0F2DEC6A" w14:textId="45C8D944" w:rsidR="008322BD" w:rsidRPr="00F336E6" w:rsidRDefault="00873586" w:rsidP="00F336E6">
      <w:pPr>
        <w:pStyle w:val="Prrafodelista"/>
        <w:numPr>
          <w:ilvl w:val="1"/>
          <w:numId w:val="22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proofErr w:type="spellStart"/>
      <w:r w:rsidRPr="00F336E6">
        <w:rPr>
          <w:rFonts w:asciiTheme="minorHAnsi" w:eastAsia="Trebuchet MS" w:hAnsiTheme="minorHAnsi" w:cstheme="minorHAnsi"/>
          <w:b/>
          <w:sz w:val="22"/>
          <w:szCs w:val="22"/>
        </w:rPr>
        <w:t>Re</w:t>
      </w:r>
      <w:r>
        <w:rPr>
          <w:rFonts w:asciiTheme="minorHAnsi" w:eastAsia="Trebuchet MS" w:hAnsiTheme="minorHAnsi" w:cstheme="minorHAnsi"/>
          <w:b/>
          <w:sz w:val="22"/>
          <w:szCs w:val="22"/>
        </w:rPr>
        <w:t>-notificación</w:t>
      </w:r>
      <w:proofErr w:type="spellEnd"/>
      <w:r w:rsidR="00AD3562" w:rsidRPr="00F336E6">
        <w:rPr>
          <w:rFonts w:asciiTheme="minorHAnsi" w:eastAsia="Trebuchet MS" w:hAnsiTheme="minorHAnsi" w:cstheme="minorHAnsi"/>
          <w:b/>
          <w:sz w:val="22"/>
          <w:szCs w:val="22"/>
        </w:rPr>
        <w:t xml:space="preserve"> de revocación</w:t>
      </w:r>
    </w:p>
    <w:p w14:paraId="5F8D064B" w14:textId="5C1FEEAF" w:rsidR="002906A9" w:rsidRDefault="00D61DD9" w:rsidP="002906A9">
      <w:pPr>
        <w:rPr>
          <w:rFonts w:asciiTheme="minorHAnsi" w:eastAsia="Trebuchet MS" w:hAnsiTheme="minorHAnsi" w:cstheme="minorHAnsi"/>
          <w:sz w:val="22"/>
          <w:szCs w:val="22"/>
        </w:rPr>
      </w:pPr>
      <w:r w:rsidRPr="002906A9">
        <w:rPr>
          <w:rFonts w:asciiTheme="minorHAnsi" w:eastAsia="Trebuchet MS" w:hAnsiTheme="minorHAnsi" w:cstheme="minorHAnsi"/>
          <w:sz w:val="22"/>
          <w:szCs w:val="22"/>
        </w:rPr>
        <w:t>Aplica para revocación de cuenta APV y CTA2</w:t>
      </w:r>
      <w:r w:rsidR="001D76F9" w:rsidRPr="002906A9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1D76F9" w:rsidRPr="00224545">
        <w:rPr>
          <w:rFonts w:asciiTheme="minorHAnsi" w:eastAsia="Trebuchet MS" w:hAnsiTheme="minorHAnsi" w:cstheme="minorHAnsi"/>
          <w:sz w:val="22"/>
          <w:szCs w:val="22"/>
        </w:rPr>
        <w:t xml:space="preserve">en aquellos casos en que ya existe una revocación </w:t>
      </w:r>
      <w:r w:rsidR="00801693" w:rsidRPr="00224545">
        <w:rPr>
          <w:rFonts w:asciiTheme="minorHAnsi" w:eastAsia="Trebuchet MS" w:hAnsiTheme="minorHAnsi" w:cstheme="minorHAnsi"/>
          <w:sz w:val="22"/>
          <w:szCs w:val="22"/>
        </w:rPr>
        <w:t>registrada en sistema</w:t>
      </w:r>
      <w:r w:rsidR="00801693" w:rsidRPr="002906A9">
        <w:rPr>
          <w:rFonts w:asciiTheme="minorHAnsi" w:eastAsia="Trebuchet MS" w:hAnsiTheme="minorHAnsi" w:cstheme="minorHAnsi"/>
          <w:sz w:val="22"/>
          <w:szCs w:val="22"/>
        </w:rPr>
        <w:t>, y por tal motivo ven mensaje de error al revocar o no lo pueden realizar desde el menú de transacciones</w:t>
      </w:r>
      <w:r w:rsidR="001671C9">
        <w:rPr>
          <w:rFonts w:asciiTheme="minorHAnsi" w:eastAsia="Trebuchet MS" w:hAnsiTheme="minorHAnsi" w:cstheme="minorHAnsi"/>
          <w:sz w:val="22"/>
          <w:szCs w:val="22"/>
        </w:rPr>
        <w:t xml:space="preserve"> (menú deshabilitado)</w:t>
      </w:r>
      <w:r w:rsidR="00176D85" w:rsidRPr="002906A9">
        <w:rPr>
          <w:rFonts w:asciiTheme="minorHAnsi" w:eastAsia="Trebuchet MS" w:hAnsiTheme="minorHAnsi" w:cstheme="minorHAnsi"/>
          <w:sz w:val="22"/>
          <w:szCs w:val="22"/>
        </w:rPr>
        <w:t>.</w:t>
      </w:r>
      <w:r w:rsidR="002906A9">
        <w:rPr>
          <w:rFonts w:asciiTheme="minorHAnsi" w:eastAsia="Trebuchet MS" w:hAnsiTheme="minorHAnsi" w:cstheme="minorHAnsi"/>
          <w:sz w:val="22"/>
          <w:szCs w:val="22"/>
        </w:rPr>
        <w:t xml:space="preserve"> Lo anterior con sentido de poder volver a notificar al empleador sobre la revocación y con esto generar el cese del pago.</w:t>
      </w:r>
    </w:p>
    <w:p w14:paraId="4A2D7121" w14:textId="03DE582B" w:rsidR="001D76F9" w:rsidRPr="002906A9" w:rsidRDefault="00123D32" w:rsidP="002906A9">
      <w:pPr>
        <w:pStyle w:val="Prrafodelista"/>
        <w:numPr>
          <w:ilvl w:val="0"/>
          <w:numId w:val="20"/>
        </w:numPr>
        <w:rPr>
          <w:rFonts w:asciiTheme="minorHAnsi" w:eastAsia="Trebuchet MS" w:hAnsiTheme="minorHAnsi" w:cstheme="minorHAnsi"/>
          <w:sz w:val="22"/>
          <w:szCs w:val="22"/>
        </w:rPr>
      </w:pPr>
      <w:r w:rsidRPr="002906A9">
        <w:rPr>
          <w:rFonts w:asciiTheme="minorHAnsi" w:eastAsia="Trebuchet MS" w:hAnsiTheme="minorHAnsi" w:cstheme="minorHAnsi"/>
          <w:sz w:val="22"/>
          <w:szCs w:val="22"/>
        </w:rPr>
        <w:t>En menú de transacciones se deben habilitar los botones para revocar</w:t>
      </w:r>
      <w:r w:rsidR="001D76F9" w:rsidRPr="002906A9">
        <w:rPr>
          <w:rFonts w:asciiTheme="minorHAnsi" w:eastAsia="Trebuchet MS" w:hAnsiTheme="minorHAnsi" w:cstheme="minorHAnsi"/>
          <w:sz w:val="22"/>
          <w:szCs w:val="22"/>
        </w:rPr>
        <w:t>.</w:t>
      </w:r>
    </w:p>
    <w:p w14:paraId="2D059885" w14:textId="6C5521C7" w:rsidR="001D76F9" w:rsidRDefault="001D76F9" w:rsidP="00AD3562">
      <w:pPr>
        <w:rPr>
          <w:rFonts w:asciiTheme="minorHAnsi" w:eastAsia="Trebuchet MS" w:hAnsiTheme="minorHAnsi" w:cstheme="minorHAnsi"/>
          <w:sz w:val="22"/>
          <w:szCs w:val="22"/>
          <w:highlight w:val="red"/>
        </w:rPr>
      </w:pPr>
    </w:p>
    <w:p w14:paraId="18FDB93F" w14:textId="4744C7FC" w:rsidR="001D76F9" w:rsidRDefault="00A06B59" w:rsidP="00AD3562">
      <w:pPr>
        <w:rPr>
          <w:rFonts w:asciiTheme="minorHAnsi" w:eastAsia="Trebuchet MS" w:hAnsiTheme="minorHAnsi" w:cstheme="minorHAnsi"/>
          <w:sz w:val="22"/>
          <w:szCs w:val="22"/>
          <w:highlight w:val="r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B8F43A" wp14:editId="2455C431">
                <wp:simplePos x="0" y="0"/>
                <wp:positionH relativeFrom="column">
                  <wp:posOffset>202230</wp:posOffset>
                </wp:positionH>
                <wp:positionV relativeFrom="paragraph">
                  <wp:posOffset>1889855</wp:posOffset>
                </wp:positionV>
                <wp:extent cx="1673524" cy="241540"/>
                <wp:effectExtent l="0" t="0" r="22225" b="2540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E3F98" id="Rectángulo 135" o:spid="_x0000_s1026" style="position:absolute;margin-left:15.9pt;margin-top:148.8pt;width:131.75pt;height:1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D9A398" wp14:editId="062D8D99">
                <wp:simplePos x="0" y="0"/>
                <wp:positionH relativeFrom="column">
                  <wp:posOffset>205201</wp:posOffset>
                </wp:positionH>
                <wp:positionV relativeFrom="paragraph">
                  <wp:posOffset>1367011</wp:posOffset>
                </wp:positionV>
                <wp:extent cx="1673524" cy="241540"/>
                <wp:effectExtent l="0" t="0" r="22225" b="25400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A1535" id="Rectángulo 134" o:spid="_x0000_s1026" style="position:absolute;margin-left:16.15pt;margin-top:107.65pt;width:131.75pt;height:1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" filled="f" strokecolor="red" strokeweight="1pt"/>
            </w:pict>
          </mc:Fallback>
        </mc:AlternateContent>
      </w:r>
      <w:r w:rsidR="001D76F9">
        <w:rPr>
          <w:noProof/>
        </w:rPr>
        <w:drawing>
          <wp:inline distT="0" distB="0" distL="0" distR="0" wp14:anchorId="04903388" wp14:editId="2EFE3AA6">
            <wp:extent cx="3509684" cy="2286000"/>
            <wp:effectExtent l="19050" t="19050" r="14605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6501" cy="230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652C3" w14:textId="1781D676" w:rsidR="00A06B59" w:rsidRDefault="00A06B59" w:rsidP="00AD3562">
      <w:pPr>
        <w:rPr>
          <w:rFonts w:asciiTheme="minorHAnsi" w:eastAsia="Trebuchet MS" w:hAnsiTheme="minorHAnsi" w:cstheme="minorHAnsi"/>
          <w:sz w:val="22"/>
          <w:szCs w:val="22"/>
          <w:highlight w:val="red"/>
        </w:rPr>
      </w:pPr>
    </w:p>
    <w:p w14:paraId="6B0D3B9D" w14:textId="75B4F290" w:rsidR="00A06B59" w:rsidRDefault="00A06B59" w:rsidP="00AD3562">
      <w:pPr>
        <w:rPr>
          <w:rFonts w:asciiTheme="minorHAnsi" w:eastAsia="Trebuchet MS" w:hAnsiTheme="minorHAnsi" w:cstheme="minorHAnsi"/>
          <w:sz w:val="22"/>
          <w:szCs w:val="22"/>
          <w:highlight w:val="red"/>
        </w:rPr>
      </w:pPr>
    </w:p>
    <w:p w14:paraId="797B3426" w14:textId="79005947" w:rsidR="00D61DD9" w:rsidRPr="002906A9" w:rsidRDefault="002906A9" w:rsidP="002906A9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sz w:val="22"/>
          <w:szCs w:val="22"/>
        </w:rPr>
      </w:pPr>
      <w:r w:rsidRPr="002906A9">
        <w:rPr>
          <w:rFonts w:asciiTheme="minorHAnsi" w:eastAsia="Trebuchet MS" w:hAnsiTheme="minorHAnsi" w:cstheme="minorHAnsi"/>
          <w:sz w:val="22"/>
          <w:szCs w:val="22"/>
        </w:rPr>
        <w:t>D</w:t>
      </w:r>
      <w:r w:rsidR="00123D32" w:rsidRPr="002906A9">
        <w:rPr>
          <w:rFonts w:asciiTheme="minorHAnsi" w:eastAsia="Trebuchet MS" w:hAnsiTheme="minorHAnsi" w:cstheme="minorHAnsi"/>
          <w:sz w:val="22"/>
          <w:szCs w:val="22"/>
        </w:rPr>
        <w:t>esde menú cuentas y saldos</w:t>
      </w:r>
      <w:r w:rsidRPr="002906A9">
        <w:rPr>
          <w:rFonts w:asciiTheme="minorHAnsi" w:eastAsia="Trebuchet MS" w:hAnsiTheme="minorHAnsi" w:cstheme="minorHAnsi"/>
          <w:sz w:val="22"/>
          <w:szCs w:val="22"/>
        </w:rPr>
        <w:t xml:space="preserve"> se debe reemplazar el actual mensaje de error.</w:t>
      </w:r>
    </w:p>
    <w:p w14:paraId="12F5AD52" w14:textId="4243CF54" w:rsidR="00D61DD9" w:rsidRDefault="00D61DD9" w:rsidP="00AD3562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765BADD" wp14:editId="63E426FD">
            <wp:extent cx="4016044" cy="1506961"/>
            <wp:effectExtent l="19050" t="19050" r="22860" b="171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3722" cy="1532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894BD" w14:textId="0AB61ABE" w:rsidR="00D61DD9" w:rsidRDefault="001D76F9" w:rsidP="00AD3562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0D10BD6" wp14:editId="3F4EB251">
            <wp:extent cx="4247268" cy="1221638"/>
            <wp:effectExtent l="19050" t="19050" r="20320" b="171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633" cy="1234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F1BA7" w14:textId="7CBB6CE4" w:rsidR="001671C9" w:rsidRDefault="002906A9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En ambos casos s</w:t>
      </w:r>
      <w:r w:rsidR="006555C9" w:rsidRPr="00AD3562">
        <w:rPr>
          <w:rFonts w:asciiTheme="minorHAnsi" w:eastAsia="Trebuchet MS" w:hAnsiTheme="minorHAnsi" w:cstheme="minorHAnsi"/>
          <w:sz w:val="22"/>
          <w:szCs w:val="22"/>
        </w:rPr>
        <w:t>e debe</w:t>
      </w:r>
      <w:r w:rsidR="001571F8" w:rsidRPr="00AD3562">
        <w:rPr>
          <w:rFonts w:asciiTheme="minorHAnsi" w:eastAsia="Trebuchet MS" w:hAnsiTheme="minorHAnsi" w:cstheme="minorHAnsi"/>
          <w:sz w:val="22"/>
          <w:szCs w:val="22"/>
        </w:rPr>
        <w:t xml:space="preserve"> habilitar la opción de ingresar </w:t>
      </w:r>
      <w:r w:rsidR="002C255A">
        <w:rPr>
          <w:rFonts w:asciiTheme="minorHAnsi" w:eastAsia="Trebuchet MS" w:hAnsiTheme="minorHAnsi" w:cstheme="minorHAnsi"/>
          <w:sz w:val="22"/>
          <w:szCs w:val="22"/>
        </w:rPr>
        <w:t>notificación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replicando </w:t>
      </w:r>
      <w:r w:rsidR="00E00F50">
        <w:rPr>
          <w:rFonts w:asciiTheme="minorHAnsi" w:eastAsia="Trebuchet MS" w:hAnsiTheme="minorHAnsi" w:cstheme="minorHAnsi"/>
          <w:sz w:val="22"/>
          <w:szCs w:val="22"/>
        </w:rPr>
        <w:t xml:space="preserve">flujo </w:t>
      </w:r>
      <w:r w:rsidR="001671C9">
        <w:rPr>
          <w:rFonts w:asciiTheme="minorHAnsi" w:eastAsia="Trebuchet MS" w:hAnsiTheme="minorHAnsi" w:cstheme="minorHAnsi"/>
          <w:sz w:val="22"/>
          <w:szCs w:val="22"/>
        </w:rPr>
        <w:t>existente</w:t>
      </w:r>
      <w:r w:rsidR="00926B77">
        <w:rPr>
          <w:rFonts w:asciiTheme="minorHAnsi" w:eastAsia="Trebuchet MS" w:hAnsiTheme="minorHAnsi" w:cstheme="minorHAnsi"/>
          <w:sz w:val="22"/>
          <w:szCs w:val="22"/>
        </w:rPr>
        <w:t xml:space="preserve"> de revocación</w:t>
      </w:r>
      <w:r w:rsidR="001671C9">
        <w:rPr>
          <w:rFonts w:asciiTheme="minorHAnsi" w:eastAsia="Trebuchet MS" w:hAnsiTheme="minorHAnsi" w:cstheme="minorHAnsi"/>
          <w:sz w:val="22"/>
          <w:szCs w:val="22"/>
        </w:rPr>
        <w:t>, pero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incorporando</w:t>
      </w:r>
      <w:r w:rsidR="00F20FA5">
        <w:rPr>
          <w:rFonts w:asciiTheme="minorHAnsi" w:eastAsia="Trebuchet MS" w:hAnsiTheme="minorHAnsi" w:cstheme="minorHAnsi"/>
          <w:sz w:val="22"/>
          <w:szCs w:val="22"/>
        </w:rPr>
        <w:t xml:space="preserve"> en un comienzo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pantalla informativa</w:t>
      </w:r>
      <w:r w:rsidR="00F20FA5" w:rsidRPr="00F20FA5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F20FA5">
        <w:rPr>
          <w:rFonts w:asciiTheme="minorHAnsi" w:eastAsia="Trebuchet MS" w:hAnsiTheme="minorHAnsi" w:cstheme="minorHAnsi"/>
          <w:sz w:val="22"/>
          <w:szCs w:val="22"/>
        </w:rPr>
        <w:t>donde se indica que ya tiene una revocación anterior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y</w:t>
      </w:r>
      <w:r w:rsidR="001671C9">
        <w:rPr>
          <w:rFonts w:asciiTheme="minorHAnsi" w:eastAsia="Trebuchet MS" w:hAnsiTheme="minorHAnsi" w:cstheme="minorHAnsi"/>
          <w:sz w:val="22"/>
          <w:szCs w:val="22"/>
        </w:rPr>
        <w:t xml:space="preserve"> realizando ajuste en los textos tanto del flujo como del comprobante. Además, debe quedar registro en log si cliente realiza cambio de datos de empleador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1671C9">
        <w:rPr>
          <w:rFonts w:asciiTheme="minorHAnsi" w:eastAsia="Trebuchet MS" w:hAnsiTheme="minorHAnsi" w:cstheme="minorHAnsi"/>
          <w:sz w:val="22"/>
          <w:szCs w:val="22"/>
        </w:rPr>
        <w:t>(dirección y mail)</w:t>
      </w:r>
      <w:r w:rsidR="00107BE2">
        <w:rPr>
          <w:rFonts w:asciiTheme="minorHAnsi" w:eastAsia="Trebuchet MS" w:hAnsiTheme="minorHAnsi" w:cstheme="minorHAnsi"/>
          <w:sz w:val="22"/>
          <w:szCs w:val="22"/>
        </w:rPr>
        <w:t>, así como identificar que corresponde a notificación</w:t>
      </w:r>
      <w:r w:rsidR="00C923C5">
        <w:rPr>
          <w:rFonts w:asciiTheme="minorHAnsi" w:eastAsia="Trebuchet MS" w:hAnsiTheme="minorHAnsi" w:cstheme="minorHAnsi"/>
          <w:sz w:val="22"/>
          <w:szCs w:val="22"/>
        </w:rPr>
        <w:t xml:space="preserve"> (no a revocación)</w:t>
      </w:r>
      <w:r w:rsidR="001671C9">
        <w:rPr>
          <w:rFonts w:asciiTheme="minorHAnsi" w:eastAsia="Trebuchet MS" w:hAnsiTheme="minorHAnsi" w:cstheme="minorHAnsi"/>
          <w:sz w:val="22"/>
          <w:szCs w:val="22"/>
        </w:rPr>
        <w:t xml:space="preserve">. </w:t>
      </w:r>
    </w:p>
    <w:p w14:paraId="60035FE5" w14:textId="0E9BCF13" w:rsidR="00F20FA5" w:rsidRDefault="00F20FA5" w:rsidP="00D61DD9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E20B55D" w14:textId="054B2054" w:rsidR="001671C9" w:rsidRDefault="001671C9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La </w:t>
      </w:r>
      <w:r w:rsidRPr="00F20FA5">
        <w:rPr>
          <w:rFonts w:asciiTheme="minorHAnsi" w:eastAsia="Trebuchet MS" w:hAnsiTheme="minorHAnsi" w:cstheme="minorHAnsi"/>
          <w:sz w:val="22"/>
          <w:szCs w:val="22"/>
        </w:rPr>
        <w:t>primera pantalla</w:t>
      </w:r>
      <w:r w:rsidRPr="00F20FA5">
        <w:rPr>
          <w:rFonts w:asciiTheme="minorHAnsi" w:eastAsia="Trebuchet MS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consta de mensajería en donde se señala que posee una revocación registrada con anterioridad y que puede realizar una 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nueva </w:t>
      </w:r>
      <w:r>
        <w:rPr>
          <w:rFonts w:asciiTheme="minorHAnsi" w:eastAsia="Trebuchet MS" w:hAnsiTheme="minorHAnsi" w:cstheme="minorHAnsi"/>
          <w:sz w:val="22"/>
          <w:szCs w:val="22"/>
        </w:rPr>
        <w:t>notificación</w:t>
      </w:r>
      <w:r w:rsidR="00F20FA5">
        <w:rPr>
          <w:rFonts w:asciiTheme="minorHAnsi" w:eastAsia="Trebuchet MS" w:hAnsiTheme="minorHAnsi" w:cstheme="minorHAnsi"/>
          <w:sz w:val="22"/>
          <w:szCs w:val="22"/>
        </w:rPr>
        <w:t xml:space="preserve">. </w:t>
      </w:r>
      <w:r w:rsidR="00AD370D">
        <w:rPr>
          <w:rFonts w:asciiTheme="minorHAnsi" w:eastAsia="Trebuchet MS" w:hAnsiTheme="minorHAnsi" w:cstheme="minorHAnsi"/>
          <w:sz w:val="22"/>
          <w:szCs w:val="22"/>
        </w:rPr>
        <w:t>Consta de título editable</w:t>
      </w:r>
      <w:r w:rsidR="00F77AAF">
        <w:rPr>
          <w:rFonts w:asciiTheme="minorHAnsi" w:eastAsia="Trebuchet MS" w:hAnsiTheme="minorHAnsi" w:cstheme="minorHAnsi"/>
          <w:sz w:val="22"/>
          <w:szCs w:val="22"/>
        </w:rPr>
        <w:t xml:space="preserve"> (</w:t>
      </w:r>
      <w:r w:rsidR="00D409D0">
        <w:rPr>
          <w:rFonts w:asciiTheme="minorHAnsi" w:eastAsia="Trebuchet MS" w:hAnsiTheme="minorHAnsi" w:cstheme="minorHAnsi"/>
          <w:sz w:val="22"/>
          <w:szCs w:val="22"/>
        </w:rPr>
        <w:t>APV o CTA2)</w:t>
      </w:r>
      <w:r w:rsidR="00AD370D">
        <w:rPr>
          <w:rFonts w:asciiTheme="minorHAnsi" w:eastAsia="Trebuchet MS" w:hAnsiTheme="minorHAnsi" w:cstheme="minorHAnsi"/>
          <w:sz w:val="22"/>
          <w:szCs w:val="22"/>
        </w:rPr>
        <w:t>, cuerpo editable, y botón</w:t>
      </w:r>
      <w:r w:rsidR="001455DF">
        <w:rPr>
          <w:rFonts w:asciiTheme="minorHAnsi" w:eastAsia="Trebuchet MS" w:hAnsiTheme="minorHAnsi" w:cstheme="minorHAnsi"/>
          <w:sz w:val="22"/>
          <w:szCs w:val="22"/>
        </w:rPr>
        <w:t xml:space="preserve"> editable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que permite el ingreso al flujo de notificación.</w:t>
      </w:r>
    </w:p>
    <w:p w14:paraId="0D125EFC" w14:textId="296B1715" w:rsidR="00F20FA5" w:rsidRDefault="00A06B59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C614BC9" wp14:editId="55D646A8">
            <wp:extent cx="4248472" cy="3002508"/>
            <wp:effectExtent l="19050" t="19050" r="19050" b="2667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4854" cy="3014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8D9C" w14:textId="3BE41B1E" w:rsidR="00F20FA5" w:rsidRDefault="00F20FA5" w:rsidP="00D61DD9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55E43C57" w14:textId="2FEBBAAF" w:rsidR="00AD370D" w:rsidRDefault="00AD370D" w:rsidP="00D61DD9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0165A6B1" w14:textId="4069B69F" w:rsidR="00AD370D" w:rsidRDefault="00107BE2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La siguiente pantalla corresponde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 al paso 1 que consiste en solicitar la notificación. Se deben mostrar de forma predeterminada los datos registrados de la solicitud de revocación anterior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 al ver en el detalle</w:t>
      </w:r>
      <w:r w:rsidR="00AD370D">
        <w:rPr>
          <w:rFonts w:asciiTheme="minorHAnsi" w:eastAsia="Trebuchet MS" w:hAnsiTheme="minorHAnsi" w:cstheme="minorHAnsi"/>
          <w:sz w:val="22"/>
          <w:szCs w:val="22"/>
        </w:rPr>
        <w:t xml:space="preserve">. </w:t>
      </w:r>
      <w:r>
        <w:rPr>
          <w:rFonts w:asciiTheme="minorHAnsi" w:eastAsia="Trebuchet MS" w:hAnsiTheme="minorHAnsi" w:cstheme="minorHAnsi"/>
          <w:sz w:val="22"/>
          <w:szCs w:val="22"/>
        </w:rPr>
        <w:t xml:space="preserve">Se mantienen los mismos elementos del flujo de revocación con ajuste en </w:t>
      </w:r>
      <w:r w:rsidR="00D409D0">
        <w:rPr>
          <w:rFonts w:asciiTheme="minorHAnsi" w:eastAsia="Trebuchet MS" w:hAnsiTheme="minorHAnsi" w:cstheme="minorHAnsi"/>
          <w:sz w:val="22"/>
          <w:szCs w:val="22"/>
        </w:rPr>
        <w:t>textos</w:t>
      </w:r>
      <w:r>
        <w:rPr>
          <w:rFonts w:asciiTheme="minorHAnsi" w:eastAsia="Trebuchet MS" w:hAnsiTheme="minorHAnsi" w:cstheme="minorHAnsi"/>
          <w:sz w:val="22"/>
          <w:szCs w:val="22"/>
        </w:rPr>
        <w:t>.</w:t>
      </w:r>
    </w:p>
    <w:p w14:paraId="62648D13" w14:textId="486BD39E" w:rsidR="001671C9" w:rsidRDefault="00D409D0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774A85" wp14:editId="2984FEA6">
                <wp:simplePos x="0" y="0"/>
                <wp:positionH relativeFrom="column">
                  <wp:posOffset>954405</wp:posOffset>
                </wp:positionH>
                <wp:positionV relativeFrom="paragraph">
                  <wp:posOffset>170815</wp:posOffset>
                </wp:positionV>
                <wp:extent cx="1192530" cy="461010"/>
                <wp:effectExtent l="0" t="0" r="26670" b="15240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461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FFC2C" id="Rectángulo 137" o:spid="_x0000_s1026" style="position:absolute;margin-left:75.15pt;margin-top:13.45pt;width:93.9pt;height:3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" filled="f" strokecolor="red" strokeweight="1pt"/>
            </w:pict>
          </mc:Fallback>
        </mc:AlternateContent>
      </w:r>
    </w:p>
    <w:p w14:paraId="4FB30261" w14:textId="439BBF71" w:rsidR="002906A9" w:rsidRDefault="00D409D0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D1F52F" wp14:editId="1AB95D11">
                <wp:simplePos x="0" y="0"/>
                <wp:positionH relativeFrom="column">
                  <wp:posOffset>1069299</wp:posOffset>
                </wp:positionH>
                <wp:positionV relativeFrom="paragraph">
                  <wp:posOffset>2877277</wp:posOffset>
                </wp:positionV>
                <wp:extent cx="920337" cy="130628"/>
                <wp:effectExtent l="0" t="0" r="13335" b="2222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337" cy="13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4A3D" id="Rectángulo 138" o:spid="_x0000_s1026" style="position:absolute;margin-left:84.2pt;margin-top:226.55pt;width:72.45pt;height:1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" filled="f" strokecolor="red" strokeweight="1pt"/>
            </w:pict>
          </mc:Fallback>
        </mc:AlternateContent>
      </w:r>
      <w:r w:rsidR="00AD370D">
        <w:rPr>
          <w:rFonts w:asciiTheme="minorHAnsi" w:eastAsia="Trebuchet MS" w:hAnsiTheme="minorHAnsi" w:cstheme="minorHAnsi"/>
          <w:noProof/>
          <w:sz w:val="22"/>
          <w:szCs w:val="22"/>
        </w:rPr>
        <w:drawing>
          <wp:inline distT="0" distB="0" distL="0" distR="0" wp14:anchorId="31DA3872" wp14:editId="3C349F36">
            <wp:extent cx="3077633" cy="3105150"/>
            <wp:effectExtent l="19050" t="19050" r="27940" b="190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91" cy="311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38CCA" w14:textId="627F2077" w:rsidR="000B20B8" w:rsidRDefault="00107BE2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La última pantalla corresponde</w:t>
      </w:r>
      <w:r w:rsidR="00075AA0">
        <w:rPr>
          <w:rFonts w:asciiTheme="minorHAnsi" w:eastAsia="Trebuchet MS" w:hAnsiTheme="minorHAnsi" w:cstheme="minorHAnsi"/>
          <w:sz w:val="22"/>
          <w:szCs w:val="22"/>
        </w:rPr>
        <w:t xml:space="preserve"> a confirmación y descarga o envío de comprobante. Se mantiene los mismos elementos del flujo de revocación con ajuste en textos los que deben quedar editables.</w:t>
      </w:r>
      <w:r w:rsidR="00D409D0">
        <w:rPr>
          <w:rFonts w:asciiTheme="minorHAnsi" w:eastAsia="Trebuchet MS" w:hAnsiTheme="minorHAnsi" w:cstheme="minorHAnsi"/>
          <w:sz w:val="22"/>
          <w:szCs w:val="22"/>
        </w:rPr>
        <w:t xml:space="preserve"> </w:t>
      </w:r>
      <w:r w:rsidR="00001F43">
        <w:rPr>
          <w:rFonts w:asciiTheme="minorHAnsi" w:eastAsia="Trebuchet MS" w:hAnsiTheme="minorHAnsi" w:cstheme="minorHAnsi"/>
          <w:sz w:val="22"/>
          <w:szCs w:val="22"/>
        </w:rPr>
        <w:t xml:space="preserve">Además, se incorpora botón de descarga de carta de </w:t>
      </w:r>
      <w:proofErr w:type="gramStart"/>
      <w:r w:rsidR="00001F43">
        <w:rPr>
          <w:rFonts w:asciiTheme="minorHAnsi" w:eastAsia="Trebuchet MS" w:hAnsiTheme="minorHAnsi" w:cstheme="minorHAnsi"/>
          <w:sz w:val="22"/>
          <w:szCs w:val="22"/>
        </w:rPr>
        <w:t>re notificación</w:t>
      </w:r>
      <w:proofErr w:type="gramEnd"/>
      <w:r w:rsidR="00001F43">
        <w:rPr>
          <w:rFonts w:asciiTheme="minorHAnsi" w:eastAsia="Trebuchet MS" w:hAnsiTheme="minorHAnsi" w:cstheme="minorHAnsi"/>
          <w:sz w:val="22"/>
          <w:szCs w:val="22"/>
        </w:rPr>
        <w:t>, la que debe ser construida en HTML para llenado de datos (anexo1).</w:t>
      </w:r>
    </w:p>
    <w:p w14:paraId="796A0E43" w14:textId="205A91AF" w:rsidR="00E00F50" w:rsidRDefault="00001F43" w:rsidP="00D61DD9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F96D6D" wp14:editId="4D93B6AC">
                <wp:simplePos x="0" y="0"/>
                <wp:positionH relativeFrom="column">
                  <wp:posOffset>1615564</wp:posOffset>
                </wp:positionH>
                <wp:positionV relativeFrom="paragraph">
                  <wp:posOffset>23610</wp:posOffset>
                </wp:positionV>
                <wp:extent cx="2274124" cy="1068780"/>
                <wp:effectExtent l="0" t="0" r="12065" b="1714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124" cy="1068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B20C4" id="Rectángulo 143" o:spid="_x0000_s1026" style="position:absolute;margin-left:127.2pt;margin-top:1.85pt;width:179.05pt;height:84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" filled="f" strokecolor="red" strokeweight="1pt"/>
            </w:pict>
          </mc:Fallback>
        </mc:AlternateContent>
      </w:r>
      <w:r w:rsidR="00D409D0">
        <w:rPr>
          <w:rFonts w:asciiTheme="minorHAnsi" w:eastAsia="Trebuchet MS" w:hAnsiTheme="minorHAnsi" w:cstheme="minorHAnsi"/>
          <w:noProof/>
          <w:sz w:val="22"/>
          <w:szCs w:val="22"/>
        </w:rPr>
        <w:drawing>
          <wp:inline distT="0" distB="0" distL="0" distR="0" wp14:anchorId="1AB85611" wp14:editId="786D7FD6">
            <wp:extent cx="5397500" cy="3235960"/>
            <wp:effectExtent l="19050" t="19050" r="12700" b="2159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3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2E474" w14:textId="316A6EB5" w:rsidR="00AD3562" w:rsidRDefault="00AD3562" w:rsidP="00AD3562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460B4240" w14:textId="3CFE499F" w:rsidR="001A50E8" w:rsidRDefault="001A50E8" w:rsidP="00AD3562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>Se utiliza el actual comprobante generado en el flujo de revocación, pero con ajuste en el texto según el ejemplo.</w:t>
      </w:r>
    </w:p>
    <w:p w14:paraId="63490B3F" w14:textId="025B293D" w:rsidR="00E00F50" w:rsidRPr="00AD3562" w:rsidRDefault="00D409D0" w:rsidP="00AD3562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E9C81B" wp14:editId="311352BF">
                <wp:simplePos x="0" y="0"/>
                <wp:positionH relativeFrom="column">
                  <wp:posOffset>392404</wp:posOffset>
                </wp:positionH>
                <wp:positionV relativeFrom="paragraph">
                  <wp:posOffset>574815</wp:posOffset>
                </wp:positionV>
                <wp:extent cx="3081647" cy="254833"/>
                <wp:effectExtent l="0" t="0" r="24130" b="12065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647" cy="254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252AD" id="Rectángulo 140" o:spid="_x0000_s1026" style="position:absolute;margin-left:30.9pt;margin-top:45.25pt;width:242.65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" filled="f" strokecolor="red" strokeweight="1pt"/>
            </w:pict>
          </mc:Fallback>
        </mc:AlternateContent>
      </w:r>
      <w:r w:rsidR="001A50E8">
        <w:rPr>
          <w:noProof/>
        </w:rPr>
        <w:drawing>
          <wp:inline distT="0" distB="0" distL="0" distR="0" wp14:anchorId="6A491833" wp14:editId="12F993D7">
            <wp:extent cx="3575714" cy="3821955"/>
            <wp:effectExtent l="19050" t="19050" r="24765" b="266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44" cy="383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8DAA2" w14:textId="5A3BE18C" w:rsidR="00884A54" w:rsidRDefault="00254B1D" w:rsidP="00884A54">
      <w:p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El sistema debe identificar si el cliente ha ingresado una solicitud notificación el mes anterior. En este caso, se mostrará la siguiente pantalla con mensajería y no se permitirá el ingreso de una nueva notificación. Consta de título y cuerpo </w:t>
      </w:r>
      <w:r w:rsidR="00171B92">
        <w:rPr>
          <w:rFonts w:asciiTheme="minorHAnsi" w:eastAsia="Trebuchet MS" w:hAnsiTheme="minorHAnsi" w:cstheme="minorHAnsi"/>
          <w:sz w:val="22"/>
          <w:szCs w:val="22"/>
        </w:rPr>
        <w:t>editables.</w:t>
      </w:r>
    </w:p>
    <w:p w14:paraId="5239B975" w14:textId="765BEA89" w:rsidR="00254B1D" w:rsidRDefault="00A56225" w:rsidP="00884A54">
      <w:pPr>
        <w:rPr>
          <w:noProof/>
        </w:rPr>
      </w:pPr>
      <w:r>
        <w:rPr>
          <w:noProof/>
        </w:rPr>
        <w:drawing>
          <wp:inline distT="0" distB="0" distL="0" distR="0" wp14:anchorId="1A3EAC3A" wp14:editId="79817469">
            <wp:extent cx="3724275" cy="1115005"/>
            <wp:effectExtent l="19050" t="19050" r="9525" b="2857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008" cy="1123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B483A" w14:textId="7F5EAFE9" w:rsidR="004417F1" w:rsidRDefault="004417F1" w:rsidP="00884A54">
      <w:pPr>
        <w:rPr>
          <w:noProof/>
        </w:rPr>
      </w:pPr>
    </w:p>
    <w:p w14:paraId="7D45653B" w14:textId="696A0D13" w:rsidR="004417F1" w:rsidRDefault="004417F1" w:rsidP="00884A54">
      <w:pPr>
        <w:rPr>
          <w:noProof/>
        </w:rPr>
      </w:pPr>
      <w:r>
        <w:rPr>
          <w:noProof/>
        </w:rPr>
        <w:t>Se deben registrar en bases los mismos campos considerados en flujo de revocación para que operaciones pueda volver a notificar al empleador. Se debe disponibilizar Query al área de operaciones para que realice extracción de los datos y pueda gestionar notificación.</w:t>
      </w:r>
    </w:p>
    <w:p w14:paraId="248478C8" w14:textId="091A5332" w:rsidR="00F74F85" w:rsidRDefault="00F74F85" w:rsidP="00884A54">
      <w:pPr>
        <w:rPr>
          <w:noProof/>
        </w:rPr>
      </w:pPr>
    </w:p>
    <w:p w14:paraId="51F66407" w14:textId="3346EB08" w:rsidR="00F74F85" w:rsidRDefault="00F74F85" w:rsidP="00884A54">
      <w:pPr>
        <w:rPr>
          <w:noProof/>
        </w:rPr>
      </w:pPr>
      <w:r>
        <w:rPr>
          <w:noProof/>
        </w:rPr>
        <w:t>Se debe construir en HTML las cartas de notificación de APV y CTA2.</w:t>
      </w:r>
    </w:p>
    <w:p w14:paraId="1FDB201C" w14:textId="346B832D" w:rsidR="004417F1" w:rsidRDefault="004417F1" w:rsidP="00884A54">
      <w:pPr>
        <w:rPr>
          <w:noProof/>
        </w:rPr>
      </w:pPr>
    </w:p>
    <w:p w14:paraId="1B94273F" w14:textId="77777777" w:rsidR="004417F1" w:rsidRDefault="004417F1" w:rsidP="00884A54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3B289EB3" w14:textId="286A1388" w:rsidR="00F27547" w:rsidRPr="00171B92" w:rsidRDefault="00F27547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  <w:r w:rsidRPr="00171B92">
        <w:rPr>
          <w:rFonts w:asciiTheme="minorHAnsi" w:eastAsia="Trebuchet MS" w:hAnsiTheme="minorHAnsi" w:cstheme="minorHAnsi"/>
          <w:b/>
          <w:sz w:val="22"/>
          <w:szCs w:val="22"/>
        </w:rPr>
        <w:t>2.</w:t>
      </w:r>
      <w:r w:rsidR="00F336E6">
        <w:rPr>
          <w:rFonts w:asciiTheme="minorHAnsi" w:eastAsia="Trebuchet MS" w:hAnsiTheme="minorHAnsi" w:cstheme="minorHAnsi"/>
          <w:b/>
          <w:sz w:val="22"/>
          <w:szCs w:val="22"/>
        </w:rPr>
        <w:t>4</w:t>
      </w:r>
      <w:r w:rsidRPr="00171B92">
        <w:rPr>
          <w:rFonts w:asciiTheme="minorHAnsi" w:eastAsia="Trebuchet MS" w:hAnsiTheme="minorHAnsi" w:cstheme="minorHAnsi"/>
          <w:b/>
          <w:sz w:val="22"/>
          <w:szCs w:val="22"/>
        </w:rPr>
        <w:t xml:space="preserve"> </w:t>
      </w:r>
      <w:r w:rsidR="00C923C5">
        <w:rPr>
          <w:rFonts w:asciiTheme="minorHAnsi" w:eastAsia="Trebuchet MS" w:hAnsiTheme="minorHAnsi" w:cstheme="minorHAnsi"/>
          <w:b/>
          <w:sz w:val="22"/>
          <w:szCs w:val="22"/>
        </w:rPr>
        <w:t>Rediseño</w:t>
      </w:r>
      <w:r w:rsidR="003765F6">
        <w:rPr>
          <w:rFonts w:asciiTheme="minorHAnsi" w:eastAsia="Trebuchet MS" w:hAnsiTheme="minorHAnsi" w:cstheme="minorHAnsi"/>
          <w:b/>
          <w:sz w:val="22"/>
          <w:szCs w:val="22"/>
        </w:rPr>
        <w:t xml:space="preserve"> Para</w:t>
      </w:r>
      <w:r w:rsidR="00C923C5">
        <w:rPr>
          <w:rFonts w:asciiTheme="minorHAnsi" w:eastAsia="Trebuchet MS" w:hAnsiTheme="minorHAnsi" w:cstheme="minorHAnsi"/>
          <w:b/>
          <w:sz w:val="22"/>
          <w:szCs w:val="22"/>
        </w:rPr>
        <w:t xml:space="preserve"> Gestión de Productos Voluntarios</w:t>
      </w:r>
    </w:p>
    <w:p w14:paraId="2BDAD525" w14:textId="00C0A14D" w:rsidR="00F27547" w:rsidRDefault="00081BAF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  <w:r w:rsidRPr="00DA4823">
        <w:rPr>
          <w:rFonts w:asciiTheme="minorHAnsi" w:eastAsia="Trebuchet MS" w:hAnsiTheme="minorHAnsi" w:cstheme="minorHAnsi"/>
          <w:bCs/>
          <w:sz w:val="22"/>
          <w:szCs w:val="22"/>
        </w:rPr>
        <w:t xml:space="preserve">Este rediseño </w:t>
      </w:r>
      <w:r w:rsidR="0008784D">
        <w:rPr>
          <w:rFonts w:asciiTheme="minorHAnsi" w:eastAsia="Trebuchet MS" w:hAnsiTheme="minorHAnsi" w:cstheme="minorHAnsi"/>
          <w:bCs/>
          <w:sz w:val="22"/>
          <w:szCs w:val="22"/>
        </w:rPr>
        <w:t>busca una mejora en la experiencia del cliente al interactuar en el sitio privado y público, con la finalidad de facilitar</w:t>
      </w:r>
      <w:r w:rsidR="001232A6">
        <w:rPr>
          <w:rFonts w:asciiTheme="minorHAnsi" w:eastAsia="Trebuchet MS" w:hAnsiTheme="minorHAnsi" w:cstheme="minorHAnsi"/>
          <w:bCs/>
          <w:sz w:val="22"/>
          <w:szCs w:val="22"/>
        </w:rPr>
        <w:t xml:space="preserve"> la asesoría para l</w:t>
      </w:r>
      <w:r w:rsidR="0008784D">
        <w:rPr>
          <w:rFonts w:asciiTheme="minorHAnsi" w:eastAsia="Trebuchet MS" w:hAnsiTheme="minorHAnsi" w:cstheme="minorHAnsi"/>
          <w:bCs/>
          <w:sz w:val="22"/>
          <w:szCs w:val="22"/>
        </w:rPr>
        <w:t>a gestión y contratación de productos voluntarios (APV y CTA2). Se considera intervención de sitio privado y público según se detalla a continuación.</w:t>
      </w:r>
    </w:p>
    <w:p w14:paraId="471004B4" w14:textId="24687798" w:rsidR="0008784D" w:rsidRDefault="0008784D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56C0CD25" w14:textId="2703D8F5" w:rsidR="008900C0" w:rsidRDefault="008900C0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B891E0F" w14:textId="19A018AC" w:rsidR="0008784D" w:rsidRPr="00A3772D" w:rsidRDefault="0008784D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  <w:r w:rsidRPr="00A3772D">
        <w:rPr>
          <w:rFonts w:asciiTheme="minorHAnsi" w:eastAsia="Trebuchet MS" w:hAnsiTheme="minorHAnsi" w:cstheme="minorHAnsi"/>
          <w:b/>
          <w:sz w:val="22"/>
          <w:szCs w:val="22"/>
        </w:rPr>
        <w:t>2.</w:t>
      </w:r>
      <w:r w:rsidR="008900C0">
        <w:rPr>
          <w:rFonts w:asciiTheme="minorHAnsi" w:eastAsia="Trebuchet MS" w:hAnsiTheme="minorHAnsi" w:cstheme="minorHAnsi"/>
          <w:b/>
          <w:sz w:val="22"/>
          <w:szCs w:val="22"/>
        </w:rPr>
        <w:t>4</w:t>
      </w:r>
      <w:r w:rsidRPr="00A3772D">
        <w:rPr>
          <w:rFonts w:asciiTheme="minorHAnsi" w:eastAsia="Trebuchet MS" w:hAnsiTheme="minorHAnsi" w:cstheme="minorHAnsi"/>
          <w:b/>
          <w:sz w:val="22"/>
          <w:szCs w:val="22"/>
        </w:rPr>
        <w:t>.1 Sitio Público</w:t>
      </w:r>
    </w:p>
    <w:p w14:paraId="115B6D0C" w14:textId="48E01667" w:rsidR="0008784D" w:rsidRPr="0008784D" w:rsidRDefault="0008784D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Desde el sitio público se mantiene la estructura del menú, pero ejecutarán acciones distintas al hacer click en “ahorro voluntario”, “APV” y “Cuenta de ahorro”.</w:t>
      </w:r>
    </w:p>
    <w:p w14:paraId="7DA350E8" w14:textId="4038E37E" w:rsidR="0008784D" w:rsidRDefault="001232A6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7C384E" wp14:editId="489FBBC5">
                <wp:simplePos x="0" y="0"/>
                <wp:positionH relativeFrom="column">
                  <wp:posOffset>1904467</wp:posOffset>
                </wp:positionH>
                <wp:positionV relativeFrom="paragraph">
                  <wp:posOffset>575666</wp:posOffset>
                </wp:positionV>
                <wp:extent cx="405993" cy="124358"/>
                <wp:effectExtent l="0" t="0" r="13335" b="28575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93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7F8C" id="Rectángulo 151" o:spid="_x0000_s1026" style="position:absolute;margin-left:149.95pt;margin-top:45.35pt;width:31.95pt;height: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7B64CB" wp14:editId="21908487">
                <wp:simplePos x="0" y="0"/>
                <wp:positionH relativeFrom="column">
                  <wp:posOffset>1903146</wp:posOffset>
                </wp:positionH>
                <wp:positionV relativeFrom="paragraph">
                  <wp:posOffset>442392</wp:posOffset>
                </wp:positionV>
                <wp:extent cx="405993" cy="76810"/>
                <wp:effectExtent l="0" t="0" r="13335" b="1905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93" cy="76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E24D" id="Rectángulo 150" o:spid="_x0000_s1026" style="position:absolute;margin-left:149.85pt;margin-top:34.85pt;width:31.95pt;height:6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A12D6" wp14:editId="1D7F8554">
                <wp:simplePos x="0" y="0"/>
                <wp:positionH relativeFrom="column">
                  <wp:posOffset>1904111</wp:posOffset>
                </wp:positionH>
                <wp:positionV relativeFrom="paragraph">
                  <wp:posOffset>315570</wp:posOffset>
                </wp:positionV>
                <wp:extent cx="405993" cy="76810"/>
                <wp:effectExtent l="0" t="0" r="13335" b="19050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93" cy="76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9705D" id="Rectángulo 147" o:spid="_x0000_s1026" style="position:absolute;margin-left:149.95pt;margin-top:24.85pt;width:31.95pt;height:6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" filled="f" strokecolor="red" strokeweight="1pt"/>
            </w:pict>
          </mc:Fallback>
        </mc:AlternateContent>
      </w:r>
      <w:r w:rsidR="0008784D">
        <w:rPr>
          <w:noProof/>
        </w:rPr>
        <w:drawing>
          <wp:inline distT="0" distB="0" distL="0" distR="0" wp14:anchorId="158DD6C5" wp14:editId="2A084729">
            <wp:extent cx="3663950" cy="2039214"/>
            <wp:effectExtent l="19050" t="19050" r="12700" b="184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1734" cy="2054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E8345" w14:textId="06919113" w:rsidR="00A4640D" w:rsidRDefault="00A4640D" w:rsidP="00A4640D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APV</w:t>
      </w:r>
    </w:p>
    <w:p w14:paraId="409BE514" w14:textId="01A33461" w:rsidR="00B05A3F" w:rsidRDefault="00A4640D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Al hacer click en “APV”, se mostrará la siguiente pantalla. </w:t>
      </w:r>
      <w:r w:rsidR="00171B92">
        <w:rPr>
          <w:rFonts w:asciiTheme="minorHAnsi" w:eastAsia="Trebuchet MS" w:hAnsiTheme="minorHAnsi" w:cstheme="minorHAnsi"/>
          <w:bCs/>
          <w:sz w:val="22"/>
          <w:szCs w:val="22"/>
        </w:rPr>
        <w:t>En relación con el</w:t>
      </w:r>
      <w:r w:rsidR="00E23102">
        <w:rPr>
          <w:rFonts w:asciiTheme="minorHAnsi" w:eastAsia="Trebuchet MS" w:hAnsiTheme="minorHAnsi" w:cstheme="minorHAnsi"/>
          <w:bCs/>
          <w:sz w:val="22"/>
          <w:szCs w:val="22"/>
        </w:rPr>
        <w:t xml:space="preserve"> sitio actual s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e </w:t>
      </w:r>
      <w:r w:rsidR="00E23102">
        <w:rPr>
          <w:rFonts w:asciiTheme="minorHAnsi" w:eastAsia="Trebuchet MS" w:hAnsiTheme="minorHAnsi" w:cstheme="minorHAnsi"/>
          <w:bCs/>
          <w:sz w:val="22"/>
          <w:szCs w:val="22"/>
        </w:rPr>
        <w:t>incorpora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menú en el sector izquierdo, título editable más 3 opciones </w:t>
      </w:r>
      <w:r w:rsidR="00ED74AF">
        <w:rPr>
          <w:rFonts w:asciiTheme="minorHAnsi" w:eastAsia="Trebuchet MS" w:hAnsiTheme="minorHAnsi" w:cstheme="minorHAnsi"/>
          <w:bCs/>
          <w:sz w:val="22"/>
          <w:szCs w:val="22"/>
        </w:rPr>
        <w:t>de acción que</w:t>
      </w:r>
      <w:r w:rsidR="00171B92">
        <w:rPr>
          <w:rFonts w:asciiTheme="minorHAnsi" w:eastAsia="Trebuchet MS" w:hAnsiTheme="minorHAnsi" w:cstheme="minorHAnsi"/>
          <w:bCs/>
          <w:sz w:val="22"/>
          <w:szCs w:val="22"/>
        </w:rPr>
        <w:t xml:space="preserve"> dirige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a cada producto</w:t>
      </w:r>
      <w:r w:rsidR="00E23102">
        <w:rPr>
          <w:rFonts w:asciiTheme="minorHAnsi" w:eastAsia="Trebuchet MS" w:hAnsiTheme="minorHAnsi" w:cstheme="minorHAnsi"/>
          <w:bCs/>
          <w:sz w:val="22"/>
          <w:szCs w:val="22"/>
        </w:rPr>
        <w:t xml:space="preserve">. </w:t>
      </w:r>
      <w:r w:rsidR="00ED74AF">
        <w:rPr>
          <w:rFonts w:asciiTheme="minorHAnsi" w:eastAsia="Trebuchet MS" w:hAnsiTheme="minorHAnsi" w:cstheme="minorHAnsi"/>
          <w:bCs/>
          <w:sz w:val="22"/>
          <w:szCs w:val="22"/>
        </w:rPr>
        <w:t xml:space="preserve">Le sigue encabezado editable que se compone de texto, imagen </w:t>
      </w:r>
      <w:r w:rsidR="00B05A3F">
        <w:rPr>
          <w:rFonts w:asciiTheme="minorHAnsi" w:eastAsia="Trebuchet MS" w:hAnsiTheme="minorHAnsi" w:cstheme="minorHAnsi"/>
          <w:bCs/>
          <w:sz w:val="22"/>
          <w:szCs w:val="22"/>
        </w:rPr>
        <w:t>y botón</w:t>
      </w:r>
      <w:r w:rsidR="00ED74AF">
        <w:rPr>
          <w:rFonts w:asciiTheme="minorHAnsi" w:eastAsia="Trebuchet MS" w:hAnsiTheme="minorHAnsi" w:cstheme="minorHAnsi"/>
          <w:bCs/>
          <w:sz w:val="22"/>
          <w:szCs w:val="22"/>
        </w:rPr>
        <w:t xml:space="preserve"> contratar </w:t>
      </w:r>
      <w:r w:rsidR="00024929">
        <w:rPr>
          <w:rFonts w:asciiTheme="minorHAnsi" w:eastAsia="Trebuchet MS" w:hAnsiTheme="minorHAnsi" w:cstheme="minorHAnsi"/>
          <w:bCs/>
          <w:sz w:val="22"/>
          <w:szCs w:val="22"/>
        </w:rPr>
        <w:t>el que al hacer click</w:t>
      </w:r>
      <w:r w:rsidR="00273134">
        <w:rPr>
          <w:rFonts w:asciiTheme="minorHAnsi" w:eastAsia="Trebuchet MS" w:hAnsiTheme="minorHAnsi" w:cstheme="minorHAnsi"/>
          <w:bCs/>
          <w:sz w:val="22"/>
          <w:szCs w:val="22"/>
        </w:rPr>
        <w:t xml:space="preserve"> deriva al ingreso de </w:t>
      </w:r>
      <w:proofErr w:type="spellStart"/>
      <w:r w:rsidR="00273134">
        <w:rPr>
          <w:rFonts w:asciiTheme="minorHAnsi" w:eastAsia="Trebuchet MS" w:hAnsiTheme="minorHAnsi" w:cstheme="minorHAnsi"/>
          <w:bCs/>
          <w:sz w:val="22"/>
          <w:szCs w:val="22"/>
        </w:rPr>
        <w:t>rut</w:t>
      </w:r>
      <w:proofErr w:type="spellEnd"/>
      <w:r w:rsidR="00273134">
        <w:rPr>
          <w:rFonts w:asciiTheme="minorHAnsi" w:eastAsia="Trebuchet MS" w:hAnsiTheme="minorHAnsi" w:cstheme="minorHAnsi"/>
          <w:bCs/>
          <w:sz w:val="22"/>
          <w:szCs w:val="22"/>
        </w:rPr>
        <w:t xml:space="preserve"> de afiliado para suscripción de APV</w:t>
      </w:r>
      <w:r w:rsidR="00024929">
        <w:rPr>
          <w:rFonts w:asciiTheme="minorHAnsi" w:eastAsia="Trebuchet MS" w:hAnsiTheme="minorHAnsi" w:cstheme="minorHAnsi"/>
          <w:bCs/>
          <w:sz w:val="22"/>
          <w:szCs w:val="22"/>
        </w:rPr>
        <w:t>.</w:t>
      </w:r>
    </w:p>
    <w:p w14:paraId="1CB7A3D7" w14:textId="6DAA31DB" w:rsidR="00AE3F83" w:rsidRDefault="00273134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54787FC" wp14:editId="4E1170EF">
            <wp:extent cx="4313075" cy="4595750"/>
            <wp:effectExtent l="19050" t="19050" r="11430" b="1460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3849" cy="459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BFD1" w14:textId="457460F0" w:rsidR="00ED74AF" w:rsidRDefault="00024929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Se mantienen los siguientes elementos existentes en el sitio actual </w:t>
      </w:r>
      <w:r w:rsidR="00B05A3F">
        <w:rPr>
          <w:rFonts w:asciiTheme="minorHAnsi" w:eastAsia="Trebuchet MS" w:hAnsiTheme="minorHAnsi" w:cstheme="minorHAnsi"/>
          <w:bCs/>
          <w:sz w:val="22"/>
          <w:szCs w:val="22"/>
        </w:rPr>
        <w:t>con ajuste gráfico según maqueta.</w:t>
      </w:r>
    </w:p>
    <w:p w14:paraId="77B0CF98" w14:textId="458AF9D6" w:rsidR="00A4640D" w:rsidRDefault="00273134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9964B4" wp14:editId="531F7961">
                <wp:simplePos x="0" y="0"/>
                <wp:positionH relativeFrom="margin">
                  <wp:posOffset>59376</wp:posOffset>
                </wp:positionH>
                <wp:positionV relativeFrom="paragraph">
                  <wp:posOffset>205929</wp:posOffset>
                </wp:positionV>
                <wp:extent cx="2956560" cy="831215"/>
                <wp:effectExtent l="0" t="0" r="15240" b="260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831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5C30C" id="Rectángulo 55" o:spid="_x0000_s1026" style="position:absolute;margin-left:4.7pt;margin-top:16.2pt;width:232.8pt;height:65.4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865B98" wp14:editId="0F74C364">
            <wp:extent cx="3084430" cy="3135086"/>
            <wp:effectExtent l="19050" t="19050" r="20955" b="273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4504" cy="314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05A3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6ECF60" wp14:editId="79E06A9E">
                <wp:simplePos x="0" y="0"/>
                <wp:positionH relativeFrom="margin">
                  <wp:posOffset>47501</wp:posOffset>
                </wp:positionH>
                <wp:positionV relativeFrom="paragraph">
                  <wp:posOffset>1222672</wp:posOffset>
                </wp:positionV>
                <wp:extent cx="2998519" cy="1941616"/>
                <wp:effectExtent l="0" t="0" r="11430" b="2095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519" cy="1941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253CF" id="Rectángulo 56" o:spid="_x0000_s1026" style="position:absolute;margin-left:3.75pt;margin-top:96.25pt;width:236.1pt;height:152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</w:p>
    <w:p w14:paraId="7D754CD7" w14:textId="77777777" w:rsidR="00273134" w:rsidRDefault="00273134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401F799C" w14:textId="2B7E4119" w:rsidR="00B05A3F" w:rsidRDefault="00273134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S</w:t>
      </w:r>
      <w:r w:rsidR="00AE3F83">
        <w:rPr>
          <w:rFonts w:asciiTheme="minorHAnsi" w:eastAsia="Trebuchet MS" w:hAnsiTheme="minorHAnsi" w:cstheme="minorHAnsi"/>
          <w:bCs/>
          <w:sz w:val="22"/>
          <w:szCs w:val="22"/>
        </w:rPr>
        <w:t xml:space="preserve">e debe mantener la lógica actual en el que se solicita ingreso de </w:t>
      </w:r>
      <w:proofErr w:type="spellStart"/>
      <w:r w:rsidR="00AE3F83">
        <w:rPr>
          <w:rFonts w:asciiTheme="minorHAnsi" w:eastAsia="Trebuchet MS" w:hAnsiTheme="minorHAnsi" w:cstheme="minorHAnsi"/>
          <w:bCs/>
          <w:sz w:val="22"/>
          <w:szCs w:val="22"/>
        </w:rPr>
        <w:t>rut</w:t>
      </w:r>
      <w:proofErr w:type="spellEnd"/>
      <w:r w:rsidR="00AE3F83">
        <w:rPr>
          <w:rFonts w:asciiTheme="minorHAnsi" w:eastAsia="Trebuchet MS" w:hAnsiTheme="minorHAnsi" w:cstheme="minorHAnsi"/>
          <w:bCs/>
          <w:sz w:val="22"/>
          <w:szCs w:val="22"/>
        </w:rPr>
        <w:t>, y en caso de ser cliente solicita clave para ingresar al sitio privado, de lo contrario continúa con la suscripción.</w:t>
      </w:r>
    </w:p>
    <w:p w14:paraId="0B096396" w14:textId="75E984F4" w:rsidR="00A4640D" w:rsidRDefault="00A4640D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49CC745A" w14:textId="439881CD" w:rsidR="000453EA" w:rsidRDefault="000453EA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4CB87EE5" w14:textId="147582AC" w:rsidR="000453EA" w:rsidRDefault="000453EA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6CBCF77" wp14:editId="7D3341A7">
            <wp:extent cx="2026693" cy="1126375"/>
            <wp:effectExtent l="19050" t="19050" r="12065" b="1714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5189" cy="114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2D00E" wp14:editId="3EE421EE">
            <wp:extent cx="1835624" cy="1162201"/>
            <wp:effectExtent l="19050" t="19050" r="12700" b="190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6283" cy="117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9D5ED" w14:textId="77777777" w:rsidR="00B41496" w:rsidRDefault="00B41496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38519578" w14:textId="0D34BCFA" w:rsidR="00AE3F83" w:rsidRDefault="00AC4E57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39" w:history="1">
        <w:r w:rsidR="00B41496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https://www.afpcapital.cl/Afiliado/AhorroVoluntario/Paginas/APV.aspx?IDList=19</w:t>
        </w:r>
      </w:hyperlink>
    </w:p>
    <w:p w14:paraId="24B74BA7" w14:textId="26DDFCF8" w:rsidR="00E47620" w:rsidRDefault="00E47620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2D3E8286" w14:textId="161AC0B2" w:rsidR="00E47620" w:rsidRDefault="00E47620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La Suscripción de APV debe ser actualizada según la siguiente línea gráfica.</w:t>
      </w:r>
      <w:r w:rsidR="00C12335">
        <w:rPr>
          <w:rFonts w:asciiTheme="minorHAnsi" w:eastAsia="Trebuchet MS" w:hAnsiTheme="minorHAnsi" w:cstheme="minorHAnsi"/>
          <w:bCs/>
          <w:sz w:val="22"/>
          <w:szCs w:val="22"/>
        </w:rPr>
        <w:t xml:space="preserve"> Se mantienen los elementos del flujo actual, pero se realiza ajuste a los pasos de la </w:t>
      </w:r>
      <w:r w:rsidR="007A5C97">
        <w:rPr>
          <w:rFonts w:asciiTheme="minorHAnsi" w:eastAsia="Trebuchet MS" w:hAnsiTheme="minorHAnsi" w:cstheme="minorHAnsi"/>
          <w:bCs/>
          <w:sz w:val="22"/>
          <w:szCs w:val="22"/>
        </w:rPr>
        <w:t>suscripción</w:t>
      </w:r>
      <w:r w:rsidR="00C12335">
        <w:rPr>
          <w:rFonts w:asciiTheme="minorHAnsi" w:eastAsia="Trebuchet MS" w:hAnsiTheme="minorHAnsi" w:cstheme="minorHAnsi"/>
          <w:bCs/>
          <w:sz w:val="22"/>
          <w:szCs w:val="22"/>
        </w:rPr>
        <w:t xml:space="preserve">. Se separa montos/fondos de los datos personales (paso 1 flujo actual) en pasos independientes y no se considera como paso la pantalla de comprobante (paso 4 flujo actual), generando esta última pantalla posterior al click del botón confirmar del paso 4 del nuevo flujo. </w:t>
      </w:r>
    </w:p>
    <w:p w14:paraId="58E04337" w14:textId="7B864BC3" w:rsidR="00E47620" w:rsidRDefault="00461EF5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BC7C55D" wp14:editId="53603F87">
            <wp:extent cx="2807277" cy="1498522"/>
            <wp:effectExtent l="19050" t="19050" r="12700" b="260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2382" cy="1538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61E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E6360" wp14:editId="67789CA1">
            <wp:extent cx="2458528" cy="1606321"/>
            <wp:effectExtent l="19050" t="19050" r="18415" b="133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782" cy="1637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750A0" w14:textId="0C7A588A" w:rsidR="00E47620" w:rsidRDefault="00E47620" w:rsidP="00A4640D">
      <w:pPr>
        <w:rPr>
          <w:noProof/>
        </w:rPr>
      </w:pPr>
      <w:r>
        <w:rPr>
          <w:noProof/>
        </w:rPr>
        <w:drawing>
          <wp:inline distT="0" distB="0" distL="0" distR="0" wp14:anchorId="26420224" wp14:editId="2470F46F">
            <wp:extent cx="2518897" cy="2490758"/>
            <wp:effectExtent l="19050" t="19050" r="15240" b="2413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8897" cy="2490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6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90DFB" wp14:editId="61BCE029">
            <wp:extent cx="2165778" cy="2429050"/>
            <wp:effectExtent l="19050" t="19050" r="2540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2552" cy="2503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36D50" w14:textId="63783AA0" w:rsidR="00D33D8D" w:rsidRDefault="00D33D8D" w:rsidP="00A4640D">
      <w:pPr>
        <w:rPr>
          <w:noProof/>
        </w:rPr>
      </w:pPr>
      <w:r>
        <w:rPr>
          <w:noProof/>
        </w:rPr>
        <w:drawing>
          <wp:inline distT="0" distB="0" distL="0" distR="0" wp14:anchorId="2D1CF535" wp14:editId="154ED75B">
            <wp:extent cx="2424133" cy="2490758"/>
            <wp:effectExtent l="19050" t="19050" r="14605" b="2413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0" cy="2501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490" w:rsidRPr="00DE0490">
        <w:rPr>
          <w:noProof/>
        </w:rPr>
        <w:t xml:space="preserve"> </w:t>
      </w:r>
      <w:r w:rsidR="00DE0490">
        <w:rPr>
          <w:noProof/>
        </w:rPr>
        <w:drawing>
          <wp:inline distT="0" distB="0" distL="0" distR="0" wp14:anchorId="770A33F7" wp14:editId="34AE0B3A">
            <wp:extent cx="2620076" cy="3713259"/>
            <wp:effectExtent l="19050" t="19050" r="27940" b="209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323" cy="372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DFF4B" w14:textId="14E79AB1" w:rsidR="00C12335" w:rsidRDefault="00C12335" w:rsidP="00A4640D">
      <w:pPr>
        <w:rPr>
          <w:noProof/>
        </w:rPr>
      </w:pPr>
    </w:p>
    <w:p w14:paraId="4A4FC912" w14:textId="18702A81" w:rsidR="00C12335" w:rsidRPr="00110876" w:rsidRDefault="00C12335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221B550E" w14:textId="70A5EFEA" w:rsidR="007A5C97" w:rsidRPr="00C12335" w:rsidRDefault="007A5C97" w:rsidP="00A4640D">
      <w:pPr>
        <w:rPr>
          <w:rFonts w:asciiTheme="minorHAnsi" w:eastAsia="Trebuchet MS" w:hAnsiTheme="minorHAnsi" w:cstheme="minorHAnsi"/>
          <w:bCs/>
          <w:sz w:val="22"/>
          <w:szCs w:val="22"/>
        </w:rPr>
      </w:pPr>
      <w:r w:rsidRPr="00110876">
        <w:rPr>
          <w:rFonts w:asciiTheme="minorHAnsi" w:eastAsia="Trebuchet MS" w:hAnsiTheme="minorHAnsi" w:cstheme="minorHAnsi"/>
          <w:bCs/>
          <w:sz w:val="22"/>
          <w:szCs w:val="22"/>
        </w:rPr>
        <w:t>Posterior accción de botón contratar, se genera pantalla de comprobante de la transacción, la que actualmente corresponde al paso 4 del flujo</w:t>
      </w:r>
      <w:r w:rsidR="00110876">
        <w:rPr>
          <w:rFonts w:asciiTheme="minorHAnsi" w:eastAsia="Trebuchet MS" w:hAnsiTheme="minorHAnsi" w:cstheme="minorHAnsi"/>
          <w:bCs/>
          <w:sz w:val="22"/>
          <w:szCs w:val="22"/>
        </w:rPr>
        <w:t xml:space="preserve">. </w:t>
      </w:r>
      <w:r w:rsidRPr="00110876">
        <w:rPr>
          <w:rFonts w:asciiTheme="minorHAnsi" w:eastAsia="Trebuchet MS" w:hAnsiTheme="minorHAnsi" w:cstheme="minorHAnsi"/>
          <w:bCs/>
          <w:sz w:val="22"/>
          <w:szCs w:val="22"/>
        </w:rPr>
        <w:t xml:space="preserve"> </w:t>
      </w:r>
    </w:p>
    <w:p w14:paraId="093262EB" w14:textId="4E19F31C" w:rsidR="003154BB" w:rsidRDefault="003154BB" w:rsidP="00A4640D">
      <w:pPr>
        <w:rPr>
          <w:noProof/>
        </w:rPr>
      </w:pPr>
      <w:r>
        <w:rPr>
          <w:noProof/>
        </w:rPr>
        <w:drawing>
          <wp:inline distT="0" distB="0" distL="0" distR="0" wp14:anchorId="54904B71" wp14:editId="032BA584">
            <wp:extent cx="3299241" cy="4286819"/>
            <wp:effectExtent l="19050" t="19050" r="15875" b="190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0474" cy="430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07004" w14:textId="4230D51E" w:rsidR="00A4640D" w:rsidRDefault="00A4640D" w:rsidP="00F27547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Cuenta de Ahorro</w:t>
      </w:r>
    </w:p>
    <w:p w14:paraId="00304111" w14:textId="1DD70E99" w:rsidR="00AE3F83" w:rsidRPr="003970A6" w:rsidRDefault="00AE3F83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Al hacer click en “</w:t>
      </w:r>
      <w:r w:rsidR="003235AD">
        <w:rPr>
          <w:rFonts w:asciiTheme="minorHAnsi" w:eastAsia="Trebuchet MS" w:hAnsiTheme="minorHAnsi" w:cstheme="minorHAnsi"/>
          <w:bCs/>
          <w:sz w:val="22"/>
          <w:szCs w:val="22"/>
        </w:rPr>
        <w:t>Cuenta de Ahorro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”, se mostrará la siguiente pantalla. En relación con el sitio actual se incorpora menú en el sector izquierdo, título editable más 3 opciones de acción que dirige a cada producto. Le sigue encabezado editable que se compone de texto, imagen y botón contratar el que al hacer click hará </w:t>
      </w:r>
      <w:proofErr w:type="spellStart"/>
      <w:r>
        <w:rPr>
          <w:rFonts w:asciiTheme="minorHAnsi" w:eastAsia="Trebuchet MS" w:hAnsiTheme="minorHAnsi" w:cstheme="minorHAnsi"/>
          <w:bCs/>
          <w:sz w:val="22"/>
          <w:szCs w:val="22"/>
        </w:rPr>
        <w:t>scroll</w:t>
      </w:r>
      <w:proofErr w:type="spellEnd"/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automático hacia la sección de contratación ubicada al final de la pantalla.</w:t>
      </w:r>
      <w:r w:rsidR="001C3C41" w:rsidRPr="001C3C41">
        <w:rPr>
          <w:noProof/>
        </w:rPr>
        <w:t xml:space="preserve"> </w:t>
      </w:r>
    </w:p>
    <w:p w14:paraId="563CC8F2" w14:textId="610446FC" w:rsidR="00AE3F83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C2419B2" wp14:editId="509FE5C7">
            <wp:extent cx="2744622" cy="2508053"/>
            <wp:effectExtent l="19050" t="19050" r="17780" b="260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4366" cy="265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5C65A" w14:textId="43DF9F9E" w:rsidR="00AE3F83" w:rsidRDefault="00AE3F83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Se mantienen los siguientes elementos existentes en el sitio actual con ajuste gráfico según maqueta.</w:t>
      </w:r>
    </w:p>
    <w:p w14:paraId="74FB3BC6" w14:textId="77777777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3C75C24" w14:textId="2FF405C1" w:rsidR="00AE3F83" w:rsidRDefault="001C3C41" w:rsidP="00AE3F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AEAAF0" wp14:editId="3A5A83A9">
                <wp:simplePos x="0" y="0"/>
                <wp:positionH relativeFrom="margin">
                  <wp:posOffset>34290</wp:posOffset>
                </wp:positionH>
                <wp:positionV relativeFrom="paragraph">
                  <wp:posOffset>193676</wp:posOffset>
                </wp:positionV>
                <wp:extent cx="3933825" cy="209550"/>
                <wp:effectExtent l="0" t="0" r="28575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3CBBC" id="Rectángulo 62" o:spid="_x0000_s1026" style="position:absolute;margin-left:2.7pt;margin-top:15.25pt;width:309.7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61E5FA" wp14:editId="4F96E07F">
                <wp:simplePos x="0" y="0"/>
                <wp:positionH relativeFrom="margin">
                  <wp:posOffset>24765</wp:posOffset>
                </wp:positionH>
                <wp:positionV relativeFrom="paragraph">
                  <wp:posOffset>2222500</wp:posOffset>
                </wp:positionV>
                <wp:extent cx="4010025" cy="1104900"/>
                <wp:effectExtent l="0" t="0" r="28575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8A502" id="Rectángulo 61" o:spid="_x0000_s1026" style="position:absolute;margin-left:1.95pt;margin-top:175pt;width:315.75pt;height:8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3235AD" w:rsidRPr="003235AD">
        <w:rPr>
          <w:noProof/>
        </w:rPr>
        <w:t xml:space="preserve"> </w:t>
      </w:r>
      <w:r w:rsidR="003235AD">
        <w:rPr>
          <w:noProof/>
        </w:rPr>
        <w:drawing>
          <wp:inline distT="0" distB="0" distL="0" distR="0" wp14:anchorId="474F9523" wp14:editId="53D543C4">
            <wp:extent cx="4048125" cy="3372186"/>
            <wp:effectExtent l="19050" t="19050" r="9525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580" cy="3475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C3A24" w14:textId="77777777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622684DA" w14:textId="7B1EEBBA" w:rsidR="00AE3F83" w:rsidRDefault="00AE3F83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Al final de la pantalla se incluye cajetín de contratación que se compone de título editable, y dentro se divide en 2 sectores editables que se componen de título, cuerpo y botón de acción. El botón izquierdo direcciona al </w:t>
      </w:r>
      <w:r w:rsidRPr="007F2B2D">
        <w:rPr>
          <w:rFonts w:asciiTheme="minorHAnsi" w:eastAsia="Trebuchet MS" w:hAnsiTheme="minorHAnsi" w:cstheme="minorHAnsi"/>
          <w:bCs/>
          <w:sz w:val="22"/>
          <w:szCs w:val="22"/>
        </w:rPr>
        <w:t>ingreso del sitio privado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, mientras que el botón derecho direcciona </w:t>
      </w:r>
      <w:r w:rsidR="008208B6">
        <w:rPr>
          <w:rFonts w:asciiTheme="minorHAnsi" w:eastAsia="Trebuchet MS" w:hAnsiTheme="minorHAnsi" w:cstheme="minorHAnsi"/>
          <w:bCs/>
          <w:sz w:val="22"/>
          <w:szCs w:val="22"/>
        </w:rPr>
        <w:t>al sitio de c</w:t>
      </w:r>
      <w:r w:rsidR="00A3772D">
        <w:rPr>
          <w:rFonts w:asciiTheme="minorHAnsi" w:eastAsia="Trebuchet MS" w:hAnsiTheme="minorHAnsi" w:cstheme="minorHAnsi"/>
          <w:bCs/>
          <w:sz w:val="22"/>
          <w:szCs w:val="22"/>
        </w:rPr>
        <w:t>á</w:t>
      </w:r>
      <w:r w:rsidR="008208B6">
        <w:rPr>
          <w:rFonts w:asciiTheme="minorHAnsi" w:eastAsia="Trebuchet MS" w:hAnsiTheme="minorHAnsi" w:cstheme="minorHAnsi"/>
          <w:bCs/>
          <w:sz w:val="22"/>
          <w:szCs w:val="22"/>
        </w:rPr>
        <w:t>mbiate</w:t>
      </w:r>
      <w:r w:rsidR="00A3772D">
        <w:rPr>
          <w:rFonts w:asciiTheme="minorHAnsi" w:eastAsia="Trebuchet MS" w:hAnsiTheme="minorHAnsi" w:cstheme="minorHAnsi"/>
          <w:bCs/>
          <w:sz w:val="22"/>
          <w:szCs w:val="22"/>
        </w:rPr>
        <w:t>.</w:t>
      </w:r>
    </w:p>
    <w:p w14:paraId="7AC38CBD" w14:textId="76E1715E" w:rsidR="00AE3F83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41C70920" wp14:editId="0D86F9D5">
            <wp:extent cx="3483377" cy="1590675"/>
            <wp:effectExtent l="19050" t="19050" r="22225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5906" cy="159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C0ECA" w14:textId="14F17885" w:rsidR="00AE3F83" w:rsidRDefault="00AE3F83" w:rsidP="00AE3F83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48250254" w14:textId="2DEF3224" w:rsidR="00B11595" w:rsidRDefault="00AC4E57" w:rsidP="00AE3F83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50" w:history="1">
        <w:r w:rsidR="00B11595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https://www.afpcapital.cl/Afiliado/AhorroVoluntario/Paginas/Cuenta2.aspx?IDList=20</w:t>
        </w:r>
      </w:hyperlink>
    </w:p>
    <w:p w14:paraId="20B7577A" w14:textId="0E2B1C53" w:rsidR="008208B6" w:rsidRDefault="00AC4E57" w:rsidP="00AE3F83">
      <w:pPr>
        <w:rPr>
          <w:rFonts w:asciiTheme="minorHAnsi" w:eastAsia="Trebuchet MS" w:hAnsiTheme="minorHAnsi" w:cstheme="minorHAnsi"/>
          <w:bCs/>
          <w:sz w:val="22"/>
          <w:szCs w:val="22"/>
          <w:lang w:val="en-US"/>
        </w:rPr>
      </w:pPr>
      <w:hyperlink r:id="rId51" w:history="1">
        <w:r w:rsidR="008208B6" w:rsidRPr="008208B6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  <w:lang w:val="en-US"/>
          </w:rPr>
          <w:t>https://www.afpcapital.cl/CambiateAFPCapital/Paginas/CambiateAFPCapital.aspx?IDList=42</w:t>
        </w:r>
      </w:hyperlink>
      <w:r w:rsidR="008208B6" w:rsidRPr="008208B6">
        <w:rPr>
          <w:rFonts w:asciiTheme="minorHAnsi" w:eastAsia="Trebuchet MS" w:hAnsiTheme="minorHAnsi" w:cstheme="minorHAnsi"/>
          <w:bCs/>
          <w:sz w:val="22"/>
          <w:szCs w:val="22"/>
          <w:lang w:val="en-US"/>
        </w:rPr>
        <w:t xml:space="preserve"> (link c</w:t>
      </w:r>
      <w:r w:rsidR="008208B6">
        <w:rPr>
          <w:rFonts w:asciiTheme="minorHAnsi" w:eastAsia="Trebuchet MS" w:hAnsiTheme="minorHAnsi" w:cstheme="minorHAnsi"/>
          <w:bCs/>
          <w:sz w:val="22"/>
          <w:szCs w:val="22"/>
          <w:lang w:val="en-US"/>
        </w:rPr>
        <w:t>á</w:t>
      </w:r>
      <w:r w:rsidR="008208B6" w:rsidRPr="008208B6">
        <w:rPr>
          <w:rFonts w:asciiTheme="minorHAnsi" w:eastAsia="Trebuchet MS" w:hAnsiTheme="minorHAnsi" w:cstheme="minorHAnsi"/>
          <w:bCs/>
          <w:sz w:val="22"/>
          <w:szCs w:val="22"/>
          <w:lang w:val="en-US"/>
        </w:rPr>
        <w:t>mbiat</w:t>
      </w:r>
      <w:r w:rsidR="008208B6">
        <w:rPr>
          <w:rFonts w:asciiTheme="minorHAnsi" w:eastAsia="Trebuchet MS" w:hAnsiTheme="minorHAnsi" w:cstheme="minorHAnsi"/>
          <w:bCs/>
          <w:sz w:val="22"/>
          <w:szCs w:val="22"/>
          <w:lang w:val="en-US"/>
        </w:rPr>
        <w:t>e)</w:t>
      </w:r>
    </w:p>
    <w:p w14:paraId="26EA5B9E" w14:textId="07C99079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  <w:lang w:val="en-US"/>
        </w:rPr>
      </w:pPr>
    </w:p>
    <w:p w14:paraId="5AB81DCA" w14:textId="645BB22F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  <w:lang w:val="en-US"/>
        </w:rPr>
      </w:pPr>
    </w:p>
    <w:p w14:paraId="2CCFB32E" w14:textId="3719BA16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  <w:lang w:val="en-US"/>
        </w:rPr>
      </w:pPr>
    </w:p>
    <w:p w14:paraId="7104B7AE" w14:textId="5D07784F" w:rsidR="001C3C41" w:rsidRDefault="001C3C41" w:rsidP="00AE3F83">
      <w:pPr>
        <w:rPr>
          <w:rFonts w:asciiTheme="minorHAnsi" w:eastAsia="Trebuchet MS" w:hAnsiTheme="minorHAnsi" w:cstheme="minorHAnsi"/>
          <w:bCs/>
          <w:sz w:val="22"/>
          <w:szCs w:val="22"/>
          <w:lang w:val="en-US"/>
        </w:rPr>
      </w:pPr>
    </w:p>
    <w:p w14:paraId="20096DB2" w14:textId="24C21072" w:rsidR="00A4640D" w:rsidRPr="008208B6" w:rsidRDefault="00A4640D" w:rsidP="00F27547">
      <w:pPr>
        <w:rPr>
          <w:rFonts w:asciiTheme="minorHAnsi" w:eastAsia="Trebuchet MS" w:hAnsiTheme="minorHAnsi" w:cstheme="minorHAnsi"/>
          <w:b/>
          <w:sz w:val="22"/>
          <w:szCs w:val="22"/>
          <w:lang w:val="en-US"/>
        </w:rPr>
      </w:pPr>
    </w:p>
    <w:p w14:paraId="73A3DAC9" w14:textId="707611A0" w:rsidR="0008784D" w:rsidRDefault="0008784D" w:rsidP="0008784D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Ahorro voluntari</w:t>
      </w:r>
      <w:r w:rsidR="00575FC0">
        <w:rPr>
          <w:rFonts w:asciiTheme="minorHAnsi" w:eastAsia="Trebuchet MS" w:hAnsiTheme="minorHAnsi" w:cstheme="minorHAnsi"/>
          <w:b/>
          <w:sz w:val="22"/>
          <w:szCs w:val="22"/>
        </w:rPr>
        <w:t>o</w:t>
      </w:r>
    </w:p>
    <w:p w14:paraId="7C8F0A07" w14:textId="77777777" w:rsidR="00082213" w:rsidRDefault="00082213" w:rsidP="00082213">
      <w:pPr>
        <w:pStyle w:val="Prrafodelista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76F6C78" w14:textId="125D9B19" w:rsidR="00575FC0" w:rsidRPr="00575FC0" w:rsidRDefault="00575FC0" w:rsidP="00575FC0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Pantalla considera título editable, seguido de 3 cajetines (CTA2, APV y DC) que se componen de Imagen, título, subtítulo, cuerpo, link y botón editables. En el caso de depósito convenido no tiene botón de contratación. </w:t>
      </w:r>
    </w:p>
    <w:p w14:paraId="6644E6C2" w14:textId="3E1B41B7" w:rsidR="00575FC0" w:rsidRDefault="00A4432A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36B4EF75" wp14:editId="2756EB17">
            <wp:extent cx="3533775" cy="2714325"/>
            <wp:effectExtent l="19050" t="19050" r="9525" b="1016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772" cy="2732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964F9" w14:textId="00F084F3" w:rsidR="0008784D" w:rsidRDefault="000453EA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Los links de </w:t>
      </w:r>
      <w:r w:rsidR="007F2B2D">
        <w:rPr>
          <w:rFonts w:asciiTheme="minorHAnsi" w:eastAsia="Trebuchet MS" w:hAnsiTheme="minorHAnsi" w:cstheme="minorHAnsi"/>
          <w:bCs/>
          <w:sz w:val="22"/>
          <w:szCs w:val="22"/>
        </w:rPr>
        <w:t>“</w:t>
      </w:r>
      <w:r>
        <w:rPr>
          <w:rFonts w:asciiTheme="minorHAnsi" w:eastAsia="Trebuchet MS" w:hAnsiTheme="minorHAnsi" w:cstheme="minorHAnsi"/>
          <w:bCs/>
          <w:sz w:val="22"/>
          <w:szCs w:val="22"/>
        </w:rPr>
        <w:t>más información</w:t>
      </w:r>
      <w:r w:rsidR="007F2B2D">
        <w:rPr>
          <w:rFonts w:asciiTheme="minorHAnsi" w:eastAsia="Trebuchet MS" w:hAnsiTheme="minorHAnsi" w:cstheme="minorHAnsi"/>
          <w:bCs/>
          <w:sz w:val="22"/>
          <w:szCs w:val="22"/>
        </w:rPr>
        <w:t>”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direccionarán a las pantallas de cada producto descritos en los puntos anteriores</w:t>
      </w:r>
      <w:r w:rsidR="00082213">
        <w:rPr>
          <w:rFonts w:asciiTheme="minorHAnsi" w:eastAsia="Trebuchet MS" w:hAnsiTheme="minorHAnsi" w:cstheme="minorHAnsi"/>
          <w:bCs/>
          <w:sz w:val="22"/>
          <w:szCs w:val="22"/>
        </w:rPr>
        <w:t xml:space="preserve">, y en el caso de depósito convenido al sitio actual. </w:t>
      </w:r>
    </w:p>
    <w:p w14:paraId="1679EB31" w14:textId="5E40870C" w:rsidR="00082213" w:rsidRDefault="00082213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6C89C5CD" w14:textId="76C88D5F" w:rsidR="00082213" w:rsidRDefault="00AC4E57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53" w:history="1">
        <w:r w:rsidR="00082213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https://www.afpcapital.cl/Afiliado/AhorroVoluntario/Paginas/Depositos-convenidos.aspx?IDList=59</w:t>
        </w:r>
      </w:hyperlink>
    </w:p>
    <w:p w14:paraId="3210599C" w14:textId="384A72AA" w:rsidR="000453EA" w:rsidRDefault="000453EA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B1DB80E" w14:textId="70097CAB" w:rsidR="000453EA" w:rsidRDefault="000453EA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Los </w:t>
      </w:r>
      <w:r w:rsidR="00082213">
        <w:rPr>
          <w:rFonts w:asciiTheme="minorHAnsi" w:eastAsia="Trebuchet MS" w:hAnsiTheme="minorHAnsi" w:cstheme="minorHAnsi"/>
          <w:bCs/>
          <w:sz w:val="22"/>
          <w:szCs w:val="22"/>
        </w:rPr>
        <w:t>botones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contrata</w:t>
      </w:r>
      <w:r w:rsidR="00A56225">
        <w:rPr>
          <w:rFonts w:asciiTheme="minorHAnsi" w:eastAsia="Trebuchet MS" w:hAnsiTheme="minorHAnsi" w:cstheme="minorHAnsi"/>
          <w:bCs/>
          <w:sz w:val="22"/>
          <w:szCs w:val="22"/>
        </w:rPr>
        <w:t>r, en el caso de la CTA2 dirige a pantalla de con box de contratación con los mismos elementos descritos anteriormente</w:t>
      </w:r>
      <w:r>
        <w:rPr>
          <w:rFonts w:asciiTheme="minorHAnsi" w:eastAsia="Trebuchet MS" w:hAnsiTheme="minorHAnsi" w:cstheme="minorHAnsi"/>
          <w:bCs/>
          <w:sz w:val="22"/>
          <w:szCs w:val="22"/>
        </w:rPr>
        <w:t>.</w:t>
      </w:r>
      <w:r w:rsidR="00082213">
        <w:rPr>
          <w:rFonts w:asciiTheme="minorHAnsi" w:eastAsia="Trebuchet MS" w:hAnsiTheme="minorHAnsi" w:cstheme="minorHAnsi"/>
          <w:bCs/>
          <w:sz w:val="22"/>
          <w:szCs w:val="22"/>
        </w:rPr>
        <w:t xml:space="preserve"> </w:t>
      </w:r>
      <w:r w:rsidR="00A56225">
        <w:rPr>
          <w:rFonts w:asciiTheme="minorHAnsi" w:eastAsia="Trebuchet MS" w:hAnsiTheme="minorHAnsi" w:cstheme="minorHAnsi"/>
          <w:bCs/>
          <w:sz w:val="22"/>
          <w:szCs w:val="22"/>
        </w:rPr>
        <w:t xml:space="preserve">En el caso de APV dirige al ingreso de </w:t>
      </w:r>
      <w:proofErr w:type="spellStart"/>
      <w:r w:rsidR="00A56225">
        <w:rPr>
          <w:rFonts w:asciiTheme="minorHAnsi" w:eastAsia="Trebuchet MS" w:hAnsiTheme="minorHAnsi" w:cstheme="minorHAnsi"/>
          <w:bCs/>
          <w:sz w:val="22"/>
          <w:szCs w:val="22"/>
        </w:rPr>
        <w:t>rut</w:t>
      </w:r>
      <w:proofErr w:type="spellEnd"/>
      <w:r w:rsidR="00A56225">
        <w:rPr>
          <w:rFonts w:asciiTheme="minorHAnsi" w:eastAsia="Trebuchet MS" w:hAnsiTheme="minorHAnsi" w:cstheme="minorHAnsi"/>
          <w:bCs/>
          <w:sz w:val="22"/>
          <w:szCs w:val="22"/>
        </w:rPr>
        <w:t xml:space="preserve"> de afiliado.</w:t>
      </w:r>
    </w:p>
    <w:p w14:paraId="67DB7B00" w14:textId="1F87BA97" w:rsidR="000453EA" w:rsidRDefault="000453EA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8A025FE" wp14:editId="17A6BAAE">
            <wp:extent cx="2438400" cy="1300346"/>
            <wp:effectExtent l="19050" t="19050" r="19050" b="146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4661" cy="1335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F02BD" w14:textId="77777777" w:rsidR="00A56225" w:rsidRDefault="00A56225" w:rsidP="00A56225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0290BBD" wp14:editId="51B42DE5">
            <wp:extent cx="2807277" cy="1498522"/>
            <wp:effectExtent l="19050" t="19050" r="12700" b="2603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2382" cy="1538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61E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519B0A" wp14:editId="3DB570E0">
            <wp:extent cx="2458528" cy="1606321"/>
            <wp:effectExtent l="19050" t="19050" r="18415" b="1333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782" cy="1637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6619F" w14:textId="1D7C3F06" w:rsidR="000453EA" w:rsidRDefault="006E3112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Finalmente, el botón “Conoce tu número” que actualmente se encuentra en la pantalla de cuenta 2 debe ser ubicado al pie de</w:t>
      </w:r>
      <w:r w:rsidR="007F2B2D">
        <w:rPr>
          <w:rFonts w:asciiTheme="minorHAnsi" w:eastAsia="Trebuchet MS" w:hAnsiTheme="minorHAnsi" w:cstheme="minorHAnsi"/>
          <w:bCs/>
          <w:sz w:val="22"/>
          <w:szCs w:val="22"/>
        </w:rPr>
        <w:t xml:space="preserve">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pantalla. Consta de </w:t>
      </w:r>
      <w:r w:rsidR="007F2B2D">
        <w:rPr>
          <w:rFonts w:asciiTheme="minorHAnsi" w:eastAsia="Trebuchet MS" w:hAnsiTheme="minorHAnsi" w:cstheme="minorHAnsi"/>
          <w:bCs/>
          <w:sz w:val="22"/>
          <w:szCs w:val="22"/>
        </w:rPr>
        <w:t>imagen, titulo, cuerpo y botón editables. Este último direcciona al sitio de “tu número”.</w:t>
      </w:r>
    </w:p>
    <w:p w14:paraId="78DD592C" w14:textId="080618C1" w:rsidR="007F2B2D" w:rsidRDefault="00AC4E57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55" w:history="1">
        <w:r w:rsidR="007F2B2D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https://www.capitaltunumero.cl/Paginas/default.aspx</w:t>
        </w:r>
      </w:hyperlink>
    </w:p>
    <w:p w14:paraId="144807C6" w14:textId="77777777" w:rsidR="007F2B2D" w:rsidRDefault="007F2B2D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2CEDD8DD" w14:textId="68BFE2B0" w:rsidR="00A3772D" w:rsidRPr="00A3772D" w:rsidRDefault="00A3772D" w:rsidP="00A3772D">
      <w:pPr>
        <w:rPr>
          <w:rFonts w:asciiTheme="minorHAnsi" w:eastAsia="Trebuchet MS" w:hAnsiTheme="minorHAnsi" w:cstheme="minorHAnsi"/>
          <w:b/>
          <w:sz w:val="22"/>
          <w:szCs w:val="22"/>
        </w:rPr>
      </w:pPr>
      <w:r w:rsidRPr="00A3772D">
        <w:rPr>
          <w:rFonts w:asciiTheme="minorHAnsi" w:eastAsia="Trebuchet MS" w:hAnsiTheme="minorHAnsi" w:cstheme="minorHAnsi"/>
          <w:b/>
          <w:sz w:val="22"/>
          <w:szCs w:val="22"/>
        </w:rPr>
        <w:t>2.</w:t>
      </w:r>
      <w:r w:rsidR="008900C0">
        <w:rPr>
          <w:rFonts w:asciiTheme="minorHAnsi" w:eastAsia="Trebuchet MS" w:hAnsiTheme="minorHAnsi" w:cstheme="minorHAnsi"/>
          <w:b/>
          <w:sz w:val="22"/>
          <w:szCs w:val="22"/>
        </w:rPr>
        <w:t>4</w:t>
      </w:r>
      <w:r w:rsidRPr="00A3772D">
        <w:rPr>
          <w:rFonts w:asciiTheme="minorHAnsi" w:eastAsia="Trebuchet MS" w:hAnsiTheme="minorHAnsi" w:cstheme="minorHAnsi"/>
          <w:b/>
          <w:sz w:val="22"/>
          <w:szCs w:val="22"/>
        </w:rPr>
        <w:t>.</w:t>
      </w:r>
      <w:r>
        <w:rPr>
          <w:rFonts w:asciiTheme="minorHAnsi" w:eastAsia="Trebuchet MS" w:hAnsiTheme="minorHAnsi" w:cstheme="minorHAnsi"/>
          <w:b/>
          <w:sz w:val="22"/>
          <w:szCs w:val="22"/>
        </w:rPr>
        <w:t>2</w:t>
      </w:r>
      <w:r w:rsidRPr="00A3772D">
        <w:rPr>
          <w:rFonts w:asciiTheme="minorHAnsi" w:eastAsia="Trebuchet MS" w:hAnsiTheme="minorHAnsi" w:cstheme="minorHAnsi"/>
          <w:b/>
          <w:sz w:val="22"/>
          <w:szCs w:val="22"/>
        </w:rPr>
        <w:t xml:space="preserve"> Sitio P</w:t>
      </w:r>
      <w:r>
        <w:rPr>
          <w:rFonts w:asciiTheme="minorHAnsi" w:eastAsia="Trebuchet MS" w:hAnsiTheme="minorHAnsi" w:cstheme="minorHAnsi"/>
          <w:b/>
          <w:sz w:val="22"/>
          <w:szCs w:val="22"/>
        </w:rPr>
        <w:t>rivado</w:t>
      </w:r>
    </w:p>
    <w:p w14:paraId="5C000B51" w14:textId="32B851A7" w:rsidR="00082213" w:rsidRDefault="00082213" w:rsidP="00A3772D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42140B1" w14:textId="2D6C3157" w:rsidR="00EA29ED" w:rsidRPr="00EA29ED" w:rsidRDefault="00EA29ED" w:rsidP="00A3772D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En el sitio privado se incorpora una nueva sección al menú correspondiente a ahorro voluntario.</w:t>
      </w:r>
      <w:r w:rsidR="00C12039">
        <w:rPr>
          <w:rFonts w:asciiTheme="minorHAnsi" w:eastAsia="Trebuchet MS" w:hAnsiTheme="minorHAnsi" w:cstheme="minorHAnsi"/>
          <w:bCs/>
          <w:sz w:val="22"/>
          <w:szCs w:val="22"/>
        </w:rPr>
        <w:t xml:space="preserve"> Cuenta con menú principal más 4 opciones.</w:t>
      </w:r>
    </w:p>
    <w:p w14:paraId="58969990" w14:textId="248DFBF6" w:rsidR="00DA4823" w:rsidRDefault="00DA4823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7607CD41" w14:textId="692750E7" w:rsidR="00DA4823" w:rsidRDefault="00D10027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5791B9" wp14:editId="3E115743">
                <wp:simplePos x="0" y="0"/>
                <wp:positionH relativeFrom="column">
                  <wp:posOffset>358140</wp:posOffset>
                </wp:positionH>
                <wp:positionV relativeFrom="paragraph">
                  <wp:posOffset>349250</wp:posOffset>
                </wp:positionV>
                <wp:extent cx="1019175" cy="1238250"/>
                <wp:effectExtent l="0" t="0" r="28575" b="1905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23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E3B1A" id="Rectángulo 162" o:spid="_x0000_s1026" style="position:absolute;margin-left:28.2pt;margin-top:27.5pt;width:80.25pt;height:97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" filled="f" strokecolor="red" strokeweight="1pt"/>
            </w:pict>
          </mc:Fallback>
        </mc:AlternateContent>
      </w:r>
      <w:r w:rsidR="00C12039">
        <w:rPr>
          <w:noProof/>
        </w:rPr>
        <w:drawing>
          <wp:inline distT="0" distB="0" distL="0" distR="0" wp14:anchorId="0F205C7E" wp14:editId="388A4053">
            <wp:extent cx="5400040" cy="3220720"/>
            <wp:effectExtent l="19050" t="19050" r="10160" b="177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EB215" w14:textId="4013B9DE" w:rsidR="00C12039" w:rsidRDefault="00C12039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4FCE4074" w14:textId="0DC4ACCA" w:rsidR="00C12039" w:rsidRDefault="00C12039" w:rsidP="00C12039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APV</w:t>
      </w:r>
    </w:p>
    <w:p w14:paraId="4D258604" w14:textId="77777777" w:rsidR="00E74519" w:rsidRDefault="00E74519" w:rsidP="00E74519">
      <w:pPr>
        <w:pStyle w:val="Prrafodelista"/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4A7D2284" w14:textId="62E7B328" w:rsidR="00692DE7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Al hacer click en APV direcciona a </w:t>
      </w:r>
      <w:r w:rsidR="00724F6E">
        <w:rPr>
          <w:rFonts w:asciiTheme="minorHAnsi" w:eastAsia="Trebuchet MS" w:hAnsiTheme="minorHAnsi" w:cstheme="minorHAnsi"/>
          <w:bCs/>
          <w:sz w:val="22"/>
          <w:szCs w:val="22"/>
        </w:rPr>
        <w:t>pantalla</w:t>
      </w:r>
      <w:r w:rsidR="00E74519">
        <w:rPr>
          <w:rFonts w:asciiTheme="minorHAnsi" w:eastAsia="Trebuchet MS" w:hAnsiTheme="minorHAnsi" w:cstheme="minorHAnsi"/>
          <w:bCs/>
          <w:sz w:val="22"/>
          <w:szCs w:val="22"/>
        </w:rPr>
        <w:t xml:space="preserve"> que c</w:t>
      </w:r>
      <w:r w:rsidR="00724F6E">
        <w:rPr>
          <w:rFonts w:asciiTheme="minorHAnsi" w:eastAsia="Trebuchet MS" w:hAnsiTheme="minorHAnsi" w:cstheme="minorHAnsi"/>
          <w:bCs/>
          <w:sz w:val="22"/>
          <w:szCs w:val="22"/>
        </w:rPr>
        <w:t>ontiene los mismos elementos de la pantalla de APV en el sitio público</w:t>
      </w:r>
      <w:r w:rsidR="00897CFA">
        <w:rPr>
          <w:rFonts w:asciiTheme="minorHAnsi" w:eastAsia="Trebuchet MS" w:hAnsiTheme="minorHAnsi" w:cstheme="minorHAnsi"/>
          <w:bCs/>
          <w:sz w:val="22"/>
          <w:szCs w:val="22"/>
        </w:rPr>
        <w:t>.</w:t>
      </w:r>
    </w:p>
    <w:p w14:paraId="0AA44827" w14:textId="77777777" w:rsidR="00692DE7" w:rsidRDefault="00692DE7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300A217B" w14:textId="2740A4F7" w:rsidR="004E084A" w:rsidRDefault="004E084A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El botón contratar del encabezado</w:t>
      </w:r>
      <w:r w:rsidR="00E21228">
        <w:rPr>
          <w:rFonts w:asciiTheme="minorHAnsi" w:eastAsia="Trebuchet MS" w:hAnsiTheme="minorHAnsi" w:cstheme="minorHAnsi"/>
          <w:bCs/>
          <w:sz w:val="22"/>
          <w:szCs w:val="22"/>
        </w:rPr>
        <w:t xml:space="preserve"> deriva a la </w:t>
      </w:r>
      <w:r w:rsidR="00897CFA">
        <w:rPr>
          <w:rFonts w:asciiTheme="minorHAnsi" w:eastAsia="Trebuchet MS" w:hAnsiTheme="minorHAnsi" w:cstheme="minorHAnsi"/>
          <w:bCs/>
          <w:sz w:val="22"/>
          <w:szCs w:val="22"/>
        </w:rPr>
        <w:t>suscripción</w:t>
      </w:r>
      <w:r w:rsidR="00E21228">
        <w:rPr>
          <w:rFonts w:asciiTheme="minorHAnsi" w:eastAsia="Trebuchet MS" w:hAnsiTheme="minorHAnsi" w:cstheme="minorHAnsi"/>
          <w:bCs/>
          <w:sz w:val="22"/>
          <w:szCs w:val="22"/>
        </w:rPr>
        <w:t xml:space="preserve"> de APV</w:t>
      </w:r>
      <w:r>
        <w:rPr>
          <w:rFonts w:asciiTheme="minorHAnsi" w:eastAsia="Trebuchet MS" w:hAnsiTheme="minorHAnsi" w:cstheme="minorHAnsi"/>
          <w:bCs/>
          <w:sz w:val="22"/>
          <w:szCs w:val="22"/>
        </w:rPr>
        <w:t>, y en caso de contar con el producto se reemplaza por cajetín que se compone de título mas 2 links de revocación y modificación.</w:t>
      </w:r>
    </w:p>
    <w:p w14:paraId="612FC008" w14:textId="77777777" w:rsidR="004E084A" w:rsidRDefault="004E084A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FF71374" w14:textId="77777777" w:rsidR="004E084A" w:rsidRDefault="00AC4E57" w:rsidP="004E084A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57" w:history="1">
        <w:r w:rsidR="004E084A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https://privado.afpcapital.cl/Paginas/Prod-Cotizacion-Voluntaria-APV-Modificar.aspx?IDList=140</w:t>
        </w:r>
      </w:hyperlink>
    </w:p>
    <w:p w14:paraId="64B2163D" w14:textId="77777777" w:rsidR="004E084A" w:rsidRDefault="004E084A" w:rsidP="004E084A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F0C1ED8" w14:textId="77777777" w:rsidR="004E084A" w:rsidRDefault="00AC4E57" w:rsidP="004E084A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58" w:history="1">
        <w:r w:rsidR="004E084A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https://privado.afpcapital.cl/Paginas/Revocacion-Producto-APV.aspx?IDList=153</w:t>
        </w:r>
      </w:hyperlink>
    </w:p>
    <w:p w14:paraId="6AC6FFA0" w14:textId="77777777" w:rsidR="004E084A" w:rsidRDefault="004E084A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439C3E9B" w14:textId="72A31839" w:rsidR="00692DE7" w:rsidRDefault="00692DE7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El flujo actual </w:t>
      </w:r>
      <w:r w:rsidR="004E084A">
        <w:rPr>
          <w:rFonts w:asciiTheme="minorHAnsi" w:eastAsia="Trebuchet MS" w:hAnsiTheme="minorHAnsi" w:cstheme="minorHAnsi"/>
          <w:bCs/>
          <w:sz w:val="22"/>
          <w:szCs w:val="22"/>
        </w:rPr>
        <w:t xml:space="preserve">de suscripción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debe ser actualizado </w:t>
      </w:r>
      <w:r w:rsidR="00897CFA">
        <w:rPr>
          <w:rFonts w:asciiTheme="minorHAnsi" w:eastAsia="Trebuchet MS" w:hAnsiTheme="minorHAnsi" w:cstheme="minorHAnsi"/>
          <w:bCs/>
          <w:sz w:val="22"/>
          <w:szCs w:val="22"/>
        </w:rPr>
        <w:t xml:space="preserve">según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>la línea gráfica y consideraciones presentadas</w:t>
      </w:r>
      <w:r w:rsidR="00897CFA">
        <w:rPr>
          <w:rFonts w:asciiTheme="minorHAnsi" w:eastAsia="Trebuchet MS" w:hAnsiTheme="minorHAnsi" w:cstheme="minorHAnsi"/>
          <w:bCs/>
          <w:sz w:val="22"/>
          <w:szCs w:val="22"/>
        </w:rPr>
        <w:t>.</w:t>
      </w:r>
    </w:p>
    <w:p w14:paraId="1F8DBD7C" w14:textId="1BAAF5CC" w:rsidR="003400A0" w:rsidRDefault="003400A0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FD1F3A8" w14:textId="77777777" w:rsidR="00CD0A64" w:rsidRDefault="00CD0A64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3A96699B" w14:textId="77777777" w:rsidR="003400A0" w:rsidRPr="00C12039" w:rsidRDefault="003400A0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2A2C159D" w14:textId="7C5F80B1" w:rsidR="00C12039" w:rsidRDefault="004E084A" w:rsidP="00C12039">
      <w:p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793180A1" wp14:editId="763444F9">
            <wp:extent cx="2655417" cy="2922173"/>
            <wp:effectExtent l="19050" t="19050" r="12065" b="1206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2322" cy="297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90F57" wp14:editId="13D5ACCD">
            <wp:extent cx="2633472" cy="2894393"/>
            <wp:effectExtent l="19050" t="19050" r="14605" b="2032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6646" cy="2919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9D04D" w14:textId="0672CE6D" w:rsidR="00CD0A64" w:rsidRDefault="00CD0A64" w:rsidP="00CD0A64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Cuenta de Ahorro (Cuenta 2)</w:t>
      </w:r>
    </w:p>
    <w:p w14:paraId="599A437D" w14:textId="77777777" w:rsidR="000F0F41" w:rsidRDefault="00926B77" w:rsidP="000F0F41">
      <w:pPr>
        <w:rPr>
          <w:rFonts w:asciiTheme="minorHAnsi" w:eastAsia="Trebuchet MS" w:hAnsiTheme="minorHAnsi" w:cstheme="minorHAnsi"/>
          <w:bCs/>
          <w:sz w:val="22"/>
          <w:szCs w:val="22"/>
        </w:rPr>
      </w:pPr>
      <w:r w:rsidRPr="00926B77">
        <w:rPr>
          <w:rFonts w:asciiTheme="minorHAnsi" w:eastAsia="Trebuchet MS" w:hAnsiTheme="minorHAnsi" w:cstheme="minorHAnsi"/>
          <w:bCs/>
          <w:sz w:val="22"/>
          <w:szCs w:val="22"/>
        </w:rPr>
        <w:t xml:space="preserve">Al hacer click en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>cuenta de ahorro</w:t>
      </w:r>
      <w:r w:rsidRPr="00926B77">
        <w:rPr>
          <w:rFonts w:asciiTheme="minorHAnsi" w:eastAsia="Trebuchet MS" w:hAnsiTheme="minorHAnsi" w:cstheme="minorHAnsi"/>
          <w:bCs/>
          <w:sz w:val="22"/>
          <w:szCs w:val="22"/>
        </w:rPr>
        <w:t xml:space="preserve"> direcciona a pantalla que contiene los mismos elementos de la pantalla de </w:t>
      </w:r>
      <w:r w:rsidR="00461EF5">
        <w:rPr>
          <w:rFonts w:asciiTheme="minorHAnsi" w:eastAsia="Trebuchet MS" w:hAnsiTheme="minorHAnsi" w:cstheme="minorHAnsi"/>
          <w:bCs/>
          <w:sz w:val="22"/>
          <w:szCs w:val="22"/>
        </w:rPr>
        <w:t>cuenta 2</w:t>
      </w:r>
      <w:r w:rsidRPr="00926B77">
        <w:rPr>
          <w:rFonts w:asciiTheme="minorHAnsi" w:eastAsia="Trebuchet MS" w:hAnsiTheme="minorHAnsi" w:cstheme="minorHAnsi"/>
          <w:bCs/>
          <w:sz w:val="22"/>
          <w:szCs w:val="22"/>
        </w:rPr>
        <w:t xml:space="preserve"> en el sitio público, </w:t>
      </w:r>
      <w:r w:rsidR="000F0F41">
        <w:rPr>
          <w:rFonts w:asciiTheme="minorHAnsi" w:eastAsia="Trebuchet MS" w:hAnsiTheme="minorHAnsi" w:cstheme="minorHAnsi"/>
          <w:bCs/>
          <w:sz w:val="22"/>
          <w:szCs w:val="22"/>
        </w:rPr>
        <w:t>salvo los cuadros de contratación ubicados al pie de página que no se consideran.</w:t>
      </w:r>
    </w:p>
    <w:p w14:paraId="0E1BFBD6" w14:textId="77777777" w:rsidR="000F0F41" w:rsidRDefault="000F0F41" w:rsidP="000F0F41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1D2124A" w14:textId="08965AB3" w:rsidR="00AE0823" w:rsidRDefault="000F0F41" w:rsidP="000F0F41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El botón contratar del encabezado deriva a la contratación de Cuenta 2, y en caso de contar con el producto se reemplaza por cajetín que se compone de título más 2 links de revocación y modificación. En caso de que cliente no pueda realizar contratación dado que no tiene la cuenta obligatoria, se deriva a una nueva pantalla que consta de título y subtitulo editable, cajetín con texto y botón que direcciona al cámbiate, y finalmente al link de “¿por qué elegir AFP Capital?”. </w:t>
      </w:r>
    </w:p>
    <w:p w14:paraId="7CF1E5D8" w14:textId="0B222746" w:rsidR="00132265" w:rsidRDefault="00AC4E57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61" w:history="1">
        <w:r w:rsidR="00132265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https://www.afpcapital.cl/CambiateAFPCapital/Paginas/CambiateAFPCapital.aspx</w:t>
        </w:r>
      </w:hyperlink>
    </w:p>
    <w:p w14:paraId="2F13B989" w14:textId="2B7D7FA3" w:rsidR="00132265" w:rsidRDefault="00AC4E57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62" w:history="1">
        <w:r w:rsidR="00132265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https://privado.afpcapital.cl/Paginas/Prod-Cotizacion-Voluntaria-Cuenta2-Modificar.aspx?IDList=154</w:t>
        </w:r>
      </w:hyperlink>
    </w:p>
    <w:p w14:paraId="37D08E99" w14:textId="38495C48" w:rsidR="00132265" w:rsidRDefault="00AC4E57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63" w:history="1">
        <w:r w:rsidR="00132265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https://privado.afpcapital.cl/Paginas/Revocacion-Producto-CAV.aspx?IDList=161</w:t>
        </w:r>
      </w:hyperlink>
    </w:p>
    <w:p w14:paraId="39BBA31C" w14:textId="48A4F8EF" w:rsidR="00132265" w:rsidRPr="000F0F41" w:rsidRDefault="00AC4E57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64" w:tgtFrame="_blank" w:tooltip="https://www.afpcapital.cl/afiliado/paginas/cambiate-a-afp-capital.aspx?idlist=57" w:history="1">
        <w:r w:rsidR="000F0F41" w:rsidRPr="000F0F41">
          <w:rPr>
            <w:rStyle w:val="Hipervnculo"/>
            <w:rFonts w:ascii="Segoe UI" w:hAnsi="Segoe UI" w:cs="Segoe UI"/>
            <w:sz w:val="21"/>
            <w:szCs w:val="21"/>
          </w:rPr>
          <w:t>https://www.afpcapital.cl/Afiliado/Paginas/Cambiate-a-AFP-Capital.aspx?IDList=57</w:t>
        </w:r>
      </w:hyperlink>
      <w:r w:rsidR="000F0F41" w:rsidRPr="000F0F41">
        <w:rPr>
          <w:rFonts w:ascii="Segoe UI" w:hAnsi="Segoe UI" w:cs="Segoe UI"/>
          <w:sz w:val="21"/>
          <w:szCs w:val="21"/>
        </w:rPr>
        <w:t xml:space="preserve"> (po</w:t>
      </w:r>
      <w:r w:rsidR="000F0F41">
        <w:rPr>
          <w:rFonts w:ascii="Segoe UI" w:hAnsi="Segoe UI" w:cs="Segoe UI"/>
          <w:sz w:val="21"/>
          <w:szCs w:val="21"/>
        </w:rPr>
        <w:t>r qué elegir)</w:t>
      </w:r>
    </w:p>
    <w:p w14:paraId="09E27131" w14:textId="44361C67" w:rsidR="00461EF5" w:rsidRDefault="00AE0823" w:rsidP="00926B77">
      <w:pPr>
        <w:rPr>
          <w:noProof/>
        </w:rPr>
      </w:pPr>
      <w:r w:rsidRPr="000F0F41">
        <w:rPr>
          <w:noProof/>
        </w:rPr>
        <w:t xml:space="preserve"> </w:t>
      </w:r>
      <w:r w:rsidR="000F0F41">
        <w:rPr>
          <w:noProof/>
        </w:rPr>
        <w:drawing>
          <wp:inline distT="0" distB="0" distL="0" distR="0" wp14:anchorId="6D1D543A" wp14:editId="64681230">
            <wp:extent cx="2531060" cy="1748883"/>
            <wp:effectExtent l="19050" t="19050" r="22225" b="2286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6088" cy="1773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F0F41" w:rsidRPr="000F0F41">
        <w:rPr>
          <w:noProof/>
        </w:rPr>
        <w:t xml:space="preserve"> </w:t>
      </w:r>
      <w:r w:rsidR="000F0F41">
        <w:rPr>
          <w:noProof/>
        </w:rPr>
        <w:drawing>
          <wp:inline distT="0" distB="0" distL="0" distR="0" wp14:anchorId="10CD3A6E" wp14:editId="083785F9">
            <wp:extent cx="2604211" cy="1767275"/>
            <wp:effectExtent l="19050" t="19050" r="24765" b="2349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0095" cy="1791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308B0" w14:textId="71F40920" w:rsidR="001E6D46" w:rsidRDefault="000F0F41" w:rsidP="00926B77">
      <w:pPr>
        <w:rPr>
          <w:noProof/>
        </w:rPr>
      </w:pPr>
      <w:r>
        <w:rPr>
          <w:noProof/>
        </w:rPr>
        <w:drawing>
          <wp:inline distT="0" distB="0" distL="0" distR="0" wp14:anchorId="21B54721" wp14:editId="12E41A07">
            <wp:extent cx="2509113" cy="1110591"/>
            <wp:effectExtent l="19050" t="19050" r="24765" b="1397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7034" cy="1114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F1540" w14:textId="77777777" w:rsidR="000F0F41" w:rsidRDefault="000F0F41" w:rsidP="00926B77">
      <w:pPr>
        <w:rPr>
          <w:noProof/>
        </w:rPr>
      </w:pPr>
    </w:p>
    <w:p w14:paraId="69736A2F" w14:textId="6FAEFF34" w:rsidR="00132265" w:rsidRPr="00897CFA" w:rsidRDefault="00132265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r w:rsidRPr="00897CFA">
        <w:rPr>
          <w:rFonts w:asciiTheme="minorHAnsi" w:eastAsia="Trebuchet MS" w:hAnsiTheme="minorHAnsi" w:cstheme="minorHAnsi"/>
          <w:bCs/>
          <w:sz w:val="22"/>
          <w:szCs w:val="22"/>
        </w:rPr>
        <w:t>Se debe ajustar la línea gráfica</w:t>
      </w:r>
      <w:r w:rsidR="00323B56" w:rsidRPr="00897CFA">
        <w:rPr>
          <w:rFonts w:asciiTheme="minorHAnsi" w:eastAsia="Trebuchet MS" w:hAnsiTheme="minorHAnsi" w:cstheme="minorHAnsi"/>
          <w:bCs/>
          <w:sz w:val="22"/>
          <w:szCs w:val="22"/>
        </w:rPr>
        <w:t xml:space="preserve"> del flujo actual según se muestra a continuación. Se mantienen los mismos elementos. Al igual que en el flujo de APV, montos/fondos se muestra con datos personales en pasos independientes, y el comprobante no forma parte de los pasos, si no que es una pantalla se genera post</w:t>
      </w:r>
      <w:r w:rsidR="00CB7E4F" w:rsidRPr="00897CFA">
        <w:rPr>
          <w:rFonts w:asciiTheme="minorHAnsi" w:eastAsia="Trebuchet MS" w:hAnsiTheme="minorHAnsi" w:cstheme="minorHAnsi"/>
          <w:bCs/>
          <w:sz w:val="22"/>
          <w:szCs w:val="22"/>
        </w:rPr>
        <w:t>er</w:t>
      </w:r>
      <w:r w:rsidR="00323B56" w:rsidRPr="00897CFA">
        <w:rPr>
          <w:rFonts w:asciiTheme="minorHAnsi" w:eastAsia="Trebuchet MS" w:hAnsiTheme="minorHAnsi" w:cstheme="minorHAnsi"/>
          <w:bCs/>
          <w:sz w:val="22"/>
          <w:szCs w:val="22"/>
        </w:rPr>
        <w:t>ior click de botón confirmar en paso 3.</w:t>
      </w:r>
    </w:p>
    <w:p w14:paraId="27816E9F" w14:textId="77777777" w:rsidR="000F0F41" w:rsidRDefault="000F0F41" w:rsidP="00926B77">
      <w:pPr>
        <w:rPr>
          <w:noProof/>
        </w:rPr>
      </w:pPr>
    </w:p>
    <w:p w14:paraId="218FC4AD" w14:textId="52DD213F" w:rsidR="00132265" w:rsidRDefault="00132265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47A5003D" wp14:editId="29F90FBA">
            <wp:extent cx="3214048" cy="1632346"/>
            <wp:effectExtent l="19050" t="19050" r="24765" b="2540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0704" cy="164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AA7B" w14:textId="257E02E2" w:rsidR="0007405B" w:rsidRDefault="0007405B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6E41558A" w14:textId="77777777" w:rsidR="0007405B" w:rsidRDefault="0007405B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D2394FC" w14:textId="31B4D318" w:rsidR="001F105C" w:rsidRDefault="001F105C" w:rsidP="00926B77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Descuento vía empleador:</w:t>
      </w:r>
    </w:p>
    <w:p w14:paraId="1B86768A" w14:textId="13CAA597" w:rsidR="00CD0A64" w:rsidRDefault="002C6B4F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34103579" wp14:editId="72C817EF">
            <wp:extent cx="2712897" cy="2933700"/>
            <wp:effectExtent l="19050" t="19050" r="11430" b="190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24" cy="2959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387E52AD" wp14:editId="5577A2B6">
            <wp:extent cx="2573289" cy="3019425"/>
            <wp:effectExtent l="19050" t="19050" r="1778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08" cy="3061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F4BD9" w14:textId="774DB44C" w:rsidR="00B05282" w:rsidRDefault="00B05282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B0ABA19" w14:textId="319BB08C" w:rsidR="00B05282" w:rsidRDefault="00B05282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7DBE1573" wp14:editId="48C5DA61">
            <wp:extent cx="2681449" cy="2765146"/>
            <wp:effectExtent l="19050" t="19050" r="24130" b="1651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50" cy="27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01F34711" wp14:editId="64A78FDF">
            <wp:extent cx="2637558" cy="2662377"/>
            <wp:effectExtent l="19050" t="19050" r="10795" b="2413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07" cy="2686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0AF7F" w14:textId="2CE95D4D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0FAD155D" w14:textId="7E1941B6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29FAD469" w14:textId="16B38C33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01164205" w14:textId="4DEF63DA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3D67836" w14:textId="05CEA901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643648BA" w14:textId="1190FEB6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02883841" w14:textId="3EE2C891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D3529F0" w14:textId="1B969CB4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C0667EC" w14:textId="1CCDD454" w:rsidR="0007405B" w:rsidRDefault="0007405B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50AC43F4" w14:textId="2A50DCA1" w:rsidR="001F105C" w:rsidRDefault="001F105C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Solo creación de cuenta:</w:t>
      </w:r>
    </w:p>
    <w:p w14:paraId="7B2CC3EF" w14:textId="25CDBC20" w:rsidR="001F105C" w:rsidRDefault="001F105C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48C7F176" wp14:editId="0C56226C">
            <wp:extent cx="2406700" cy="2498263"/>
            <wp:effectExtent l="19050" t="19050" r="12700" b="1651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09" cy="2519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2C16F34C" wp14:editId="4E0004F3">
            <wp:extent cx="2220058" cy="2523744"/>
            <wp:effectExtent l="19050" t="19050" r="27940" b="1016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57" cy="2532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6ED7E" w14:textId="48420032" w:rsidR="001F105C" w:rsidRDefault="001F105C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326ECAAD" wp14:editId="3529EED1">
            <wp:extent cx="2395961" cy="2772461"/>
            <wp:effectExtent l="19050" t="19050" r="23495" b="2794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26" cy="2780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A02A7" w14:textId="236EE4ED" w:rsidR="00913015" w:rsidRDefault="00913015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735ED830" w14:textId="28B98396" w:rsidR="00913015" w:rsidRDefault="00913015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37EE1F68" w14:textId="77777777" w:rsidR="00F64CA7" w:rsidRDefault="00913015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El comprobante de contratación </w:t>
      </w:r>
      <w:r w:rsidR="00B05282">
        <w:rPr>
          <w:rFonts w:asciiTheme="minorHAnsi" w:eastAsia="Trebuchet MS" w:hAnsiTheme="minorHAnsi" w:cstheme="minorHAnsi"/>
          <w:bCs/>
          <w:sz w:val="22"/>
          <w:szCs w:val="22"/>
        </w:rPr>
        <w:t>mantiene los elementos actuales</w:t>
      </w:r>
      <w:r w:rsidR="009E34A2">
        <w:rPr>
          <w:rFonts w:asciiTheme="minorHAnsi" w:eastAsia="Trebuchet MS" w:hAnsiTheme="minorHAnsi" w:cstheme="minorHAnsi"/>
          <w:bCs/>
          <w:sz w:val="22"/>
          <w:szCs w:val="22"/>
        </w:rPr>
        <w:t>. Se adiciona servicio de envío de comprobante a correo, que se compone de título, cajetín y botón enviar.</w:t>
      </w:r>
    </w:p>
    <w:p w14:paraId="040E97F9" w14:textId="77777777" w:rsidR="00F64CA7" w:rsidRDefault="00F64CA7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3163A827" w14:textId="2DEAAC4A" w:rsidR="00F64CA7" w:rsidRDefault="00F64CA7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Finalmente se incorpora cajetín con oferta de producto APV. Consta de título y cajetín con imagen, texto, link y botón contratar. El link dirige al sitio de APV descrito en </w:t>
      </w:r>
      <w:r w:rsidR="0007405B">
        <w:rPr>
          <w:rFonts w:asciiTheme="minorHAnsi" w:eastAsia="Trebuchet MS" w:hAnsiTheme="minorHAnsi" w:cstheme="minorHAnsi"/>
          <w:bCs/>
          <w:sz w:val="22"/>
          <w:szCs w:val="22"/>
        </w:rPr>
        <w:t>la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 pantalla anterior, mientras que el botón contratar deriva a la contratación de APV en caso de no tener el producto, y a la modificación en caso de tener el producto.</w:t>
      </w:r>
    </w:p>
    <w:p w14:paraId="2AFA7DA2" w14:textId="77777777" w:rsidR="00913015" w:rsidRDefault="00913015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60FEDB11" w14:textId="1EFB4746" w:rsidR="00DF518C" w:rsidRDefault="00913015" w:rsidP="00CD0A64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noProof/>
          <w:sz w:val="22"/>
          <w:szCs w:val="22"/>
        </w:rPr>
        <w:drawing>
          <wp:inline distT="0" distB="0" distL="0" distR="0" wp14:anchorId="1DE15060" wp14:editId="663B3E5D">
            <wp:extent cx="2882189" cy="3648513"/>
            <wp:effectExtent l="19050" t="19050" r="1397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75" cy="365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83004" w14:textId="2796CFD0" w:rsidR="00C12039" w:rsidRDefault="00C12039" w:rsidP="00C12039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FAF278B" w14:textId="2B59521E" w:rsidR="00C12039" w:rsidRPr="00C12039" w:rsidRDefault="00C12039" w:rsidP="00C12039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rFonts w:asciiTheme="minorHAnsi" w:eastAsia="Trebuchet MS" w:hAnsiTheme="minorHAnsi" w:cstheme="minorHAnsi"/>
          <w:b/>
          <w:sz w:val="22"/>
          <w:szCs w:val="22"/>
        </w:rPr>
        <w:t>Ahorro Voluntario</w:t>
      </w:r>
    </w:p>
    <w:p w14:paraId="2FF0AFF9" w14:textId="3F9BAEFC" w:rsidR="00DA4823" w:rsidRDefault="00DA4823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5C39AA9" w14:textId="1FCA3535" w:rsidR="00C12039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Al hacer click en ahorro voluntario direcciona a</w:t>
      </w:r>
      <w:r w:rsidR="00AE0823">
        <w:rPr>
          <w:rFonts w:asciiTheme="minorHAnsi" w:eastAsia="Trebuchet MS" w:hAnsiTheme="minorHAnsi" w:cstheme="minorHAnsi"/>
          <w:bCs/>
          <w:sz w:val="22"/>
          <w:szCs w:val="22"/>
        </w:rPr>
        <w:t xml:space="preserve">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pantalla </w:t>
      </w:r>
      <w:r w:rsidR="00AE0823">
        <w:rPr>
          <w:rFonts w:asciiTheme="minorHAnsi" w:eastAsia="Trebuchet MS" w:hAnsiTheme="minorHAnsi" w:cstheme="minorHAnsi"/>
          <w:bCs/>
          <w:sz w:val="22"/>
          <w:szCs w:val="22"/>
        </w:rPr>
        <w:t xml:space="preserve">que 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considera título editable, seguido de 3 cajetines (CTA2, APV y DC) que se componen de Imagen, título, subtítulo, cuerpo, link y botón editables. En el caso de depósito convenido no tiene botón de contratación. </w:t>
      </w:r>
      <w:r w:rsidR="00142476">
        <w:rPr>
          <w:rFonts w:asciiTheme="minorHAnsi" w:eastAsia="Trebuchet MS" w:hAnsiTheme="minorHAnsi" w:cstheme="minorHAnsi"/>
          <w:bCs/>
          <w:sz w:val="22"/>
          <w:szCs w:val="22"/>
        </w:rPr>
        <w:t>Las secciones de cada cuenta modificarán su opción de contratar en caso de contar con el producto, pasando a Modificar/Revocar.</w:t>
      </w:r>
      <w:r w:rsidR="00F17B1B">
        <w:rPr>
          <w:rFonts w:asciiTheme="minorHAnsi" w:eastAsia="Trebuchet MS" w:hAnsiTheme="minorHAnsi" w:cstheme="minorHAnsi"/>
          <w:bCs/>
          <w:sz w:val="22"/>
          <w:szCs w:val="22"/>
        </w:rPr>
        <w:t xml:space="preserve"> Estos últimos deben direccionar a las pantallas de modificación y revocación del producto correspondiente.</w:t>
      </w:r>
      <w:r w:rsidR="00F17B1B" w:rsidRPr="00F17B1B">
        <w:rPr>
          <w:noProof/>
        </w:rPr>
        <w:t xml:space="preserve"> </w:t>
      </w:r>
      <w:r w:rsidR="00F17B1B">
        <w:rPr>
          <w:noProof/>
        </w:rPr>
        <w:drawing>
          <wp:inline distT="0" distB="0" distL="0" distR="0" wp14:anchorId="18330583" wp14:editId="28CF6740">
            <wp:extent cx="3067050" cy="1431818"/>
            <wp:effectExtent l="19050" t="19050" r="19050" b="1651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0597" cy="1452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7B1B" w:rsidRPr="00F17B1B">
        <w:rPr>
          <w:noProof/>
        </w:rPr>
        <w:t xml:space="preserve"> </w:t>
      </w:r>
      <w:r w:rsidR="00F17B1B">
        <w:rPr>
          <w:noProof/>
        </w:rPr>
        <w:drawing>
          <wp:inline distT="0" distB="0" distL="0" distR="0" wp14:anchorId="1B517DAF" wp14:editId="7AB43098">
            <wp:extent cx="3076575" cy="1425775"/>
            <wp:effectExtent l="19050" t="19050" r="9525" b="222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1260" cy="143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6BEF3" w14:textId="77777777" w:rsidR="00142476" w:rsidRPr="00575FC0" w:rsidRDefault="00142476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C113963" w14:textId="02DFD4C9" w:rsidR="00C12039" w:rsidRDefault="00C12039" w:rsidP="00C12039">
      <w:pPr>
        <w:rPr>
          <w:rFonts w:asciiTheme="minorHAnsi" w:eastAsia="Trebuchet MS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5FF2E69A" wp14:editId="484DC222">
            <wp:extent cx="4725619" cy="2254449"/>
            <wp:effectExtent l="19050" t="19050" r="18415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1542" cy="22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4555" w14:textId="132043B6" w:rsidR="00C12039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Los links de “más información” direccionarán a las pantallas de cada producto descritos en los puntos anteriores, y en el caso de depósito convenido al sitio actua</w:t>
      </w:r>
      <w:r w:rsidR="00DF518C">
        <w:rPr>
          <w:rFonts w:asciiTheme="minorHAnsi" w:eastAsia="Trebuchet MS" w:hAnsiTheme="minorHAnsi" w:cstheme="minorHAnsi"/>
          <w:bCs/>
          <w:sz w:val="22"/>
          <w:szCs w:val="22"/>
        </w:rPr>
        <w:t>l</w:t>
      </w:r>
      <w:r w:rsidR="008672B6">
        <w:rPr>
          <w:rFonts w:asciiTheme="minorHAnsi" w:eastAsia="Trebuchet MS" w:hAnsiTheme="minorHAnsi" w:cstheme="minorHAnsi"/>
          <w:bCs/>
          <w:sz w:val="22"/>
          <w:szCs w:val="22"/>
        </w:rPr>
        <w:t xml:space="preserve"> </w:t>
      </w:r>
      <w:r w:rsidR="008672B6" w:rsidRPr="0007405B">
        <w:rPr>
          <w:rFonts w:asciiTheme="minorHAnsi" w:eastAsia="Trebuchet MS" w:hAnsiTheme="minorHAnsi" w:cstheme="minorHAnsi"/>
          <w:bCs/>
          <w:sz w:val="22"/>
          <w:szCs w:val="22"/>
        </w:rPr>
        <w:t xml:space="preserve">(réplica </w:t>
      </w:r>
      <w:r w:rsidR="0007405B">
        <w:rPr>
          <w:rFonts w:asciiTheme="minorHAnsi" w:eastAsia="Trebuchet MS" w:hAnsiTheme="minorHAnsi" w:cstheme="minorHAnsi"/>
          <w:bCs/>
          <w:sz w:val="22"/>
          <w:szCs w:val="22"/>
        </w:rPr>
        <w:t>de</w:t>
      </w:r>
      <w:r w:rsidR="008672B6" w:rsidRPr="0007405B">
        <w:rPr>
          <w:rFonts w:asciiTheme="minorHAnsi" w:eastAsia="Trebuchet MS" w:hAnsiTheme="minorHAnsi" w:cstheme="minorHAnsi"/>
          <w:bCs/>
          <w:sz w:val="22"/>
          <w:szCs w:val="22"/>
        </w:rPr>
        <w:t xml:space="preserve"> sitio privado)</w:t>
      </w:r>
      <w:r>
        <w:rPr>
          <w:rFonts w:asciiTheme="minorHAnsi" w:eastAsia="Trebuchet MS" w:hAnsiTheme="minorHAnsi" w:cstheme="minorHAnsi"/>
          <w:bCs/>
          <w:sz w:val="22"/>
          <w:szCs w:val="22"/>
        </w:rPr>
        <w:t xml:space="preserve">. </w:t>
      </w:r>
    </w:p>
    <w:p w14:paraId="5317BAD3" w14:textId="77777777" w:rsidR="00C12039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50670E89" w14:textId="77777777" w:rsidR="00C12039" w:rsidRDefault="00AC4E57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80" w:history="1">
        <w:r w:rsidR="00C12039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https://www.afpcapital.cl/Afiliado/AhorroVoluntario/Paginas/Depositos-convenidos.aspx?IDList=59</w:t>
        </w:r>
      </w:hyperlink>
    </w:p>
    <w:p w14:paraId="1CA58E77" w14:textId="77777777" w:rsidR="00C12039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165725E7" w14:textId="612295A3" w:rsidR="00C12039" w:rsidRDefault="00C12039" w:rsidP="00C12039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Los botones contratar dirigen a las siguientes pantallas de contratación de CTA2 y APV respectivamente.</w:t>
      </w:r>
    </w:p>
    <w:p w14:paraId="2855CB03" w14:textId="77777777" w:rsidR="00C12039" w:rsidRPr="00152F28" w:rsidRDefault="00C12039" w:rsidP="00C12039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7E59FF7D" w14:textId="031678E3" w:rsidR="00C12039" w:rsidRPr="00152F28" w:rsidRDefault="00152F28" w:rsidP="00152F28">
      <w:pPr>
        <w:pStyle w:val="Prrafodelista"/>
        <w:numPr>
          <w:ilvl w:val="0"/>
          <w:numId w:val="16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 w:rsidRPr="00152F28">
        <w:rPr>
          <w:rFonts w:asciiTheme="minorHAnsi" w:eastAsia="Trebuchet MS" w:hAnsiTheme="minorHAnsi" w:cstheme="minorHAnsi"/>
          <w:b/>
          <w:sz w:val="22"/>
          <w:szCs w:val="22"/>
        </w:rPr>
        <w:t>Depósitos Directos</w:t>
      </w:r>
    </w:p>
    <w:p w14:paraId="5294D6FB" w14:textId="4F8672D4" w:rsidR="00DA4823" w:rsidRDefault="00152F28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rFonts w:asciiTheme="minorHAnsi" w:eastAsia="Trebuchet MS" w:hAnsiTheme="minorHAnsi" w:cstheme="minorHAnsi"/>
          <w:bCs/>
          <w:sz w:val="22"/>
          <w:szCs w:val="22"/>
        </w:rPr>
        <w:t>Al hacer click en depósito directo debe dirigir al sitio de depósito.</w:t>
      </w:r>
    </w:p>
    <w:p w14:paraId="73F0028F" w14:textId="704A3772" w:rsidR="00152F28" w:rsidRPr="00C12039" w:rsidRDefault="00152F28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A3DF185" wp14:editId="3A67C905">
            <wp:extent cx="2671490" cy="2830982"/>
            <wp:effectExtent l="19050" t="19050" r="14605" b="2667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5345" cy="284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D682" w14:textId="08F5ED4E" w:rsidR="00F6021D" w:rsidRDefault="00F6021D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D9D8607" w14:textId="18A2C305" w:rsidR="00F6021D" w:rsidRDefault="00AC4E57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  <w:hyperlink r:id="rId82" w:history="1">
        <w:r w:rsidR="00152F28" w:rsidRPr="00D134E7">
          <w:rPr>
            <w:rStyle w:val="Hipervnculo"/>
            <w:rFonts w:asciiTheme="minorHAnsi" w:eastAsia="Trebuchet MS" w:hAnsiTheme="minorHAnsi" w:cstheme="minorHAnsi"/>
            <w:bCs/>
            <w:sz w:val="22"/>
            <w:szCs w:val="22"/>
          </w:rPr>
          <w:t>https://privado.afpcapital.cl/Paginas/Deposito-Directo.aspx?IDList=165</w:t>
        </w:r>
      </w:hyperlink>
    </w:p>
    <w:p w14:paraId="122DE25D" w14:textId="77777777" w:rsidR="00152F28" w:rsidRPr="00152F28" w:rsidRDefault="00152F28" w:rsidP="00F27547">
      <w:pPr>
        <w:rPr>
          <w:rFonts w:asciiTheme="minorHAnsi" w:eastAsia="Trebuchet MS" w:hAnsiTheme="minorHAnsi" w:cstheme="minorHAnsi"/>
          <w:bCs/>
          <w:sz w:val="22"/>
          <w:szCs w:val="22"/>
        </w:rPr>
      </w:pPr>
    </w:p>
    <w:p w14:paraId="5C055E7A" w14:textId="08EBA4BF" w:rsidR="00F6021D" w:rsidRDefault="00F6021D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531BDACC" w14:textId="77777777" w:rsidR="001F105C" w:rsidRDefault="001F105C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62DB1921" w14:textId="3CCA8059" w:rsidR="00F6021D" w:rsidRDefault="00F6021D" w:rsidP="00F27547">
      <w:pPr>
        <w:rPr>
          <w:rFonts w:asciiTheme="minorHAnsi" w:eastAsia="Trebuchet MS" w:hAnsiTheme="minorHAnsi" w:cstheme="minorHAnsi"/>
          <w:b/>
          <w:sz w:val="22"/>
          <w:szCs w:val="22"/>
        </w:rPr>
      </w:pPr>
    </w:p>
    <w:p w14:paraId="7BDCC527" w14:textId="77777777" w:rsidR="009E3D79" w:rsidRPr="004A5BD9" w:rsidRDefault="009E3D79" w:rsidP="00852424">
      <w:pPr>
        <w:pStyle w:val="Prrafodelista"/>
        <w:numPr>
          <w:ilvl w:val="0"/>
          <w:numId w:val="1"/>
        </w:numPr>
        <w:rPr>
          <w:rFonts w:asciiTheme="minorHAnsi" w:eastAsia="Trebuchet MS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Consideraciones</w:t>
      </w:r>
      <w:r w:rsidR="00FB7C23" w:rsidRPr="004A5BD9">
        <w:rPr>
          <w:rFonts w:asciiTheme="minorHAnsi" w:eastAsia="Trebuchet MS" w:hAnsiTheme="minorHAnsi" w:cstheme="minorHAnsi"/>
          <w:b/>
          <w:sz w:val="22"/>
          <w:szCs w:val="22"/>
        </w:rPr>
        <w:t xml:space="preserve"> </w:t>
      </w:r>
      <w:r w:rsidR="00AD5AEB" w:rsidRPr="004A5BD9">
        <w:rPr>
          <w:rFonts w:asciiTheme="minorHAnsi" w:eastAsia="Trebuchet MS" w:hAnsiTheme="minorHAnsi" w:cstheme="minorHAnsi"/>
          <w:b/>
          <w:sz w:val="22"/>
          <w:szCs w:val="22"/>
        </w:rPr>
        <w:t>para el proyecto</w:t>
      </w:r>
    </w:p>
    <w:p w14:paraId="5F846A45" w14:textId="77777777" w:rsidR="009E3D79" w:rsidRPr="004A5BD9" w:rsidRDefault="009E3D79" w:rsidP="009E3D79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75EDB1B4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bookmarkStart w:id="5" w:name="_Hlk516148667"/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Se debe entregar un manual de administración. </w:t>
      </w:r>
    </w:p>
    <w:p w14:paraId="3AC74206" w14:textId="77777777" w:rsidR="00FB7C23" w:rsidRPr="004A5BD9" w:rsidRDefault="00FB7C23" w:rsidP="00FB7C23">
      <w:pPr>
        <w:pStyle w:val="Prrafodelista"/>
        <w:ind w:left="1080"/>
        <w:rPr>
          <w:rFonts w:asciiTheme="minorHAnsi" w:eastAsia="Trebuchet MS" w:hAnsiTheme="minorHAnsi" w:cstheme="minorHAnsi"/>
          <w:sz w:val="22"/>
          <w:szCs w:val="22"/>
        </w:rPr>
      </w:pPr>
    </w:p>
    <w:p w14:paraId="093CAEEF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Verificar el correcto funcionamiento en </w:t>
      </w:r>
      <w:r w:rsidR="00FD4B5C" w:rsidRPr="004A5BD9">
        <w:rPr>
          <w:rFonts w:asciiTheme="minorHAnsi" w:eastAsia="Trebuchet MS" w:hAnsiTheme="minorHAnsi" w:cstheme="minorHAnsi"/>
          <w:sz w:val="22"/>
          <w:szCs w:val="22"/>
        </w:rPr>
        <w:t>E</w:t>
      </w: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xplorer, </w:t>
      </w:r>
      <w:r w:rsidR="00DF0A1E" w:rsidRPr="004A5BD9">
        <w:rPr>
          <w:rFonts w:asciiTheme="minorHAnsi" w:eastAsia="Trebuchet MS" w:hAnsiTheme="minorHAnsi" w:cstheme="minorHAnsi"/>
          <w:sz w:val="22"/>
          <w:szCs w:val="22"/>
        </w:rPr>
        <w:t>F</w:t>
      </w: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irefox y </w:t>
      </w:r>
      <w:r w:rsidR="00DF0A1E" w:rsidRPr="004A5BD9">
        <w:rPr>
          <w:rFonts w:asciiTheme="minorHAnsi" w:eastAsia="Trebuchet MS" w:hAnsiTheme="minorHAnsi" w:cstheme="minorHAnsi"/>
          <w:sz w:val="22"/>
          <w:szCs w:val="22"/>
        </w:rPr>
        <w:t>Chr</w:t>
      </w: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ome. </w:t>
      </w:r>
    </w:p>
    <w:p w14:paraId="780FB6A0" w14:textId="77777777" w:rsidR="00FB7C23" w:rsidRPr="004A5BD9" w:rsidRDefault="00FB7C23" w:rsidP="00FB7C23">
      <w:pPr>
        <w:pStyle w:val="Prrafodelista"/>
        <w:ind w:left="1080"/>
        <w:rPr>
          <w:rFonts w:asciiTheme="minorHAnsi" w:eastAsia="Trebuchet MS" w:hAnsiTheme="minorHAnsi" w:cstheme="minorHAnsi"/>
          <w:sz w:val="22"/>
          <w:szCs w:val="22"/>
        </w:rPr>
      </w:pPr>
    </w:p>
    <w:p w14:paraId="0DDE13FC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Se debe verificar que la versión responsiva funcione correctamente en sistema </w:t>
      </w:r>
      <w:proofErr w:type="spellStart"/>
      <w:r w:rsidRPr="004A5BD9">
        <w:rPr>
          <w:rFonts w:asciiTheme="minorHAnsi" w:eastAsia="Trebuchet MS" w:hAnsiTheme="minorHAnsi" w:cstheme="minorHAnsi"/>
          <w:sz w:val="22"/>
          <w:szCs w:val="22"/>
        </w:rPr>
        <w:t>Iphone</w:t>
      </w:r>
      <w:proofErr w:type="spellEnd"/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 y Android.  Además de Tablet.</w:t>
      </w:r>
    </w:p>
    <w:p w14:paraId="1BB167C4" w14:textId="77777777" w:rsidR="00FB7C23" w:rsidRPr="004A5BD9" w:rsidRDefault="00FB7C23" w:rsidP="00FB7C23">
      <w:pPr>
        <w:pStyle w:val="Prrafodelista"/>
        <w:ind w:left="1080"/>
        <w:rPr>
          <w:rFonts w:asciiTheme="minorHAnsi" w:eastAsia="Trebuchet MS" w:hAnsiTheme="minorHAnsi" w:cstheme="minorHAnsi"/>
          <w:sz w:val="22"/>
          <w:szCs w:val="22"/>
        </w:rPr>
      </w:pPr>
    </w:p>
    <w:p w14:paraId="7FE68D09" w14:textId="0FF24F27" w:rsidR="00FB7C23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>Iconografía y textos pueden ser modificados durante el proyecto.</w:t>
      </w:r>
    </w:p>
    <w:p w14:paraId="0C2570F8" w14:textId="77777777" w:rsidR="00197E3B" w:rsidRPr="00197E3B" w:rsidRDefault="00197E3B" w:rsidP="00197E3B">
      <w:pPr>
        <w:pStyle w:val="Prrafodelista"/>
        <w:rPr>
          <w:rFonts w:asciiTheme="minorHAnsi" w:eastAsia="Trebuchet MS" w:hAnsiTheme="minorHAnsi" w:cstheme="minorHAnsi"/>
          <w:sz w:val="22"/>
          <w:szCs w:val="22"/>
        </w:rPr>
      </w:pPr>
    </w:p>
    <w:p w14:paraId="5DD33F04" w14:textId="11797A96" w:rsidR="00197E3B" w:rsidRPr="004A5BD9" w:rsidRDefault="00197E3B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>
        <w:rPr>
          <w:rFonts w:asciiTheme="minorHAnsi" w:eastAsia="Trebuchet MS" w:hAnsiTheme="minorHAnsi" w:cstheme="minorHAnsi"/>
          <w:sz w:val="22"/>
          <w:szCs w:val="22"/>
        </w:rPr>
        <w:t xml:space="preserve">Todos los textos deben ser administrables a través de listas. </w:t>
      </w:r>
    </w:p>
    <w:p w14:paraId="5E7B7C51" w14:textId="77777777" w:rsidR="00711488" w:rsidRPr="00711488" w:rsidRDefault="00711488" w:rsidP="00711488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BBB20FB" w14:textId="590E571F" w:rsidR="00711488" w:rsidRDefault="00711488" w:rsidP="00711488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F3291A">
        <w:rPr>
          <w:rFonts w:asciiTheme="minorHAnsi" w:eastAsia="Trebuchet MS" w:hAnsiTheme="minorHAnsi" w:cstheme="minorHAnsi"/>
          <w:sz w:val="22"/>
          <w:szCs w:val="22"/>
        </w:rPr>
        <w:t>Todos los elementos nuevos tanto de sitio público como privado y que tengan vinculado acción por parte del afiliado, deben incluir una clase exclusiva para posteriores mediciones (</w:t>
      </w:r>
      <w:proofErr w:type="spellStart"/>
      <w:r>
        <w:rPr>
          <w:rFonts w:asciiTheme="minorHAnsi" w:eastAsia="Trebuchet MS" w:hAnsiTheme="minorHAnsi" w:cstheme="minorHAnsi"/>
          <w:sz w:val="22"/>
          <w:szCs w:val="22"/>
        </w:rPr>
        <w:t>A</w:t>
      </w:r>
      <w:r w:rsidRPr="00F3291A">
        <w:rPr>
          <w:rFonts w:asciiTheme="minorHAnsi" w:eastAsia="Trebuchet MS" w:hAnsiTheme="minorHAnsi" w:cstheme="minorHAnsi"/>
          <w:sz w:val="22"/>
          <w:szCs w:val="22"/>
        </w:rPr>
        <w:t>nalytics</w:t>
      </w:r>
      <w:proofErr w:type="spellEnd"/>
      <w:r w:rsidRPr="00F3291A">
        <w:rPr>
          <w:rFonts w:asciiTheme="minorHAnsi" w:eastAsia="Trebuchet MS" w:hAnsiTheme="minorHAnsi" w:cstheme="minorHAnsi"/>
          <w:sz w:val="22"/>
          <w:szCs w:val="22"/>
        </w:rPr>
        <w:t>).</w:t>
      </w:r>
    </w:p>
    <w:p w14:paraId="16311888" w14:textId="77777777" w:rsidR="00711488" w:rsidRPr="00711488" w:rsidRDefault="00711488" w:rsidP="00711488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65CB7C26" w14:textId="2B46E00F" w:rsidR="00FB7C23" w:rsidRPr="004A5BD9" w:rsidRDefault="00711488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Las marcas de </w:t>
      </w:r>
      <w:proofErr w:type="spellStart"/>
      <w:r w:rsidRPr="004A5BD9">
        <w:rPr>
          <w:rFonts w:asciiTheme="minorHAnsi" w:eastAsia="Trebuchet MS" w:hAnsiTheme="minorHAnsi" w:cstheme="minorHAnsi"/>
          <w:sz w:val="22"/>
          <w:szCs w:val="22"/>
        </w:rPr>
        <w:t>Analytics</w:t>
      </w:r>
      <w:proofErr w:type="spellEnd"/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 hay que hacerlas a través de Tag Manager</w:t>
      </w:r>
    </w:p>
    <w:p w14:paraId="4A66B970" w14:textId="77777777" w:rsidR="00FB7C23" w:rsidRPr="004A5BD9" w:rsidRDefault="00FB7C23" w:rsidP="00FB7C23">
      <w:pPr>
        <w:pStyle w:val="Prrafodelista"/>
        <w:ind w:left="1080"/>
        <w:rPr>
          <w:rFonts w:asciiTheme="minorHAnsi" w:eastAsia="Trebuchet MS" w:hAnsiTheme="minorHAnsi" w:cstheme="minorHAnsi"/>
          <w:sz w:val="22"/>
          <w:szCs w:val="22"/>
        </w:rPr>
      </w:pPr>
    </w:p>
    <w:p w14:paraId="61E4CC49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>Debe registrar log de acciones (quién, cuándo, qué documentos, mensajería entregada en pantalla, etc.)</w:t>
      </w:r>
    </w:p>
    <w:p w14:paraId="217DFB1E" w14:textId="77777777" w:rsidR="00FB7C23" w:rsidRPr="004A5BD9" w:rsidRDefault="00FB7C23" w:rsidP="00FB7C23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79176544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>La gráfica puede ser adaptada durante el desarrollo del proyecto, dependerá cómo se ve en pantalla.</w:t>
      </w:r>
    </w:p>
    <w:p w14:paraId="1194EAD3" w14:textId="77777777" w:rsidR="00FB7C23" w:rsidRPr="004A5BD9" w:rsidRDefault="00FB7C23" w:rsidP="00FB7C23">
      <w:pPr>
        <w:pStyle w:val="Prrafodelista"/>
        <w:ind w:left="1080"/>
        <w:rPr>
          <w:rFonts w:asciiTheme="minorHAnsi" w:eastAsia="Trebuchet MS" w:hAnsiTheme="minorHAnsi" w:cstheme="minorHAnsi"/>
          <w:sz w:val="22"/>
          <w:szCs w:val="22"/>
        </w:rPr>
      </w:pPr>
    </w:p>
    <w:p w14:paraId="190163B7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>El tiempo de respuesta de la página debe ser menor a 3 segundos, en los casos que sea una transacción se debe considerar este tiempo por cada paso y al momento de grabar.</w:t>
      </w:r>
    </w:p>
    <w:p w14:paraId="655B2CC2" w14:textId="77777777" w:rsidR="00FB7C23" w:rsidRPr="004A5BD9" w:rsidRDefault="00FB7C23" w:rsidP="00FB7C23">
      <w:pPr>
        <w:pStyle w:val="Prrafodelista"/>
        <w:rPr>
          <w:rFonts w:asciiTheme="minorHAnsi" w:eastAsia="Trebuchet MS" w:hAnsiTheme="minorHAnsi" w:cstheme="minorHAnsi"/>
          <w:sz w:val="22"/>
          <w:szCs w:val="22"/>
        </w:rPr>
      </w:pPr>
    </w:p>
    <w:p w14:paraId="75D1010A" w14:textId="77777777" w:rsidR="00FB7C23" w:rsidRPr="004A5BD9" w:rsidRDefault="00FB7C23" w:rsidP="00ED4436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IT debe entregar evidencias de las pruebas de todos los casos de pruebas. </w:t>
      </w:r>
    </w:p>
    <w:p w14:paraId="6E21D26B" w14:textId="77777777" w:rsidR="00DB7212" w:rsidRPr="004A5BD9" w:rsidRDefault="00DB7212" w:rsidP="00DB7212">
      <w:pPr>
        <w:pStyle w:val="Prrafodelista"/>
        <w:rPr>
          <w:rFonts w:asciiTheme="minorHAnsi" w:eastAsia="Trebuchet MS" w:hAnsiTheme="minorHAnsi" w:cstheme="minorHAnsi"/>
          <w:sz w:val="22"/>
          <w:szCs w:val="22"/>
        </w:rPr>
      </w:pPr>
    </w:p>
    <w:p w14:paraId="344088BA" w14:textId="21EAE8C8" w:rsidR="00BA0569" w:rsidRDefault="00DB7212" w:rsidP="00BA0569">
      <w:pPr>
        <w:pStyle w:val="Prrafodelista"/>
        <w:numPr>
          <w:ilvl w:val="0"/>
          <w:numId w:val="2"/>
        </w:numPr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sz w:val="22"/>
          <w:szCs w:val="22"/>
        </w:rPr>
        <w:t xml:space="preserve">Incluir elementos visuales en la página de KIT UI. </w:t>
      </w:r>
    </w:p>
    <w:p w14:paraId="76D26283" w14:textId="77777777" w:rsidR="00BA0569" w:rsidRPr="00BA0569" w:rsidRDefault="00BA0569" w:rsidP="00BA0569">
      <w:pPr>
        <w:pStyle w:val="Prrafodelista"/>
        <w:rPr>
          <w:rFonts w:asciiTheme="minorHAnsi" w:eastAsia="Trebuchet MS" w:hAnsiTheme="minorHAnsi" w:cstheme="minorHAnsi"/>
          <w:sz w:val="22"/>
          <w:szCs w:val="22"/>
        </w:rPr>
      </w:pPr>
    </w:p>
    <w:p w14:paraId="23AD130E" w14:textId="72CF5522" w:rsidR="00DE5601" w:rsidRDefault="00DE5601" w:rsidP="00DE5601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701FB35" w14:textId="630D59B9" w:rsidR="00DE5601" w:rsidRDefault="00DE5601" w:rsidP="00DE5601">
      <w:pPr>
        <w:rPr>
          <w:rFonts w:asciiTheme="minorHAnsi" w:eastAsia="Trebuchet MS" w:hAnsiTheme="minorHAnsi" w:cstheme="minorHAnsi"/>
          <w:sz w:val="22"/>
          <w:szCs w:val="22"/>
        </w:rPr>
      </w:pPr>
    </w:p>
    <w:p w14:paraId="1237FFF4" w14:textId="77777777" w:rsidR="00DE5601" w:rsidRPr="00DE5601" w:rsidRDefault="00DE5601" w:rsidP="00DE5601">
      <w:pPr>
        <w:rPr>
          <w:rFonts w:asciiTheme="minorHAnsi" w:eastAsia="Trebuchet MS" w:hAnsiTheme="minorHAnsi" w:cstheme="minorHAnsi"/>
          <w:sz w:val="22"/>
          <w:szCs w:val="22"/>
        </w:rPr>
      </w:pPr>
    </w:p>
    <w:bookmarkEnd w:id="5"/>
    <w:p w14:paraId="5FE3702B" w14:textId="4A31B3E0" w:rsidR="00FB7C23" w:rsidRDefault="00FB7C23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6FCE8219" w14:textId="6061DE3C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25978608" w14:textId="40FD9967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5BF2DC9B" w14:textId="0F061E7F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78CCAF19" w14:textId="5F663E6D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7075CE9C" w14:textId="72842FE7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542EAD39" w14:textId="1DB84ABC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4217DEC5" w14:textId="28CA088E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69B6F305" w14:textId="2A95F2F1" w:rsidR="003071FE" w:rsidRDefault="003071FE" w:rsidP="00FB7C23">
      <w:pPr>
        <w:pStyle w:val="Prrafodelista"/>
        <w:ind w:left="1080"/>
        <w:rPr>
          <w:rFonts w:asciiTheme="minorHAnsi" w:hAnsiTheme="minorHAnsi" w:cstheme="minorHAnsi"/>
          <w:sz w:val="22"/>
          <w:szCs w:val="22"/>
        </w:rPr>
      </w:pPr>
    </w:p>
    <w:p w14:paraId="14852D03" w14:textId="77777777" w:rsidR="00F47FF1" w:rsidRPr="004A5BD9" w:rsidRDefault="004F19D3" w:rsidP="00B25E2A">
      <w:pPr>
        <w:pStyle w:val="Prrafodelista"/>
        <w:ind w:left="1080"/>
        <w:rPr>
          <w:rFonts w:asciiTheme="minorHAnsi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Análisis de impacto</w:t>
      </w:r>
    </w:p>
    <w:p w14:paraId="541C8B54" w14:textId="77777777" w:rsidR="00F47FF1" w:rsidRPr="004A5BD9" w:rsidRDefault="004F19D3">
      <w:pPr>
        <w:spacing w:before="0" w:after="120"/>
        <w:ind w:left="500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 xml:space="preserve"> [Esta sección en adelante es de responsabilidad de IT.]</w:t>
      </w:r>
    </w:p>
    <w:p w14:paraId="6619FB0B" w14:textId="77777777" w:rsidR="00F47FF1" w:rsidRPr="004A5BD9" w:rsidRDefault="007F098F">
      <w:pPr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6</w:t>
      </w:r>
      <w:r w:rsidR="004F19D3"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.1</w:t>
      </w:r>
      <w:r w:rsidR="004F19D3"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ab/>
        <w:t>Áreas funcionales que impacta.</w:t>
      </w:r>
    </w:p>
    <w:p w14:paraId="0DC0B38F" w14:textId="77777777" w:rsidR="00F47FF1" w:rsidRPr="004A5BD9" w:rsidRDefault="004F19D3">
      <w:pPr>
        <w:spacing w:before="0" w:after="120"/>
        <w:ind w:left="142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[Indicar las áreas funcionales en las que impacta y en qué grado. Revisar otros aplicativos que utilizan el mismo servicio y revisar en qué grado le impactaría y señalar un tipo de </w:t>
      </w:r>
      <w:proofErr w:type="spellStart"/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>Warning</w:t>
      </w:r>
      <w:proofErr w:type="spellEnd"/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 que muestre el nivel de dicho impacto el cual podría ser alto, medio o bajo.]</w:t>
      </w:r>
    </w:p>
    <w:p w14:paraId="34B53144" w14:textId="77777777" w:rsidR="00F47FF1" w:rsidRPr="004A5BD9" w:rsidRDefault="00F47FF1">
      <w:pPr>
        <w:spacing w:before="0" w:after="120"/>
        <w:ind w:left="708"/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tbl>
      <w:tblPr>
        <w:tblStyle w:val="5"/>
        <w:tblW w:w="8613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80"/>
        <w:gridCol w:w="5016"/>
        <w:gridCol w:w="1417"/>
      </w:tblGrid>
      <w:tr w:rsidR="00F47FF1" w:rsidRPr="004A5BD9" w14:paraId="38FB44E0" w14:textId="77777777">
        <w:tc>
          <w:tcPr>
            <w:tcW w:w="2180" w:type="dxa"/>
            <w:tcBorders>
              <w:top w:val="single" w:sz="12" w:space="0" w:color="000000"/>
            </w:tcBorders>
          </w:tcPr>
          <w:p w14:paraId="262FE003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Área o Funcionalidad</w:t>
            </w:r>
          </w:p>
        </w:tc>
        <w:tc>
          <w:tcPr>
            <w:tcW w:w="5016" w:type="dxa"/>
            <w:tcBorders>
              <w:top w:val="single" w:sz="12" w:space="0" w:color="000000"/>
            </w:tcBorders>
          </w:tcPr>
          <w:p w14:paraId="15B1928F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Descripción del Impacto</w:t>
            </w:r>
          </w:p>
        </w:tc>
        <w:tc>
          <w:tcPr>
            <w:tcW w:w="1417" w:type="dxa"/>
            <w:tcBorders>
              <w:top w:val="single" w:sz="12" w:space="0" w:color="000000"/>
            </w:tcBorders>
          </w:tcPr>
          <w:p w14:paraId="585025A8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Grado</w:t>
            </w:r>
          </w:p>
          <w:p w14:paraId="15C1703B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555309FF" w14:textId="77777777">
        <w:tc>
          <w:tcPr>
            <w:tcW w:w="2180" w:type="dxa"/>
          </w:tcPr>
          <w:p w14:paraId="1A8E1D1E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</w:tcPr>
          <w:p w14:paraId="58FFD646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69CC151E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18098BD1" w14:textId="77777777">
        <w:tc>
          <w:tcPr>
            <w:tcW w:w="2180" w:type="dxa"/>
          </w:tcPr>
          <w:p w14:paraId="6DB35D44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</w:tcPr>
          <w:p w14:paraId="150DED8C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525EC071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07319C3C" w14:textId="77777777">
        <w:tc>
          <w:tcPr>
            <w:tcW w:w="2180" w:type="dxa"/>
          </w:tcPr>
          <w:p w14:paraId="41457F75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</w:tcPr>
          <w:p w14:paraId="22377DA1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45DB3FF6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00F53DEF" w14:textId="77777777">
        <w:tc>
          <w:tcPr>
            <w:tcW w:w="2180" w:type="dxa"/>
          </w:tcPr>
          <w:p w14:paraId="15435170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</w:tcPr>
          <w:p w14:paraId="5297EC89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295A1C1D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694A8083" w14:textId="77777777">
        <w:tc>
          <w:tcPr>
            <w:tcW w:w="2180" w:type="dxa"/>
          </w:tcPr>
          <w:p w14:paraId="5B55B28B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</w:tcPr>
          <w:p w14:paraId="01AF6B99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41BF7724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03DD9B5A" w14:textId="77777777">
        <w:tc>
          <w:tcPr>
            <w:tcW w:w="2180" w:type="dxa"/>
            <w:tcBorders>
              <w:bottom w:val="single" w:sz="12" w:space="0" w:color="000000"/>
            </w:tcBorders>
          </w:tcPr>
          <w:p w14:paraId="6A3109AA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5016" w:type="dxa"/>
            <w:tcBorders>
              <w:bottom w:val="single" w:sz="12" w:space="0" w:color="000000"/>
            </w:tcBorders>
          </w:tcPr>
          <w:p w14:paraId="764CA40F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417" w:type="dxa"/>
            <w:tcBorders>
              <w:bottom w:val="single" w:sz="12" w:space="0" w:color="000000"/>
            </w:tcBorders>
          </w:tcPr>
          <w:p w14:paraId="753EC377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</w:tbl>
    <w:p w14:paraId="679D8D8E" w14:textId="77777777" w:rsidR="00F47FF1" w:rsidRPr="004A5BD9" w:rsidRDefault="00F47FF1">
      <w:pPr>
        <w:spacing w:before="0" w:after="120"/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p w14:paraId="224C73D4" w14:textId="77777777" w:rsidR="00F47FF1" w:rsidRPr="004A5BD9" w:rsidRDefault="00F47FF1">
      <w:pPr>
        <w:spacing w:before="0" w:after="120"/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p w14:paraId="6A044D6D" w14:textId="77777777" w:rsidR="00F47FF1" w:rsidRPr="004A5BD9" w:rsidRDefault="000A5B04">
      <w:pPr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4</w:t>
      </w:r>
      <w:r w:rsidR="004F19D3"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.2</w:t>
      </w:r>
      <w:r w:rsidR="004F19D3"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ab/>
        <w:t>Requerimientos de WS/SP/DLL y sistemas con los que se relaciona.</w:t>
      </w:r>
    </w:p>
    <w:p w14:paraId="421B3E64" w14:textId="77777777" w:rsidR="00F47FF1" w:rsidRPr="004A5BD9" w:rsidRDefault="004F19D3">
      <w:pPr>
        <w:spacing w:before="0" w:after="120"/>
        <w:ind w:left="708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 [Indicar sistemas con los cuales se relaciona y a qué nivel, esto es aplicación, procedimiento almacenado, base de datos, etc.]</w:t>
      </w:r>
    </w:p>
    <w:p w14:paraId="2A355C78" w14:textId="77777777" w:rsidR="00F47FF1" w:rsidRPr="004A5BD9" w:rsidRDefault="00F47FF1">
      <w:pPr>
        <w:spacing w:before="0" w:after="120"/>
        <w:ind w:left="708"/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tbl>
      <w:tblPr>
        <w:tblStyle w:val="4"/>
        <w:tblW w:w="872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7"/>
        <w:gridCol w:w="1528"/>
        <w:gridCol w:w="1275"/>
      </w:tblGrid>
      <w:tr w:rsidR="00F47FF1" w:rsidRPr="004A5BD9" w14:paraId="4B5D3847" w14:textId="77777777">
        <w:tc>
          <w:tcPr>
            <w:tcW w:w="5917" w:type="dxa"/>
            <w:tcBorders>
              <w:top w:val="single" w:sz="12" w:space="0" w:color="000000"/>
            </w:tcBorders>
          </w:tcPr>
          <w:p w14:paraId="5C292EC6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Nombre objeto</w:t>
            </w:r>
          </w:p>
        </w:tc>
        <w:tc>
          <w:tcPr>
            <w:tcW w:w="1528" w:type="dxa"/>
            <w:tcBorders>
              <w:top w:val="single" w:sz="12" w:space="0" w:color="000000"/>
            </w:tcBorders>
          </w:tcPr>
          <w:p w14:paraId="32F45133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Sistema que lo soporta</w:t>
            </w:r>
          </w:p>
        </w:tc>
        <w:tc>
          <w:tcPr>
            <w:tcW w:w="1275" w:type="dxa"/>
            <w:tcBorders>
              <w:top w:val="single" w:sz="12" w:space="0" w:color="000000"/>
            </w:tcBorders>
          </w:tcPr>
          <w:p w14:paraId="61DBE14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Tipo de Objeto</w:t>
            </w:r>
          </w:p>
        </w:tc>
      </w:tr>
      <w:tr w:rsidR="00F47FF1" w:rsidRPr="004A5BD9" w14:paraId="20C49AA9" w14:textId="77777777">
        <w:tc>
          <w:tcPr>
            <w:tcW w:w="5917" w:type="dxa"/>
          </w:tcPr>
          <w:p w14:paraId="5244E87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 xml:space="preserve">Ejemplo: &lt;http:// </w:t>
            </w:r>
            <w:proofErr w:type="gramStart"/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gucqapl:8083/WSDdatosclienteguc.asmx</w:t>
            </w:r>
            <w:proofErr w:type="gramEnd"/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&gt;</w:t>
            </w:r>
          </w:p>
        </w:tc>
        <w:tc>
          <w:tcPr>
            <w:tcW w:w="1528" w:type="dxa"/>
          </w:tcPr>
          <w:p w14:paraId="3895F91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&lt;GUC&gt;</w:t>
            </w:r>
          </w:p>
        </w:tc>
        <w:tc>
          <w:tcPr>
            <w:tcW w:w="1275" w:type="dxa"/>
          </w:tcPr>
          <w:p w14:paraId="6C80B5A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WS</w:t>
            </w:r>
          </w:p>
        </w:tc>
      </w:tr>
      <w:tr w:rsidR="00F47FF1" w:rsidRPr="004A5BD9" w14:paraId="362D8D99" w14:textId="77777777">
        <w:tc>
          <w:tcPr>
            <w:tcW w:w="5917" w:type="dxa"/>
          </w:tcPr>
          <w:p w14:paraId="316E0FA6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528" w:type="dxa"/>
          </w:tcPr>
          <w:p w14:paraId="665B2D5E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52E855B9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20DFC153" w14:textId="77777777">
        <w:tc>
          <w:tcPr>
            <w:tcW w:w="5917" w:type="dxa"/>
          </w:tcPr>
          <w:p w14:paraId="0C9DF5EF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528" w:type="dxa"/>
          </w:tcPr>
          <w:p w14:paraId="22F09304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0244B4FB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58E5F577" w14:textId="77777777">
        <w:tc>
          <w:tcPr>
            <w:tcW w:w="5917" w:type="dxa"/>
          </w:tcPr>
          <w:p w14:paraId="43085336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528" w:type="dxa"/>
          </w:tcPr>
          <w:p w14:paraId="316D2917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43CE3577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50211DF6" w14:textId="77777777">
        <w:tc>
          <w:tcPr>
            <w:tcW w:w="5917" w:type="dxa"/>
            <w:tcBorders>
              <w:bottom w:val="single" w:sz="12" w:space="0" w:color="000000"/>
            </w:tcBorders>
          </w:tcPr>
          <w:p w14:paraId="0906AAE7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528" w:type="dxa"/>
            <w:tcBorders>
              <w:bottom w:val="single" w:sz="12" w:space="0" w:color="000000"/>
            </w:tcBorders>
          </w:tcPr>
          <w:p w14:paraId="5FD71D22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275" w:type="dxa"/>
            <w:tcBorders>
              <w:bottom w:val="single" w:sz="12" w:space="0" w:color="000000"/>
            </w:tcBorders>
          </w:tcPr>
          <w:p w14:paraId="5A858A8D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</w:tbl>
    <w:p w14:paraId="21873EEF" w14:textId="77777777" w:rsidR="00F47FF1" w:rsidRPr="004A5BD9" w:rsidRDefault="004F19D3">
      <w:pPr>
        <w:keepNext/>
        <w:spacing w:before="240" w:after="60"/>
        <w:jc w:val="both"/>
        <w:rPr>
          <w:rFonts w:asciiTheme="minorHAnsi" w:eastAsia="Trebuchet MS" w:hAnsiTheme="minorHAnsi" w:cstheme="minorHAnsi"/>
          <w:b/>
          <w:i/>
          <w:sz w:val="22"/>
          <w:szCs w:val="22"/>
        </w:rPr>
      </w:pPr>
      <w:r w:rsidRPr="004A5BD9">
        <w:rPr>
          <w:rFonts w:asciiTheme="minorHAnsi" w:hAnsiTheme="minorHAnsi" w:cstheme="minorHAnsi"/>
          <w:sz w:val="22"/>
          <w:szCs w:val="22"/>
        </w:rPr>
        <w:br w:type="page"/>
      </w:r>
      <w:r w:rsidR="000A5B04"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4</w:t>
      </w:r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>.3</w:t>
      </w:r>
      <w:r w:rsidRPr="004A5BD9">
        <w:rPr>
          <w:rFonts w:asciiTheme="minorHAnsi" w:eastAsia="Trebuchet MS" w:hAnsiTheme="minorHAnsi" w:cstheme="minorHAnsi"/>
          <w:b/>
          <w:i/>
          <w:sz w:val="22"/>
          <w:szCs w:val="22"/>
        </w:rPr>
        <w:tab/>
        <w:t>Proceso de análisis.</w:t>
      </w:r>
    </w:p>
    <w:p w14:paraId="5C86251F" w14:textId="77777777" w:rsidR="00F47FF1" w:rsidRPr="004A5BD9" w:rsidRDefault="004F19D3">
      <w:pPr>
        <w:spacing w:before="0" w:after="120"/>
        <w:ind w:left="700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 [Enumerar las actividades de preparación realizadas para atender a este requerimiento, </w:t>
      </w:r>
      <w:proofErr w:type="gramStart"/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>especificando  con</w:t>
      </w:r>
      <w:proofErr w:type="gramEnd"/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 un SI o un NO si se ha recibido detallando a la vez  el porcentaje aproximado de completitud con el que se cuenta.]</w:t>
      </w:r>
    </w:p>
    <w:tbl>
      <w:tblPr>
        <w:tblStyle w:val="3"/>
        <w:tblW w:w="872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567"/>
        <w:gridCol w:w="1666"/>
      </w:tblGrid>
      <w:tr w:rsidR="00F47FF1" w:rsidRPr="004A5BD9" w14:paraId="04F4E0AA" w14:textId="77777777">
        <w:tc>
          <w:tcPr>
            <w:tcW w:w="6487" w:type="dxa"/>
            <w:tcBorders>
              <w:top w:val="single" w:sz="12" w:space="0" w:color="000000"/>
            </w:tcBorders>
          </w:tcPr>
          <w:p w14:paraId="214B0F59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proofErr w:type="gramStart"/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Detalles a Revisar</w:t>
            </w:r>
            <w:proofErr w:type="gramEnd"/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5798913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SI / NO</w:t>
            </w:r>
          </w:p>
        </w:tc>
        <w:tc>
          <w:tcPr>
            <w:tcW w:w="1666" w:type="dxa"/>
            <w:tcBorders>
              <w:top w:val="single" w:sz="12" w:space="0" w:color="000000"/>
            </w:tcBorders>
          </w:tcPr>
          <w:p w14:paraId="1306BFB3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Porcentaje de completitud</w:t>
            </w:r>
          </w:p>
        </w:tc>
      </w:tr>
      <w:tr w:rsidR="00F47FF1" w:rsidRPr="004A5BD9" w14:paraId="30B692A0" w14:textId="77777777">
        <w:tc>
          <w:tcPr>
            <w:tcW w:w="6487" w:type="dxa"/>
          </w:tcPr>
          <w:p w14:paraId="415B9ACC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Datos de Prueba</w:t>
            </w:r>
          </w:p>
        </w:tc>
        <w:tc>
          <w:tcPr>
            <w:tcW w:w="567" w:type="dxa"/>
          </w:tcPr>
          <w:p w14:paraId="724E510F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666" w:type="dxa"/>
          </w:tcPr>
          <w:p w14:paraId="41889B32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505F3926" w14:textId="77777777">
        <w:tc>
          <w:tcPr>
            <w:tcW w:w="6487" w:type="dxa"/>
          </w:tcPr>
          <w:p w14:paraId="6723C636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Descripción Flujo Completo</w:t>
            </w:r>
          </w:p>
        </w:tc>
        <w:tc>
          <w:tcPr>
            <w:tcW w:w="567" w:type="dxa"/>
          </w:tcPr>
          <w:p w14:paraId="6277E766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666" w:type="dxa"/>
          </w:tcPr>
          <w:p w14:paraId="2CF50F78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797A5AE9" w14:textId="77777777">
        <w:tc>
          <w:tcPr>
            <w:tcW w:w="6487" w:type="dxa"/>
          </w:tcPr>
          <w:p w14:paraId="70203660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SP / WS</w:t>
            </w:r>
          </w:p>
        </w:tc>
        <w:tc>
          <w:tcPr>
            <w:tcW w:w="567" w:type="dxa"/>
          </w:tcPr>
          <w:p w14:paraId="1ED2FD55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666" w:type="dxa"/>
          </w:tcPr>
          <w:p w14:paraId="1F4D747B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4B51886C" w14:textId="77777777">
        <w:tc>
          <w:tcPr>
            <w:tcW w:w="6487" w:type="dxa"/>
          </w:tcPr>
          <w:p w14:paraId="65FEA0BE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Reglas de Negocio</w:t>
            </w:r>
          </w:p>
        </w:tc>
        <w:tc>
          <w:tcPr>
            <w:tcW w:w="567" w:type="dxa"/>
          </w:tcPr>
          <w:p w14:paraId="74697BDA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666" w:type="dxa"/>
          </w:tcPr>
          <w:p w14:paraId="0DC14A71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  <w:tr w:rsidR="00F47FF1" w:rsidRPr="004A5BD9" w14:paraId="3F3F911A" w14:textId="77777777">
        <w:tc>
          <w:tcPr>
            <w:tcW w:w="6487" w:type="dxa"/>
            <w:tcBorders>
              <w:bottom w:val="single" w:sz="12" w:space="0" w:color="000000"/>
            </w:tcBorders>
          </w:tcPr>
          <w:p w14:paraId="11EB79FE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Excepciones / Alternativas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14:paraId="11B3C830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  <w:tc>
          <w:tcPr>
            <w:tcW w:w="1666" w:type="dxa"/>
            <w:tcBorders>
              <w:bottom w:val="single" w:sz="12" w:space="0" w:color="000000"/>
            </w:tcBorders>
          </w:tcPr>
          <w:p w14:paraId="391394C8" w14:textId="77777777" w:rsidR="00F47FF1" w:rsidRPr="004A5BD9" w:rsidRDefault="00F47FF1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</w:p>
        </w:tc>
      </w:tr>
    </w:tbl>
    <w:p w14:paraId="04AE6120" w14:textId="77777777" w:rsidR="00F47FF1" w:rsidRPr="004A5BD9" w:rsidRDefault="00F47FF1">
      <w:pPr>
        <w:spacing w:before="0" w:after="120"/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p w14:paraId="30D0B176" w14:textId="77777777" w:rsidR="00F47FF1" w:rsidRPr="004A5BD9" w:rsidRDefault="004F19D3" w:rsidP="00852424">
      <w:pPr>
        <w:keepNext/>
        <w:numPr>
          <w:ilvl w:val="0"/>
          <w:numId w:val="1"/>
        </w:numPr>
        <w:tabs>
          <w:tab w:val="left" w:pos="4962"/>
        </w:tabs>
        <w:spacing w:before="240" w:after="6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Temas pendientes y compromisos</w:t>
      </w:r>
    </w:p>
    <w:p w14:paraId="5134D57B" w14:textId="77777777" w:rsidR="00F47FF1" w:rsidRPr="004A5BD9" w:rsidRDefault="004F19D3">
      <w:pPr>
        <w:ind w:left="500"/>
        <w:jc w:val="both"/>
        <w:rPr>
          <w:rFonts w:asciiTheme="minorHAnsi" w:eastAsia="Trebuchet MS" w:hAnsiTheme="minorHAnsi" w:cstheme="minorHAnsi"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i/>
          <w:sz w:val="22"/>
          <w:szCs w:val="22"/>
        </w:rPr>
        <w:t xml:space="preserve"> [Especificar todos los compromisos adquiridos con sus respectivas fechas posibles de solución para el mismo, el cual debe tener sólo dos estados: Pendiente y Cerrado]</w:t>
      </w:r>
    </w:p>
    <w:p w14:paraId="72EEB2D0" w14:textId="77777777" w:rsidR="00F47FF1" w:rsidRPr="004A5BD9" w:rsidRDefault="00F47FF1">
      <w:pPr>
        <w:jc w:val="both"/>
        <w:rPr>
          <w:rFonts w:asciiTheme="minorHAnsi" w:eastAsia="Trebuchet MS" w:hAnsiTheme="minorHAnsi" w:cstheme="minorHAnsi"/>
          <w:sz w:val="22"/>
          <w:szCs w:val="22"/>
        </w:rPr>
      </w:pPr>
    </w:p>
    <w:tbl>
      <w:tblPr>
        <w:tblStyle w:val="2"/>
        <w:tblW w:w="8557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1881"/>
        <w:gridCol w:w="2268"/>
        <w:gridCol w:w="2126"/>
        <w:gridCol w:w="1701"/>
      </w:tblGrid>
      <w:tr w:rsidR="00F47FF1" w:rsidRPr="004A5BD9" w14:paraId="54CB3839" w14:textId="77777777">
        <w:trPr>
          <w:trHeight w:val="280"/>
        </w:trPr>
        <w:tc>
          <w:tcPr>
            <w:tcW w:w="581" w:type="dxa"/>
          </w:tcPr>
          <w:p w14:paraId="4A4EBB51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N°</w:t>
            </w:r>
          </w:p>
        </w:tc>
        <w:tc>
          <w:tcPr>
            <w:tcW w:w="1881" w:type="dxa"/>
          </w:tcPr>
          <w:p w14:paraId="4974DFAD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Responsable</w:t>
            </w:r>
          </w:p>
        </w:tc>
        <w:tc>
          <w:tcPr>
            <w:tcW w:w="2268" w:type="dxa"/>
          </w:tcPr>
          <w:p w14:paraId="23B5D41B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Descripción</w:t>
            </w:r>
          </w:p>
        </w:tc>
        <w:tc>
          <w:tcPr>
            <w:tcW w:w="2126" w:type="dxa"/>
          </w:tcPr>
          <w:p w14:paraId="1196C4A3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Fecha Solución</w:t>
            </w:r>
          </w:p>
        </w:tc>
        <w:tc>
          <w:tcPr>
            <w:tcW w:w="1701" w:type="dxa"/>
          </w:tcPr>
          <w:p w14:paraId="600256DD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b/>
                <w:i/>
                <w:sz w:val="22"/>
                <w:szCs w:val="22"/>
              </w:rPr>
              <w:t>Estado</w:t>
            </w:r>
          </w:p>
        </w:tc>
      </w:tr>
      <w:tr w:rsidR="00F47FF1" w:rsidRPr="004A5BD9" w14:paraId="27FCCDFE" w14:textId="77777777">
        <w:trPr>
          <w:trHeight w:val="280"/>
        </w:trPr>
        <w:tc>
          <w:tcPr>
            <w:tcW w:w="581" w:type="dxa"/>
          </w:tcPr>
          <w:p w14:paraId="1338B7AE" w14:textId="77777777" w:rsidR="00F47FF1" w:rsidRPr="004A5BD9" w:rsidRDefault="004F19D3">
            <w:pPr>
              <w:spacing w:before="0" w:after="120"/>
              <w:ind w:left="708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1</w:t>
            </w:r>
          </w:p>
        </w:tc>
        <w:tc>
          <w:tcPr>
            <w:tcW w:w="1881" w:type="dxa"/>
          </w:tcPr>
          <w:p w14:paraId="01EB40F1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Especificar el o los responsables.</w:t>
            </w:r>
          </w:p>
        </w:tc>
        <w:tc>
          <w:tcPr>
            <w:tcW w:w="2268" w:type="dxa"/>
          </w:tcPr>
          <w:p w14:paraId="39270FE7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Describir el tema o compromiso pendiente.</w:t>
            </w:r>
          </w:p>
        </w:tc>
        <w:tc>
          <w:tcPr>
            <w:tcW w:w="2126" w:type="dxa"/>
          </w:tcPr>
          <w:p w14:paraId="2A99ED29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Especificar una fecha probable de solución.</w:t>
            </w:r>
          </w:p>
        </w:tc>
        <w:tc>
          <w:tcPr>
            <w:tcW w:w="1701" w:type="dxa"/>
          </w:tcPr>
          <w:p w14:paraId="6E2BF903" w14:textId="77777777" w:rsidR="00F47FF1" w:rsidRPr="004A5BD9" w:rsidRDefault="004F19D3">
            <w:pPr>
              <w:spacing w:before="0" w:after="120"/>
              <w:jc w:val="both"/>
              <w:rPr>
                <w:rFonts w:asciiTheme="minorHAnsi" w:eastAsia="Trebuchet MS" w:hAnsiTheme="minorHAnsi" w:cstheme="minorHAnsi"/>
                <w:sz w:val="22"/>
                <w:szCs w:val="22"/>
              </w:rPr>
            </w:pPr>
            <w:r w:rsidRPr="004A5BD9">
              <w:rPr>
                <w:rFonts w:asciiTheme="minorHAnsi" w:eastAsia="Trebuchet MS" w:hAnsiTheme="minorHAnsi" w:cstheme="minorHAnsi"/>
                <w:i/>
                <w:sz w:val="22"/>
                <w:szCs w:val="22"/>
              </w:rPr>
              <w:t>Los posibles estados son: Pendiente, Cerrado.</w:t>
            </w:r>
          </w:p>
        </w:tc>
      </w:tr>
    </w:tbl>
    <w:p w14:paraId="28776450" w14:textId="1BCE1A6C" w:rsidR="00F47FF1" w:rsidRDefault="00F47FF1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4CD86771" w14:textId="25053B76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54C6D670" w14:textId="6B1D65D8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61D90388" w14:textId="5D69602E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2E9BB481" w14:textId="26689301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14DC548C" w14:textId="63A447C3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3061F9EE" w14:textId="39BDDD21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43D90145" w14:textId="77129C70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200875DE" w14:textId="7F9E7ED1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7E740877" w14:textId="4475B6D7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72F42873" w14:textId="1BC0B585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4B007EF7" w14:textId="6D13A6CA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25F28427" w14:textId="63C48DE1" w:rsidR="00001F43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0683D60C" w14:textId="77777777" w:rsidR="00001F43" w:rsidRPr="004A5BD9" w:rsidRDefault="00001F43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07501F24" w14:textId="77777777" w:rsidR="00F47FF1" w:rsidRPr="004A5BD9" w:rsidRDefault="00F47FF1">
      <w:pPr>
        <w:spacing w:before="0" w:after="120"/>
        <w:ind w:left="708"/>
        <w:jc w:val="both"/>
        <w:rPr>
          <w:rFonts w:asciiTheme="minorHAnsi" w:eastAsia="Trebuchet MS" w:hAnsiTheme="minorHAnsi" w:cstheme="minorHAnsi"/>
          <w:color w:val="0000FF"/>
          <w:sz w:val="22"/>
          <w:szCs w:val="22"/>
        </w:rPr>
      </w:pPr>
    </w:p>
    <w:p w14:paraId="279CD66A" w14:textId="77777777" w:rsidR="00F47FF1" w:rsidRPr="004A5BD9" w:rsidRDefault="004F19D3" w:rsidP="00852424">
      <w:pPr>
        <w:keepNext/>
        <w:numPr>
          <w:ilvl w:val="0"/>
          <w:numId w:val="1"/>
        </w:numPr>
        <w:tabs>
          <w:tab w:val="left" w:pos="4962"/>
        </w:tabs>
        <w:spacing w:before="240" w:after="6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4A5BD9">
        <w:rPr>
          <w:rFonts w:asciiTheme="minorHAnsi" w:eastAsia="Trebuchet MS" w:hAnsiTheme="minorHAnsi" w:cstheme="minorHAnsi"/>
          <w:b/>
          <w:sz w:val="22"/>
          <w:szCs w:val="22"/>
        </w:rPr>
        <w:t>Anexos</w:t>
      </w:r>
    </w:p>
    <w:p w14:paraId="46DA5A47" w14:textId="432FC418" w:rsidR="00F47FF1" w:rsidRDefault="00F47FF1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1A82AC1B" w14:textId="5D2A9A73" w:rsidR="00580D3B" w:rsidRPr="00001F43" w:rsidRDefault="00001F43">
      <w:pPr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001F4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Anexo 1:</w:t>
      </w:r>
    </w:p>
    <w:p w14:paraId="46742896" w14:textId="7145D12A" w:rsidR="00001F43" w:rsidRPr="00001F43" w:rsidRDefault="00001F43">
      <w:pPr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746E29CE" w14:textId="77777777" w:rsidR="00001F43" w:rsidRPr="00001F43" w:rsidRDefault="00001F43" w:rsidP="00001F43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001F4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Query revocación APV: </w:t>
      </w:r>
    </w:p>
    <w:p w14:paraId="52010F35" w14:textId="77777777" w:rsidR="00001F43" w:rsidRDefault="00001F43" w:rsidP="00001F43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25722B" w14:textId="4146BE58" w:rsidR="00001F43" w:rsidRPr="00001F43" w:rsidRDefault="00001F43" w:rsidP="00001F43">
      <w:pPr>
        <w:rPr>
          <w:rFonts w:ascii="Segoe UI" w:eastAsia="Times New Roman" w:hAnsi="Segoe UI" w:cs="Segoe UI"/>
          <w:color w:val="auto"/>
          <w:sz w:val="21"/>
          <w:szCs w:val="21"/>
          <w:lang w:eastAsia="es-CL"/>
        </w:rPr>
      </w:pP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Select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substr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(b.ID_EMPLEADOR,6,10)as RUT_EMPLEADOR,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b.RAZON_SOCIAL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b.DIRECCION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d.DESCRIPCION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COMUNA,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d.CIUDAD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b.COD_REGION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REGION,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substr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(a.ID_PERSONA,6,10) As RUT_AFILIADO,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CONCAT(CONCAT(CONCAT(CONCAT(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a.NOMBRE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,' '),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a.AP_PATERNO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),' '), A.AP_MATERNO) AS NOMBRE_AFILIADO, 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c.TIPO_PRODUCTO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TIPO_CUENTA,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c.VAL_DESCUENTO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Monto,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c.TIPO_DESCUENTO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'REVOCACION' AS VIGENCIA,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C.COD_REG_TRIBUTARIO AS REG_TRIB,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PRIMER_DESCTO,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ULT_DESCTO,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FECHA_SOL,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'' AS "MES ENVIO",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a.NUM_DOCUMENTO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FOLIO,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FECHA_SOLICITUD,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a.FEC_ING_REG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/mm/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') As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fechaingr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a.TIPO_MVTO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tipomov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a.lugar_suscripcion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a.id_usuario_ing_reg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A.FEC_ING_REG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From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NEWAFP.ADM_SOLICITUDES 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NEWAFP.ADM_SOLICITUDES_EMPLEADORES b,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NEWAFP.ADM_SOLICITUDES_TIPOS_PRODUCTO c,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NEWAFP.PAR_COMUNAS 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Where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b.COD_COMUNA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d.COD_COMUNA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c.TIPO_PRODUCTO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In ('CCV', 'CDC','CAV') And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a.TIPO_MVTO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= 'R'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 xml:space="preserve">And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BETWEEN '20191201' AND '20191231')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Order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By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a.ID_PERSONA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,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DESC</w:t>
      </w:r>
    </w:p>
    <w:p w14:paraId="68F568A6" w14:textId="0DB14AE9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65937A46" w14:textId="65C6C105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1D93617" w14:textId="7985463E" w:rsidR="00001F43" w:rsidRPr="00001F43" w:rsidRDefault="00001F43">
      <w:pPr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001F4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Query revocación CTA 2:</w:t>
      </w:r>
    </w:p>
    <w:p w14:paraId="08E4AB3E" w14:textId="48E22CA0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3817269" w14:textId="77777777" w:rsidR="00001F43" w:rsidRPr="00001F43" w:rsidRDefault="00001F43" w:rsidP="00001F4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0"/>
        <w:rPr>
          <w:rFonts w:ascii="Segoe UI" w:eastAsia="Times New Roman" w:hAnsi="Segoe UI" w:cs="Segoe UI"/>
          <w:color w:val="auto"/>
          <w:sz w:val="21"/>
          <w:szCs w:val="21"/>
          <w:lang w:eastAsia="es-CL"/>
        </w:rPr>
      </w:pP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select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substr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(b.ID_EMPLEADOR,6,10)as RUT_EMPLEADOR,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b.RAZON_SOCIAL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b.DIRECCION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d.DESCRIPCION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COMUNA,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d.CIUDAD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b.COD_REGION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REGION,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substr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(a.ID_PERSONA,6,10) As RUT_AFILIADO,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CONCAT(CONCAT(CONCAT(CONCAT(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a.NOMBRE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,' '),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a.AP_PATERNO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),' '), A.AP_MATERNO) AS NOMBRE_AFILIADO, 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c.TIPO_PRODUCTO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TIPO_CUENTA,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c.VAL_DESCUENTO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Monto,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c.TIPO_DESCUENTO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'REVOCACION' AS VIGENCIA,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C.COD_REG_TRIBUTARIO AS REG_TRIB,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PRIMER_DESCTO,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ULT_DESCTO,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FECHA_SOL,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'' AS "MES ENVIO",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a.NUM_DOCUMENTO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FOLIO,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As FECHA_SOLICITUD,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a.FEC_ING_REG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/mm/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') As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fechaingr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a.TIPO_MVTO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As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tipomov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a.lugar_suscripcion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A.ID_USUARIO_ING_REG,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A.FEC_ING_REG,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A.ID_USUARIO_ULT_MODIF_REG,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A.FEC_ULT_MODIF_REG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from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newafp.adm_solicitudes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a,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newafp.adm_solicitudes_empleadores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b,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newafp.adm_solicitudes_tipos_producto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c,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newafp.par_comunas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where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a.cod_solicitud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='SCAVA' OR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a.cod_solicitud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='SCAVM') and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c.id_adm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b.cod_comuna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d.cod_comuna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a.tipo_mvto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='R') and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 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c.num_solicitud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) and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to_char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(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 '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yyyymmdd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') BETWEEN '20191201' AND '20191231'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  <w:t xml:space="preserve">--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a.id_persona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='000000171552990'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order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by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 xml:space="preserve"> </w:t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a.fec_solicitud</w:t>
      </w:r>
      <w:proofErr w:type="spellEnd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,</w:t>
      </w:r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br/>
      </w:r>
      <w:proofErr w:type="spellStart"/>
      <w:r w:rsidRPr="00001F43">
        <w:rPr>
          <w:rFonts w:ascii="Segoe UI" w:eastAsia="Times New Roman" w:hAnsi="Segoe UI" w:cs="Segoe UI"/>
          <w:color w:val="auto"/>
          <w:sz w:val="21"/>
          <w:szCs w:val="21"/>
          <w:lang w:eastAsia="es-CL"/>
        </w:rPr>
        <w:t>a.id_persona</w:t>
      </w:r>
      <w:proofErr w:type="spellEnd"/>
    </w:p>
    <w:p w14:paraId="27D6D656" w14:textId="4F40E292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E9472E8" w14:textId="2D0F94F3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CARTA APV: letras en negro deben ser llenadas de forma automática.</w:t>
      </w:r>
    </w:p>
    <w:p w14:paraId="19115478" w14:textId="013C6929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59AF2E2" wp14:editId="2464894B">
            <wp:extent cx="3752850" cy="491490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4289" w14:textId="68022236" w:rsid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4E76469" w14:textId="77777777" w:rsidR="00001F43" w:rsidRPr="00001F43" w:rsidRDefault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4B96599" w14:textId="76492577" w:rsidR="00580D3B" w:rsidRDefault="00580D3B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45236422" w14:textId="1A4C048B" w:rsidR="00580D3B" w:rsidRDefault="00580D3B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715714EC" w14:textId="34CA8610" w:rsidR="00001F43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5885F60B" w14:textId="263CE2DB" w:rsidR="00001F43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08D7C3C1" w14:textId="587D6E92" w:rsidR="00001F43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5F07BE5D" w14:textId="471EE222" w:rsidR="00001F43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06D5FEDB" w14:textId="5A9EDC7E" w:rsidR="00001F43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45ACB505" w14:textId="6C921EF5" w:rsidR="00001F43" w:rsidRDefault="00001F43" w:rsidP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CARTA CTA2: letras en negro deben ser llenadas de forma automática.</w:t>
      </w:r>
    </w:p>
    <w:p w14:paraId="3CBA8993" w14:textId="5B3CADE2" w:rsidR="00001F43" w:rsidRDefault="00001F43" w:rsidP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1E79D01" w14:textId="090E7922" w:rsidR="00001F43" w:rsidRDefault="00001F43" w:rsidP="00001F43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B49BF68" wp14:editId="2740B926">
            <wp:extent cx="3924300" cy="501015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3A05" w14:textId="77777777" w:rsidR="00001F43" w:rsidRPr="004A5BD9" w:rsidRDefault="00001F43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sectPr w:rsidR="00001F43" w:rsidRPr="004A5BD9" w:rsidSect="0010211B">
      <w:headerReference w:type="default" r:id="rId85"/>
      <w:pgSz w:w="11906" w:h="16838"/>
      <w:pgMar w:top="1134" w:right="1701" w:bottom="1417" w:left="1701" w:header="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B41A9" w14:textId="77777777" w:rsidR="00AC4E57" w:rsidRDefault="00AC4E57">
      <w:pPr>
        <w:spacing w:before="0" w:after="0"/>
      </w:pPr>
      <w:r>
        <w:separator/>
      </w:r>
    </w:p>
  </w:endnote>
  <w:endnote w:type="continuationSeparator" w:id="0">
    <w:p w14:paraId="78B57C42" w14:textId="77777777" w:rsidR="00AC4E57" w:rsidRDefault="00AC4E5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4B542" w14:textId="77777777" w:rsidR="00AC4E57" w:rsidRDefault="00AC4E57">
      <w:pPr>
        <w:spacing w:before="0" w:after="0"/>
      </w:pPr>
      <w:r>
        <w:separator/>
      </w:r>
    </w:p>
  </w:footnote>
  <w:footnote w:type="continuationSeparator" w:id="0">
    <w:p w14:paraId="1B0D0FE1" w14:textId="77777777" w:rsidR="00AC4E57" w:rsidRDefault="00AC4E5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2F88D" w14:textId="77777777" w:rsidR="00A56A15" w:rsidRDefault="00A56A15">
    <w:pPr>
      <w:spacing w:before="708" w:after="0" w:line="276" w:lineRule="auto"/>
      <w:rPr>
        <w:color w:val="FF0000"/>
      </w:rPr>
    </w:pPr>
    <w:r>
      <w:rPr>
        <w:color w:val="FF0000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  <w:tbl>
    <w:tblPr>
      <w:tblStyle w:val="1"/>
      <w:tblW w:w="11185" w:type="dxa"/>
      <w:tblInd w:w="-134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737"/>
      <w:gridCol w:w="4792"/>
      <w:gridCol w:w="1828"/>
      <w:gridCol w:w="1828"/>
    </w:tblGrid>
    <w:tr w:rsidR="00A56A15" w14:paraId="01940366" w14:textId="77777777" w:rsidTr="00D53DFF">
      <w:trPr>
        <w:trHeight w:val="703"/>
      </w:trPr>
      <w:tc>
        <w:tcPr>
          <w:tcW w:w="2737" w:type="dxa"/>
        </w:tcPr>
        <w:p w14:paraId="02862C51" w14:textId="77777777" w:rsidR="00A56A15" w:rsidRDefault="00A56A15" w:rsidP="00931544">
          <w:pPr>
            <w:tabs>
              <w:tab w:val="right" w:pos="2521"/>
            </w:tabs>
          </w:pPr>
          <w:r>
            <w:rPr>
              <w:noProof/>
              <w:lang w:val="es-ES"/>
            </w:rPr>
            <w:drawing>
              <wp:inline distT="0" distB="0" distL="114300" distR="114300" wp14:anchorId="63EAFF90" wp14:editId="495B1041">
                <wp:extent cx="1165404" cy="566738"/>
                <wp:effectExtent l="0" t="0" r="0" b="0"/>
                <wp:docPr id="9" name="image64.png" descr="Descripción: logotipo-sur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4.png" descr="Descripción: logotipo-sur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404" cy="56673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ab/>
          </w:r>
        </w:p>
      </w:tc>
      <w:tc>
        <w:tcPr>
          <w:tcW w:w="4792" w:type="dxa"/>
        </w:tcPr>
        <w:p w14:paraId="705ED2E6" w14:textId="77777777" w:rsidR="00A56A15" w:rsidRDefault="00A56A15">
          <w:pPr>
            <w:jc w:val="center"/>
          </w:pPr>
        </w:p>
        <w:p w14:paraId="00CDB999" w14:textId="77777777" w:rsidR="00A56A15" w:rsidRDefault="00A56A15">
          <w:pPr>
            <w:jc w:val="center"/>
          </w:pPr>
          <w:r>
            <w:rPr>
              <w:b/>
            </w:rPr>
            <w:t>Especificación de Requerimiento</w:t>
          </w:r>
        </w:p>
        <w:p w14:paraId="6F55C652" w14:textId="77777777" w:rsidR="00A56A15" w:rsidRDefault="00A56A15">
          <w:pPr>
            <w:jc w:val="center"/>
          </w:pPr>
          <w:r>
            <w:rPr>
              <w:b/>
            </w:rPr>
            <w:t xml:space="preserve"> Para Mantenciones</w:t>
          </w:r>
        </w:p>
      </w:tc>
      <w:tc>
        <w:tcPr>
          <w:tcW w:w="1828" w:type="dxa"/>
        </w:tcPr>
        <w:p w14:paraId="48A62A48" w14:textId="77777777" w:rsidR="00A56A15" w:rsidRDefault="00A56A15"/>
      </w:tc>
      <w:tc>
        <w:tcPr>
          <w:tcW w:w="1828" w:type="dxa"/>
        </w:tcPr>
        <w:p w14:paraId="29B0E027" w14:textId="77777777" w:rsidR="00A56A15" w:rsidRDefault="00A56A15"/>
      </w:tc>
    </w:tr>
  </w:tbl>
  <w:p w14:paraId="2653219E" w14:textId="77777777" w:rsidR="00A56A15" w:rsidRDefault="00A5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92178"/>
    <w:multiLevelType w:val="hybridMultilevel"/>
    <w:tmpl w:val="926E059C"/>
    <w:lvl w:ilvl="0" w:tplc="3272889E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D7ABA"/>
    <w:multiLevelType w:val="hybridMultilevel"/>
    <w:tmpl w:val="78A02A9A"/>
    <w:lvl w:ilvl="0" w:tplc="A8927F76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4463E"/>
    <w:multiLevelType w:val="hybridMultilevel"/>
    <w:tmpl w:val="BE8211BA"/>
    <w:lvl w:ilvl="0" w:tplc="E8825FFC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61BD9"/>
    <w:multiLevelType w:val="hybridMultilevel"/>
    <w:tmpl w:val="843A2EAC"/>
    <w:lvl w:ilvl="0" w:tplc="3A0C5A2A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1F99"/>
    <w:multiLevelType w:val="hybridMultilevel"/>
    <w:tmpl w:val="987E882A"/>
    <w:lvl w:ilvl="0" w:tplc="CEF4F43E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0C56EA"/>
    <w:multiLevelType w:val="hybridMultilevel"/>
    <w:tmpl w:val="FADEBC3E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F27D6"/>
    <w:multiLevelType w:val="multilevel"/>
    <w:tmpl w:val="DF02D3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C7C4702"/>
    <w:multiLevelType w:val="multilevel"/>
    <w:tmpl w:val="41C45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2E48D7"/>
    <w:multiLevelType w:val="hybridMultilevel"/>
    <w:tmpl w:val="53E4C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C63B1"/>
    <w:multiLevelType w:val="multilevel"/>
    <w:tmpl w:val="58845988"/>
    <w:styleLink w:val="Estilo1"/>
    <w:lvl w:ilvl="0">
      <w:start w:val="1"/>
      <w:numFmt w:val="decimal"/>
      <w:lvlText w:val="%1."/>
      <w:lvlJc w:val="left"/>
      <w:pPr>
        <w:ind w:left="432" w:hanging="432"/>
      </w:pPr>
      <w:rPr>
        <w:rFonts w:ascii="Trebuchet MS" w:eastAsia="Trebuchet MS" w:hAnsi="Trebuchet MS" w:cs="Trebuchet MS"/>
        <w:vertAlign w:val="baseline"/>
      </w:rPr>
    </w:lvl>
    <w:lvl w:ilvl="1">
      <w:start w:val="1"/>
      <w:numFmt w:val="decimal"/>
      <w:lvlText w:val="%1.%2."/>
      <w:lvlJc w:val="left"/>
      <w:pPr>
        <w:ind w:left="718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/>
        <w:i/>
        <w:sz w:val="22"/>
        <w:szCs w:val="22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36AE7416"/>
    <w:multiLevelType w:val="hybridMultilevel"/>
    <w:tmpl w:val="557A93E2"/>
    <w:lvl w:ilvl="0" w:tplc="0DB8B7BC">
      <w:start w:val="2"/>
      <w:numFmt w:val="bullet"/>
      <w:lvlText w:val="-"/>
      <w:lvlJc w:val="left"/>
      <w:pPr>
        <w:ind w:left="792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379050B3"/>
    <w:multiLevelType w:val="multilevel"/>
    <w:tmpl w:val="A6904A7E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B61727"/>
    <w:multiLevelType w:val="hybridMultilevel"/>
    <w:tmpl w:val="E82C9540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146B4"/>
    <w:multiLevelType w:val="multilevel"/>
    <w:tmpl w:val="58845988"/>
    <w:lvl w:ilvl="0">
      <w:start w:val="1"/>
      <w:numFmt w:val="decimal"/>
      <w:lvlText w:val="%1."/>
      <w:lvlJc w:val="left"/>
      <w:pPr>
        <w:ind w:left="432" w:hanging="432"/>
      </w:pPr>
      <w:rPr>
        <w:rFonts w:ascii="Trebuchet MS" w:eastAsia="Trebuchet MS" w:hAnsi="Trebuchet MS" w:cs="Trebuchet MS"/>
        <w:vertAlign w:val="baseline"/>
      </w:rPr>
    </w:lvl>
    <w:lvl w:ilvl="1">
      <w:start w:val="1"/>
      <w:numFmt w:val="decimal"/>
      <w:lvlText w:val="%1.%2."/>
      <w:lvlJc w:val="left"/>
      <w:pPr>
        <w:ind w:left="718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/>
        <w:i/>
        <w:sz w:val="22"/>
        <w:szCs w:val="22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vertAlign w:val="baseline"/>
      </w:rPr>
    </w:lvl>
  </w:abstractNum>
  <w:abstractNum w:abstractNumId="14" w15:restartNumberingAfterBreak="0">
    <w:nsid w:val="47624A9B"/>
    <w:multiLevelType w:val="multilevel"/>
    <w:tmpl w:val="DED2C7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E155282"/>
    <w:multiLevelType w:val="hybridMultilevel"/>
    <w:tmpl w:val="45A2B628"/>
    <w:lvl w:ilvl="0" w:tplc="E83009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4D5154"/>
    <w:multiLevelType w:val="multilevel"/>
    <w:tmpl w:val="AEBA8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24E510A"/>
    <w:multiLevelType w:val="multilevel"/>
    <w:tmpl w:val="763652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7C26583"/>
    <w:multiLevelType w:val="hybridMultilevel"/>
    <w:tmpl w:val="372CFBBE"/>
    <w:lvl w:ilvl="0" w:tplc="A1C8F70E">
      <w:numFmt w:val="bullet"/>
      <w:lvlText w:val=""/>
      <w:lvlJc w:val="left"/>
      <w:pPr>
        <w:ind w:left="1080" w:hanging="720"/>
      </w:pPr>
      <w:rPr>
        <w:rFonts w:ascii="Symbol" w:eastAsia="Trebuchet MS" w:hAnsi="Symbol" w:cs="Trebuchet M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9A16D2"/>
    <w:multiLevelType w:val="hybridMultilevel"/>
    <w:tmpl w:val="73A4CEDC"/>
    <w:lvl w:ilvl="0" w:tplc="BA4ED560">
      <w:start w:val="2"/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3C4BCC"/>
    <w:multiLevelType w:val="hybridMultilevel"/>
    <w:tmpl w:val="BB424B00"/>
    <w:lvl w:ilvl="0" w:tplc="DF52DC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8760B"/>
    <w:multiLevelType w:val="hybridMultilevel"/>
    <w:tmpl w:val="497CAD62"/>
    <w:lvl w:ilvl="0" w:tplc="0C66F9D6">
      <w:start w:val="2"/>
      <w:numFmt w:val="bullet"/>
      <w:lvlText w:val="-"/>
      <w:lvlJc w:val="left"/>
      <w:pPr>
        <w:ind w:left="1080" w:hanging="360"/>
      </w:pPr>
      <w:rPr>
        <w:rFonts w:ascii="Calibri" w:eastAsia="Trebuchet MS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9"/>
  </w:num>
  <w:num w:numId="4">
    <w:abstractNumId w:val="16"/>
  </w:num>
  <w:num w:numId="5">
    <w:abstractNumId w:val="5"/>
  </w:num>
  <w:num w:numId="6">
    <w:abstractNumId w:val="11"/>
  </w:num>
  <w:num w:numId="7">
    <w:abstractNumId w:val="12"/>
  </w:num>
  <w:num w:numId="8">
    <w:abstractNumId w:val="6"/>
  </w:num>
  <w:num w:numId="9">
    <w:abstractNumId w:val="15"/>
  </w:num>
  <w:num w:numId="10">
    <w:abstractNumId w:val="7"/>
  </w:num>
  <w:num w:numId="11">
    <w:abstractNumId w:val="8"/>
  </w:num>
  <w:num w:numId="12">
    <w:abstractNumId w:val="20"/>
  </w:num>
  <w:num w:numId="13">
    <w:abstractNumId w:val="10"/>
  </w:num>
  <w:num w:numId="14">
    <w:abstractNumId w:val="19"/>
  </w:num>
  <w:num w:numId="15">
    <w:abstractNumId w:val="21"/>
  </w:num>
  <w:num w:numId="16">
    <w:abstractNumId w:val="4"/>
  </w:num>
  <w:num w:numId="17">
    <w:abstractNumId w:val="3"/>
  </w:num>
  <w:num w:numId="18">
    <w:abstractNumId w:val="2"/>
  </w:num>
  <w:num w:numId="19">
    <w:abstractNumId w:val="14"/>
  </w:num>
  <w:num w:numId="20">
    <w:abstractNumId w:val="0"/>
  </w:num>
  <w:num w:numId="21">
    <w:abstractNumId w:val="1"/>
  </w:num>
  <w:num w:numId="22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FF1"/>
    <w:rsid w:val="0000072B"/>
    <w:rsid w:val="00001F43"/>
    <w:rsid w:val="0000241F"/>
    <w:rsid w:val="000026B1"/>
    <w:rsid w:val="0000419E"/>
    <w:rsid w:val="00014ECF"/>
    <w:rsid w:val="000150F0"/>
    <w:rsid w:val="00016CBB"/>
    <w:rsid w:val="00016EE4"/>
    <w:rsid w:val="0001715D"/>
    <w:rsid w:val="000175B2"/>
    <w:rsid w:val="00020EDB"/>
    <w:rsid w:val="00021762"/>
    <w:rsid w:val="000230FE"/>
    <w:rsid w:val="00024929"/>
    <w:rsid w:val="00030243"/>
    <w:rsid w:val="00030A10"/>
    <w:rsid w:val="000328E1"/>
    <w:rsid w:val="00034E5E"/>
    <w:rsid w:val="00036060"/>
    <w:rsid w:val="00037DBE"/>
    <w:rsid w:val="0004012D"/>
    <w:rsid w:val="00041C97"/>
    <w:rsid w:val="00042EE9"/>
    <w:rsid w:val="0004477C"/>
    <w:rsid w:val="000453EA"/>
    <w:rsid w:val="0005205A"/>
    <w:rsid w:val="00054882"/>
    <w:rsid w:val="00055801"/>
    <w:rsid w:val="0005687A"/>
    <w:rsid w:val="00062931"/>
    <w:rsid w:val="00066243"/>
    <w:rsid w:val="00066323"/>
    <w:rsid w:val="0007405B"/>
    <w:rsid w:val="000759B2"/>
    <w:rsid w:val="00075AA0"/>
    <w:rsid w:val="00075CC8"/>
    <w:rsid w:val="0007785E"/>
    <w:rsid w:val="000811A7"/>
    <w:rsid w:val="00081BAF"/>
    <w:rsid w:val="000820BB"/>
    <w:rsid w:val="00082213"/>
    <w:rsid w:val="00083B96"/>
    <w:rsid w:val="000864E6"/>
    <w:rsid w:val="0008759A"/>
    <w:rsid w:val="000875B5"/>
    <w:rsid w:val="0008784D"/>
    <w:rsid w:val="00090C95"/>
    <w:rsid w:val="00090F2A"/>
    <w:rsid w:val="00091A58"/>
    <w:rsid w:val="00092A58"/>
    <w:rsid w:val="00094228"/>
    <w:rsid w:val="00094C13"/>
    <w:rsid w:val="00095460"/>
    <w:rsid w:val="000A1B28"/>
    <w:rsid w:val="000A2567"/>
    <w:rsid w:val="000A4680"/>
    <w:rsid w:val="000A5B04"/>
    <w:rsid w:val="000A704B"/>
    <w:rsid w:val="000A72B6"/>
    <w:rsid w:val="000B07CB"/>
    <w:rsid w:val="000B0C84"/>
    <w:rsid w:val="000B20B8"/>
    <w:rsid w:val="000B2A88"/>
    <w:rsid w:val="000B4E8E"/>
    <w:rsid w:val="000B6138"/>
    <w:rsid w:val="000B6EDA"/>
    <w:rsid w:val="000B6F78"/>
    <w:rsid w:val="000C0DDB"/>
    <w:rsid w:val="000C38C0"/>
    <w:rsid w:val="000C61D6"/>
    <w:rsid w:val="000C71D2"/>
    <w:rsid w:val="000D0DA9"/>
    <w:rsid w:val="000D125D"/>
    <w:rsid w:val="000D6B4F"/>
    <w:rsid w:val="000E20E6"/>
    <w:rsid w:val="000F0F41"/>
    <w:rsid w:val="000F12BB"/>
    <w:rsid w:val="000F4C8A"/>
    <w:rsid w:val="000F4E7D"/>
    <w:rsid w:val="000F5C41"/>
    <w:rsid w:val="000F639A"/>
    <w:rsid w:val="0010211B"/>
    <w:rsid w:val="001039E8"/>
    <w:rsid w:val="00107165"/>
    <w:rsid w:val="00107A47"/>
    <w:rsid w:val="00107BE2"/>
    <w:rsid w:val="00110216"/>
    <w:rsid w:val="00110876"/>
    <w:rsid w:val="001137AB"/>
    <w:rsid w:val="00115512"/>
    <w:rsid w:val="00116116"/>
    <w:rsid w:val="00116AD6"/>
    <w:rsid w:val="00116BF0"/>
    <w:rsid w:val="001179FF"/>
    <w:rsid w:val="00117CCE"/>
    <w:rsid w:val="00122FB2"/>
    <w:rsid w:val="001232A6"/>
    <w:rsid w:val="00123D32"/>
    <w:rsid w:val="00125581"/>
    <w:rsid w:val="00130880"/>
    <w:rsid w:val="00131A91"/>
    <w:rsid w:val="00132265"/>
    <w:rsid w:val="0013330D"/>
    <w:rsid w:val="001342FE"/>
    <w:rsid w:val="001377E2"/>
    <w:rsid w:val="00142476"/>
    <w:rsid w:val="001455DF"/>
    <w:rsid w:val="00147B00"/>
    <w:rsid w:val="00152F28"/>
    <w:rsid w:val="001571F8"/>
    <w:rsid w:val="00157971"/>
    <w:rsid w:val="001632EC"/>
    <w:rsid w:val="001671C9"/>
    <w:rsid w:val="00171B92"/>
    <w:rsid w:val="00171E23"/>
    <w:rsid w:val="00174D8A"/>
    <w:rsid w:val="001765A2"/>
    <w:rsid w:val="00176D85"/>
    <w:rsid w:val="00181821"/>
    <w:rsid w:val="00181AD5"/>
    <w:rsid w:val="001844AE"/>
    <w:rsid w:val="001872C9"/>
    <w:rsid w:val="00187444"/>
    <w:rsid w:val="00187491"/>
    <w:rsid w:val="00190A5C"/>
    <w:rsid w:val="001916B5"/>
    <w:rsid w:val="00197E3B"/>
    <w:rsid w:val="001A50E8"/>
    <w:rsid w:val="001B24C9"/>
    <w:rsid w:val="001B4739"/>
    <w:rsid w:val="001B4E3E"/>
    <w:rsid w:val="001B6409"/>
    <w:rsid w:val="001C0998"/>
    <w:rsid w:val="001C3C41"/>
    <w:rsid w:val="001C4F96"/>
    <w:rsid w:val="001C6004"/>
    <w:rsid w:val="001C66E6"/>
    <w:rsid w:val="001D081D"/>
    <w:rsid w:val="001D513C"/>
    <w:rsid w:val="001D599B"/>
    <w:rsid w:val="001D72D1"/>
    <w:rsid w:val="001D76F9"/>
    <w:rsid w:val="001E1F0F"/>
    <w:rsid w:val="001E2F38"/>
    <w:rsid w:val="001E5467"/>
    <w:rsid w:val="001E6D46"/>
    <w:rsid w:val="001E6F37"/>
    <w:rsid w:val="001F0E0A"/>
    <w:rsid w:val="001F0ED5"/>
    <w:rsid w:val="001F105C"/>
    <w:rsid w:val="001F27A5"/>
    <w:rsid w:val="001F2E90"/>
    <w:rsid w:val="001F5410"/>
    <w:rsid w:val="001F71C6"/>
    <w:rsid w:val="0020091A"/>
    <w:rsid w:val="00202F14"/>
    <w:rsid w:val="00203057"/>
    <w:rsid w:val="00203B49"/>
    <w:rsid w:val="0020454A"/>
    <w:rsid w:val="002062FC"/>
    <w:rsid w:val="00206766"/>
    <w:rsid w:val="002125F0"/>
    <w:rsid w:val="0021312E"/>
    <w:rsid w:val="00214568"/>
    <w:rsid w:val="002159C9"/>
    <w:rsid w:val="00215C89"/>
    <w:rsid w:val="00221B8C"/>
    <w:rsid w:val="00224545"/>
    <w:rsid w:val="00226C4C"/>
    <w:rsid w:val="00227E9C"/>
    <w:rsid w:val="00230B49"/>
    <w:rsid w:val="00231CCE"/>
    <w:rsid w:val="00232A4F"/>
    <w:rsid w:val="0023441F"/>
    <w:rsid w:val="002373DA"/>
    <w:rsid w:val="00240E33"/>
    <w:rsid w:val="00241A2D"/>
    <w:rsid w:val="00243426"/>
    <w:rsid w:val="002445BB"/>
    <w:rsid w:val="002447B5"/>
    <w:rsid w:val="00246916"/>
    <w:rsid w:val="00246FC2"/>
    <w:rsid w:val="002476DB"/>
    <w:rsid w:val="00247F70"/>
    <w:rsid w:val="00250D08"/>
    <w:rsid w:val="00251419"/>
    <w:rsid w:val="00254B1D"/>
    <w:rsid w:val="00254B5B"/>
    <w:rsid w:val="002550EF"/>
    <w:rsid w:val="0025594D"/>
    <w:rsid w:val="0026022C"/>
    <w:rsid w:val="00262B30"/>
    <w:rsid w:val="00262FD0"/>
    <w:rsid w:val="002666AB"/>
    <w:rsid w:val="00267B0C"/>
    <w:rsid w:val="002728FD"/>
    <w:rsid w:val="00273134"/>
    <w:rsid w:val="00274BEF"/>
    <w:rsid w:val="00283411"/>
    <w:rsid w:val="00283734"/>
    <w:rsid w:val="00286799"/>
    <w:rsid w:val="002906A9"/>
    <w:rsid w:val="002915F6"/>
    <w:rsid w:val="00292893"/>
    <w:rsid w:val="002975F6"/>
    <w:rsid w:val="002A0A32"/>
    <w:rsid w:val="002A0D78"/>
    <w:rsid w:val="002A71DA"/>
    <w:rsid w:val="002B0ED1"/>
    <w:rsid w:val="002B51DD"/>
    <w:rsid w:val="002B55EB"/>
    <w:rsid w:val="002B76E1"/>
    <w:rsid w:val="002B79BF"/>
    <w:rsid w:val="002C14A3"/>
    <w:rsid w:val="002C1899"/>
    <w:rsid w:val="002C255A"/>
    <w:rsid w:val="002C63EC"/>
    <w:rsid w:val="002C6B4F"/>
    <w:rsid w:val="002C6C31"/>
    <w:rsid w:val="002D2091"/>
    <w:rsid w:val="002D3852"/>
    <w:rsid w:val="002D78B3"/>
    <w:rsid w:val="002E0CA5"/>
    <w:rsid w:val="002E13E0"/>
    <w:rsid w:val="002E5800"/>
    <w:rsid w:val="002E5ECD"/>
    <w:rsid w:val="002E6934"/>
    <w:rsid w:val="002E7F6B"/>
    <w:rsid w:val="002F2E4D"/>
    <w:rsid w:val="002F4562"/>
    <w:rsid w:val="002F48B1"/>
    <w:rsid w:val="002F4FD8"/>
    <w:rsid w:val="0030028A"/>
    <w:rsid w:val="00305216"/>
    <w:rsid w:val="00306CF7"/>
    <w:rsid w:val="003071FE"/>
    <w:rsid w:val="00311EAC"/>
    <w:rsid w:val="003154BB"/>
    <w:rsid w:val="00316E61"/>
    <w:rsid w:val="0032201A"/>
    <w:rsid w:val="0032231B"/>
    <w:rsid w:val="003235AD"/>
    <w:rsid w:val="00323A72"/>
    <w:rsid w:val="00323B56"/>
    <w:rsid w:val="00324896"/>
    <w:rsid w:val="00325154"/>
    <w:rsid w:val="00332FDA"/>
    <w:rsid w:val="00335DBD"/>
    <w:rsid w:val="003400A0"/>
    <w:rsid w:val="00342488"/>
    <w:rsid w:val="00347D52"/>
    <w:rsid w:val="00350407"/>
    <w:rsid w:val="003515A1"/>
    <w:rsid w:val="003540C3"/>
    <w:rsid w:val="00356B7B"/>
    <w:rsid w:val="00356F78"/>
    <w:rsid w:val="00357283"/>
    <w:rsid w:val="00360946"/>
    <w:rsid w:val="00370DE5"/>
    <w:rsid w:val="003765F6"/>
    <w:rsid w:val="00381925"/>
    <w:rsid w:val="003821C4"/>
    <w:rsid w:val="00382DD8"/>
    <w:rsid w:val="003871AD"/>
    <w:rsid w:val="0039245E"/>
    <w:rsid w:val="0039367F"/>
    <w:rsid w:val="00396AEA"/>
    <w:rsid w:val="003970A6"/>
    <w:rsid w:val="003A08EF"/>
    <w:rsid w:val="003A4064"/>
    <w:rsid w:val="003A45B5"/>
    <w:rsid w:val="003B0C5F"/>
    <w:rsid w:val="003B2097"/>
    <w:rsid w:val="003B30B3"/>
    <w:rsid w:val="003B3559"/>
    <w:rsid w:val="003B4A01"/>
    <w:rsid w:val="003B5503"/>
    <w:rsid w:val="003B64EE"/>
    <w:rsid w:val="003C42FB"/>
    <w:rsid w:val="003C486D"/>
    <w:rsid w:val="003C56A2"/>
    <w:rsid w:val="003D194B"/>
    <w:rsid w:val="003D272E"/>
    <w:rsid w:val="003D31DA"/>
    <w:rsid w:val="003D4A5F"/>
    <w:rsid w:val="003D5C9E"/>
    <w:rsid w:val="003D749E"/>
    <w:rsid w:val="003E02B4"/>
    <w:rsid w:val="003E5500"/>
    <w:rsid w:val="003E748F"/>
    <w:rsid w:val="003F257D"/>
    <w:rsid w:val="003F2D0E"/>
    <w:rsid w:val="003F483B"/>
    <w:rsid w:val="003F7290"/>
    <w:rsid w:val="00400C91"/>
    <w:rsid w:val="00405D7C"/>
    <w:rsid w:val="00411109"/>
    <w:rsid w:val="0041234D"/>
    <w:rsid w:val="00414481"/>
    <w:rsid w:val="00421C11"/>
    <w:rsid w:val="004226D8"/>
    <w:rsid w:val="0042729F"/>
    <w:rsid w:val="0043196A"/>
    <w:rsid w:val="00432D4D"/>
    <w:rsid w:val="00434E76"/>
    <w:rsid w:val="0044145B"/>
    <w:rsid w:val="004417F1"/>
    <w:rsid w:val="00445492"/>
    <w:rsid w:val="004544B8"/>
    <w:rsid w:val="00461EF5"/>
    <w:rsid w:val="004634C4"/>
    <w:rsid w:val="004661DA"/>
    <w:rsid w:val="00466B58"/>
    <w:rsid w:val="00467BCD"/>
    <w:rsid w:val="0047054D"/>
    <w:rsid w:val="004754D8"/>
    <w:rsid w:val="00476558"/>
    <w:rsid w:val="00485831"/>
    <w:rsid w:val="004868A2"/>
    <w:rsid w:val="00490475"/>
    <w:rsid w:val="004919A6"/>
    <w:rsid w:val="00492CE2"/>
    <w:rsid w:val="004939B1"/>
    <w:rsid w:val="00495E20"/>
    <w:rsid w:val="004A1092"/>
    <w:rsid w:val="004A29FE"/>
    <w:rsid w:val="004A5BD9"/>
    <w:rsid w:val="004B056F"/>
    <w:rsid w:val="004B38D0"/>
    <w:rsid w:val="004B7F6A"/>
    <w:rsid w:val="004C25EE"/>
    <w:rsid w:val="004C540D"/>
    <w:rsid w:val="004C618D"/>
    <w:rsid w:val="004C6660"/>
    <w:rsid w:val="004D30A5"/>
    <w:rsid w:val="004D375D"/>
    <w:rsid w:val="004D4C23"/>
    <w:rsid w:val="004D5C5B"/>
    <w:rsid w:val="004E03CE"/>
    <w:rsid w:val="004E084A"/>
    <w:rsid w:val="004E1AF1"/>
    <w:rsid w:val="004E204C"/>
    <w:rsid w:val="004E3D05"/>
    <w:rsid w:val="004F0E94"/>
    <w:rsid w:val="004F19D3"/>
    <w:rsid w:val="004F616A"/>
    <w:rsid w:val="004F76ED"/>
    <w:rsid w:val="00511933"/>
    <w:rsid w:val="005120CF"/>
    <w:rsid w:val="00513BAB"/>
    <w:rsid w:val="0051503E"/>
    <w:rsid w:val="0051640F"/>
    <w:rsid w:val="005167ED"/>
    <w:rsid w:val="005216D0"/>
    <w:rsid w:val="005228EF"/>
    <w:rsid w:val="0052592E"/>
    <w:rsid w:val="0053179D"/>
    <w:rsid w:val="00531D6A"/>
    <w:rsid w:val="00535076"/>
    <w:rsid w:val="005358E8"/>
    <w:rsid w:val="0053722E"/>
    <w:rsid w:val="00542269"/>
    <w:rsid w:val="0054636B"/>
    <w:rsid w:val="005500F0"/>
    <w:rsid w:val="00551ACF"/>
    <w:rsid w:val="00552017"/>
    <w:rsid w:val="00552CD2"/>
    <w:rsid w:val="0056552F"/>
    <w:rsid w:val="00573AA8"/>
    <w:rsid w:val="00575FC0"/>
    <w:rsid w:val="00577065"/>
    <w:rsid w:val="0058057D"/>
    <w:rsid w:val="00580D3B"/>
    <w:rsid w:val="005822F0"/>
    <w:rsid w:val="00590BE6"/>
    <w:rsid w:val="00596687"/>
    <w:rsid w:val="00596CC4"/>
    <w:rsid w:val="005A151C"/>
    <w:rsid w:val="005A267B"/>
    <w:rsid w:val="005B0107"/>
    <w:rsid w:val="005B0EC0"/>
    <w:rsid w:val="005B45CA"/>
    <w:rsid w:val="005B52B5"/>
    <w:rsid w:val="005B60F9"/>
    <w:rsid w:val="005B640F"/>
    <w:rsid w:val="005B7BED"/>
    <w:rsid w:val="005C4935"/>
    <w:rsid w:val="005C564B"/>
    <w:rsid w:val="005D247E"/>
    <w:rsid w:val="005D2DD5"/>
    <w:rsid w:val="005D4E00"/>
    <w:rsid w:val="005E7BD9"/>
    <w:rsid w:val="005F48B5"/>
    <w:rsid w:val="005F741C"/>
    <w:rsid w:val="00600BF3"/>
    <w:rsid w:val="006041E6"/>
    <w:rsid w:val="006068B3"/>
    <w:rsid w:val="006109A1"/>
    <w:rsid w:val="00613233"/>
    <w:rsid w:val="00617E95"/>
    <w:rsid w:val="00620540"/>
    <w:rsid w:val="00620FAD"/>
    <w:rsid w:val="00621716"/>
    <w:rsid w:val="00624579"/>
    <w:rsid w:val="0063354B"/>
    <w:rsid w:val="00634EBB"/>
    <w:rsid w:val="00637EF2"/>
    <w:rsid w:val="00645E1E"/>
    <w:rsid w:val="006463B7"/>
    <w:rsid w:val="006473FC"/>
    <w:rsid w:val="00650C88"/>
    <w:rsid w:val="0065219E"/>
    <w:rsid w:val="00652537"/>
    <w:rsid w:val="0065278D"/>
    <w:rsid w:val="0065408E"/>
    <w:rsid w:val="006555C9"/>
    <w:rsid w:val="00656846"/>
    <w:rsid w:val="00661088"/>
    <w:rsid w:val="006624E3"/>
    <w:rsid w:val="00663C29"/>
    <w:rsid w:val="006715B2"/>
    <w:rsid w:val="00672AFD"/>
    <w:rsid w:val="0067671E"/>
    <w:rsid w:val="00676B75"/>
    <w:rsid w:val="006801F2"/>
    <w:rsid w:val="006814BC"/>
    <w:rsid w:val="00682342"/>
    <w:rsid w:val="00682647"/>
    <w:rsid w:val="00682C64"/>
    <w:rsid w:val="006832D6"/>
    <w:rsid w:val="00684B8E"/>
    <w:rsid w:val="00685805"/>
    <w:rsid w:val="0069089B"/>
    <w:rsid w:val="00692DE7"/>
    <w:rsid w:val="0069570D"/>
    <w:rsid w:val="006A3CDE"/>
    <w:rsid w:val="006A3F25"/>
    <w:rsid w:val="006A631B"/>
    <w:rsid w:val="006A681F"/>
    <w:rsid w:val="006B385D"/>
    <w:rsid w:val="006B424B"/>
    <w:rsid w:val="006C00E6"/>
    <w:rsid w:val="006C0763"/>
    <w:rsid w:val="006C0913"/>
    <w:rsid w:val="006C29D8"/>
    <w:rsid w:val="006C6F59"/>
    <w:rsid w:val="006D3659"/>
    <w:rsid w:val="006D4893"/>
    <w:rsid w:val="006D6868"/>
    <w:rsid w:val="006D795A"/>
    <w:rsid w:val="006E0A0A"/>
    <w:rsid w:val="006E12D7"/>
    <w:rsid w:val="006E3112"/>
    <w:rsid w:val="006E5417"/>
    <w:rsid w:val="006F0F02"/>
    <w:rsid w:val="006F3AD1"/>
    <w:rsid w:val="00700CB0"/>
    <w:rsid w:val="00703D3B"/>
    <w:rsid w:val="00704BFD"/>
    <w:rsid w:val="007112EB"/>
    <w:rsid w:val="00711488"/>
    <w:rsid w:val="0071292A"/>
    <w:rsid w:val="00713810"/>
    <w:rsid w:val="00717560"/>
    <w:rsid w:val="00721365"/>
    <w:rsid w:val="0072494A"/>
    <w:rsid w:val="00724F6E"/>
    <w:rsid w:val="007466EB"/>
    <w:rsid w:val="00746966"/>
    <w:rsid w:val="00746E17"/>
    <w:rsid w:val="00750886"/>
    <w:rsid w:val="007529D6"/>
    <w:rsid w:val="007530B9"/>
    <w:rsid w:val="00753F59"/>
    <w:rsid w:val="00761FD6"/>
    <w:rsid w:val="007666DD"/>
    <w:rsid w:val="0077019F"/>
    <w:rsid w:val="00771ECD"/>
    <w:rsid w:val="0077251B"/>
    <w:rsid w:val="00772570"/>
    <w:rsid w:val="0077257B"/>
    <w:rsid w:val="00772C53"/>
    <w:rsid w:val="00775183"/>
    <w:rsid w:val="00777ADB"/>
    <w:rsid w:val="007800D1"/>
    <w:rsid w:val="00783EF9"/>
    <w:rsid w:val="00793DA0"/>
    <w:rsid w:val="00793FA2"/>
    <w:rsid w:val="00796D77"/>
    <w:rsid w:val="007978C9"/>
    <w:rsid w:val="007A173D"/>
    <w:rsid w:val="007A46FB"/>
    <w:rsid w:val="007A5C97"/>
    <w:rsid w:val="007B238A"/>
    <w:rsid w:val="007B71FC"/>
    <w:rsid w:val="007C04FF"/>
    <w:rsid w:val="007C0B8F"/>
    <w:rsid w:val="007D398B"/>
    <w:rsid w:val="007D5C80"/>
    <w:rsid w:val="007D5D39"/>
    <w:rsid w:val="007D71DC"/>
    <w:rsid w:val="007D7E3F"/>
    <w:rsid w:val="007E1EE2"/>
    <w:rsid w:val="007E4BF8"/>
    <w:rsid w:val="007F098F"/>
    <w:rsid w:val="007F207B"/>
    <w:rsid w:val="007F2101"/>
    <w:rsid w:val="007F2391"/>
    <w:rsid w:val="007F2B2D"/>
    <w:rsid w:val="007F5580"/>
    <w:rsid w:val="007F71C4"/>
    <w:rsid w:val="00801693"/>
    <w:rsid w:val="00801E56"/>
    <w:rsid w:val="008025CE"/>
    <w:rsid w:val="008043A2"/>
    <w:rsid w:val="00804B50"/>
    <w:rsid w:val="0081257B"/>
    <w:rsid w:val="0081570C"/>
    <w:rsid w:val="008178D2"/>
    <w:rsid w:val="008208B6"/>
    <w:rsid w:val="00830975"/>
    <w:rsid w:val="00831AB3"/>
    <w:rsid w:val="008322BD"/>
    <w:rsid w:val="008328C3"/>
    <w:rsid w:val="00835CF1"/>
    <w:rsid w:val="0083679E"/>
    <w:rsid w:val="0084092B"/>
    <w:rsid w:val="00840BC7"/>
    <w:rsid w:val="00840D3E"/>
    <w:rsid w:val="00843DDC"/>
    <w:rsid w:val="0084420A"/>
    <w:rsid w:val="00845C39"/>
    <w:rsid w:val="00846372"/>
    <w:rsid w:val="00851D5F"/>
    <w:rsid w:val="00852424"/>
    <w:rsid w:val="008567B8"/>
    <w:rsid w:val="00860027"/>
    <w:rsid w:val="008672B6"/>
    <w:rsid w:val="00871A77"/>
    <w:rsid w:val="00873586"/>
    <w:rsid w:val="00873B2C"/>
    <w:rsid w:val="00874917"/>
    <w:rsid w:val="00875E80"/>
    <w:rsid w:val="00876617"/>
    <w:rsid w:val="008800B3"/>
    <w:rsid w:val="008802DE"/>
    <w:rsid w:val="00884A54"/>
    <w:rsid w:val="00886161"/>
    <w:rsid w:val="008900C0"/>
    <w:rsid w:val="0089129C"/>
    <w:rsid w:val="00892567"/>
    <w:rsid w:val="0089358A"/>
    <w:rsid w:val="00893744"/>
    <w:rsid w:val="00894482"/>
    <w:rsid w:val="00897CFA"/>
    <w:rsid w:val="008A438F"/>
    <w:rsid w:val="008A4645"/>
    <w:rsid w:val="008A5887"/>
    <w:rsid w:val="008A5F2E"/>
    <w:rsid w:val="008B5031"/>
    <w:rsid w:val="008B70C5"/>
    <w:rsid w:val="008D053F"/>
    <w:rsid w:val="008D2C25"/>
    <w:rsid w:val="008D4C75"/>
    <w:rsid w:val="008E1C62"/>
    <w:rsid w:val="008E45FC"/>
    <w:rsid w:val="00900883"/>
    <w:rsid w:val="00903182"/>
    <w:rsid w:val="009047DF"/>
    <w:rsid w:val="00904852"/>
    <w:rsid w:val="0090536F"/>
    <w:rsid w:val="00910AC1"/>
    <w:rsid w:val="00913015"/>
    <w:rsid w:val="009175E2"/>
    <w:rsid w:val="009209F5"/>
    <w:rsid w:val="00924069"/>
    <w:rsid w:val="00925762"/>
    <w:rsid w:val="00926B77"/>
    <w:rsid w:val="00931544"/>
    <w:rsid w:val="00936D39"/>
    <w:rsid w:val="009406F5"/>
    <w:rsid w:val="00940AF0"/>
    <w:rsid w:val="00941607"/>
    <w:rsid w:val="0094366E"/>
    <w:rsid w:val="00944DAC"/>
    <w:rsid w:val="009468E1"/>
    <w:rsid w:val="00946989"/>
    <w:rsid w:val="00954D90"/>
    <w:rsid w:val="0096099F"/>
    <w:rsid w:val="009613E9"/>
    <w:rsid w:val="009677F4"/>
    <w:rsid w:val="00971094"/>
    <w:rsid w:val="009743CE"/>
    <w:rsid w:val="00974BA5"/>
    <w:rsid w:val="00980FD9"/>
    <w:rsid w:val="00981AED"/>
    <w:rsid w:val="00981CAE"/>
    <w:rsid w:val="00985B2F"/>
    <w:rsid w:val="00990D43"/>
    <w:rsid w:val="00993F8E"/>
    <w:rsid w:val="009A123A"/>
    <w:rsid w:val="009A2A91"/>
    <w:rsid w:val="009A6C80"/>
    <w:rsid w:val="009B16CC"/>
    <w:rsid w:val="009B32DB"/>
    <w:rsid w:val="009C0654"/>
    <w:rsid w:val="009C2469"/>
    <w:rsid w:val="009C2BCC"/>
    <w:rsid w:val="009D2C4D"/>
    <w:rsid w:val="009D477F"/>
    <w:rsid w:val="009D5E20"/>
    <w:rsid w:val="009E3093"/>
    <w:rsid w:val="009E34A2"/>
    <w:rsid w:val="009E3D79"/>
    <w:rsid w:val="009E5984"/>
    <w:rsid w:val="009E7A84"/>
    <w:rsid w:val="009F031C"/>
    <w:rsid w:val="009F3D52"/>
    <w:rsid w:val="009F4343"/>
    <w:rsid w:val="009F61CD"/>
    <w:rsid w:val="009F6650"/>
    <w:rsid w:val="00A01EDF"/>
    <w:rsid w:val="00A04033"/>
    <w:rsid w:val="00A0679D"/>
    <w:rsid w:val="00A06B59"/>
    <w:rsid w:val="00A115A3"/>
    <w:rsid w:val="00A11B67"/>
    <w:rsid w:val="00A1579A"/>
    <w:rsid w:val="00A223BB"/>
    <w:rsid w:val="00A23693"/>
    <w:rsid w:val="00A2781E"/>
    <w:rsid w:val="00A33A51"/>
    <w:rsid w:val="00A340D6"/>
    <w:rsid w:val="00A34493"/>
    <w:rsid w:val="00A34F6C"/>
    <w:rsid w:val="00A3753F"/>
    <w:rsid w:val="00A3772D"/>
    <w:rsid w:val="00A410B6"/>
    <w:rsid w:val="00A41523"/>
    <w:rsid w:val="00A4291E"/>
    <w:rsid w:val="00A4432A"/>
    <w:rsid w:val="00A4640D"/>
    <w:rsid w:val="00A46BE5"/>
    <w:rsid w:val="00A475B8"/>
    <w:rsid w:val="00A51046"/>
    <w:rsid w:val="00A53F2E"/>
    <w:rsid w:val="00A56225"/>
    <w:rsid w:val="00A56A15"/>
    <w:rsid w:val="00A56C9D"/>
    <w:rsid w:val="00A56DFA"/>
    <w:rsid w:val="00A63FB1"/>
    <w:rsid w:val="00A648FC"/>
    <w:rsid w:val="00A70245"/>
    <w:rsid w:val="00A75FC8"/>
    <w:rsid w:val="00A76E43"/>
    <w:rsid w:val="00A772C4"/>
    <w:rsid w:val="00A80187"/>
    <w:rsid w:val="00A86CC6"/>
    <w:rsid w:val="00A86D52"/>
    <w:rsid w:val="00A97AAF"/>
    <w:rsid w:val="00AA78F8"/>
    <w:rsid w:val="00AA7A7E"/>
    <w:rsid w:val="00AB1376"/>
    <w:rsid w:val="00AB13D6"/>
    <w:rsid w:val="00AC2AED"/>
    <w:rsid w:val="00AC4E57"/>
    <w:rsid w:val="00AC5F77"/>
    <w:rsid w:val="00AC6BE8"/>
    <w:rsid w:val="00AD0974"/>
    <w:rsid w:val="00AD3342"/>
    <w:rsid w:val="00AD3562"/>
    <w:rsid w:val="00AD370D"/>
    <w:rsid w:val="00AD5AEB"/>
    <w:rsid w:val="00AE0823"/>
    <w:rsid w:val="00AE1442"/>
    <w:rsid w:val="00AE2596"/>
    <w:rsid w:val="00AE2D8A"/>
    <w:rsid w:val="00AE3F83"/>
    <w:rsid w:val="00AE7547"/>
    <w:rsid w:val="00AF1019"/>
    <w:rsid w:val="00AF2C69"/>
    <w:rsid w:val="00AF2D16"/>
    <w:rsid w:val="00AF3493"/>
    <w:rsid w:val="00AF3B39"/>
    <w:rsid w:val="00B00408"/>
    <w:rsid w:val="00B00FEC"/>
    <w:rsid w:val="00B01629"/>
    <w:rsid w:val="00B02349"/>
    <w:rsid w:val="00B047D5"/>
    <w:rsid w:val="00B05282"/>
    <w:rsid w:val="00B05A3F"/>
    <w:rsid w:val="00B1133B"/>
    <w:rsid w:val="00B11595"/>
    <w:rsid w:val="00B1301E"/>
    <w:rsid w:val="00B1383B"/>
    <w:rsid w:val="00B231FB"/>
    <w:rsid w:val="00B23B1D"/>
    <w:rsid w:val="00B23DF7"/>
    <w:rsid w:val="00B25E2A"/>
    <w:rsid w:val="00B36D09"/>
    <w:rsid w:val="00B373D3"/>
    <w:rsid w:val="00B3773E"/>
    <w:rsid w:val="00B40194"/>
    <w:rsid w:val="00B40E6C"/>
    <w:rsid w:val="00B41496"/>
    <w:rsid w:val="00B415F6"/>
    <w:rsid w:val="00B4527F"/>
    <w:rsid w:val="00B4699E"/>
    <w:rsid w:val="00B50B40"/>
    <w:rsid w:val="00B5563C"/>
    <w:rsid w:val="00B55D20"/>
    <w:rsid w:val="00B56E22"/>
    <w:rsid w:val="00B57714"/>
    <w:rsid w:val="00B60D4C"/>
    <w:rsid w:val="00B62BA6"/>
    <w:rsid w:val="00B6362C"/>
    <w:rsid w:val="00B649C0"/>
    <w:rsid w:val="00B66097"/>
    <w:rsid w:val="00B77427"/>
    <w:rsid w:val="00B81E27"/>
    <w:rsid w:val="00B82610"/>
    <w:rsid w:val="00B84D9F"/>
    <w:rsid w:val="00B85B55"/>
    <w:rsid w:val="00B8631F"/>
    <w:rsid w:val="00B9186C"/>
    <w:rsid w:val="00B963B7"/>
    <w:rsid w:val="00BA0569"/>
    <w:rsid w:val="00BA535E"/>
    <w:rsid w:val="00BA5DFC"/>
    <w:rsid w:val="00BA620C"/>
    <w:rsid w:val="00BA7A4B"/>
    <w:rsid w:val="00BB044C"/>
    <w:rsid w:val="00BB18BE"/>
    <w:rsid w:val="00BB2FCE"/>
    <w:rsid w:val="00BB3031"/>
    <w:rsid w:val="00BB4065"/>
    <w:rsid w:val="00BB5CB8"/>
    <w:rsid w:val="00BB65DE"/>
    <w:rsid w:val="00BB6CFC"/>
    <w:rsid w:val="00BB72BD"/>
    <w:rsid w:val="00BC096B"/>
    <w:rsid w:val="00BC2125"/>
    <w:rsid w:val="00BC3B2E"/>
    <w:rsid w:val="00BC4CF7"/>
    <w:rsid w:val="00BC5E44"/>
    <w:rsid w:val="00BC6FD2"/>
    <w:rsid w:val="00BD2055"/>
    <w:rsid w:val="00BD31D0"/>
    <w:rsid w:val="00BF7665"/>
    <w:rsid w:val="00C01015"/>
    <w:rsid w:val="00C03EDF"/>
    <w:rsid w:val="00C068B6"/>
    <w:rsid w:val="00C10018"/>
    <w:rsid w:val="00C10BF3"/>
    <w:rsid w:val="00C11215"/>
    <w:rsid w:val="00C12039"/>
    <w:rsid w:val="00C12335"/>
    <w:rsid w:val="00C1414A"/>
    <w:rsid w:val="00C16BEE"/>
    <w:rsid w:val="00C22730"/>
    <w:rsid w:val="00C23940"/>
    <w:rsid w:val="00C27CEA"/>
    <w:rsid w:val="00C30891"/>
    <w:rsid w:val="00C351BB"/>
    <w:rsid w:val="00C3521C"/>
    <w:rsid w:val="00C40378"/>
    <w:rsid w:val="00C40841"/>
    <w:rsid w:val="00C433D8"/>
    <w:rsid w:val="00C45E6E"/>
    <w:rsid w:val="00C463E2"/>
    <w:rsid w:val="00C50CD2"/>
    <w:rsid w:val="00C51730"/>
    <w:rsid w:val="00C547DF"/>
    <w:rsid w:val="00C669FD"/>
    <w:rsid w:val="00C67DE6"/>
    <w:rsid w:val="00C70AF9"/>
    <w:rsid w:val="00C71DE7"/>
    <w:rsid w:val="00C73F26"/>
    <w:rsid w:val="00C75A12"/>
    <w:rsid w:val="00C77791"/>
    <w:rsid w:val="00C806D2"/>
    <w:rsid w:val="00C83D5D"/>
    <w:rsid w:val="00C857E2"/>
    <w:rsid w:val="00C870C9"/>
    <w:rsid w:val="00C87C62"/>
    <w:rsid w:val="00C90BA7"/>
    <w:rsid w:val="00C91592"/>
    <w:rsid w:val="00C923C5"/>
    <w:rsid w:val="00C93700"/>
    <w:rsid w:val="00C93E31"/>
    <w:rsid w:val="00C965BB"/>
    <w:rsid w:val="00CA6C96"/>
    <w:rsid w:val="00CA7697"/>
    <w:rsid w:val="00CB4076"/>
    <w:rsid w:val="00CB7D36"/>
    <w:rsid w:val="00CB7E4F"/>
    <w:rsid w:val="00CC1AB3"/>
    <w:rsid w:val="00CC3B11"/>
    <w:rsid w:val="00CC5BE9"/>
    <w:rsid w:val="00CC6A5B"/>
    <w:rsid w:val="00CD0A64"/>
    <w:rsid w:val="00CD0EA0"/>
    <w:rsid w:val="00CD5D33"/>
    <w:rsid w:val="00CD68D0"/>
    <w:rsid w:val="00CD6BF3"/>
    <w:rsid w:val="00CE0384"/>
    <w:rsid w:val="00CE1938"/>
    <w:rsid w:val="00CE5592"/>
    <w:rsid w:val="00CE7638"/>
    <w:rsid w:val="00CF0802"/>
    <w:rsid w:val="00CF5854"/>
    <w:rsid w:val="00D01434"/>
    <w:rsid w:val="00D03E7C"/>
    <w:rsid w:val="00D0797B"/>
    <w:rsid w:val="00D10027"/>
    <w:rsid w:val="00D23BD3"/>
    <w:rsid w:val="00D23D85"/>
    <w:rsid w:val="00D25AF9"/>
    <w:rsid w:val="00D3121C"/>
    <w:rsid w:val="00D32675"/>
    <w:rsid w:val="00D33CCD"/>
    <w:rsid w:val="00D33D8D"/>
    <w:rsid w:val="00D35ED6"/>
    <w:rsid w:val="00D4008D"/>
    <w:rsid w:val="00D409D0"/>
    <w:rsid w:val="00D417A5"/>
    <w:rsid w:val="00D441C4"/>
    <w:rsid w:val="00D4764F"/>
    <w:rsid w:val="00D50B11"/>
    <w:rsid w:val="00D52EC9"/>
    <w:rsid w:val="00D53DFF"/>
    <w:rsid w:val="00D55E16"/>
    <w:rsid w:val="00D605A8"/>
    <w:rsid w:val="00D611C9"/>
    <w:rsid w:val="00D61DD9"/>
    <w:rsid w:val="00D632E3"/>
    <w:rsid w:val="00D64F2A"/>
    <w:rsid w:val="00D70FFE"/>
    <w:rsid w:val="00D72AE2"/>
    <w:rsid w:val="00D757CE"/>
    <w:rsid w:val="00D75CC8"/>
    <w:rsid w:val="00D77D0C"/>
    <w:rsid w:val="00D8195B"/>
    <w:rsid w:val="00D81FAE"/>
    <w:rsid w:val="00D83B94"/>
    <w:rsid w:val="00D84C50"/>
    <w:rsid w:val="00D85528"/>
    <w:rsid w:val="00D878B9"/>
    <w:rsid w:val="00D90056"/>
    <w:rsid w:val="00D95BC5"/>
    <w:rsid w:val="00DA028A"/>
    <w:rsid w:val="00DA0FC4"/>
    <w:rsid w:val="00DA2458"/>
    <w:rsid w:val="00DA376F"/>
    <w:rsid w:val="00DA3959"/>
    <w:rsid w:val="00DA4823"/>
    <w:rsid w:val="00DA728B"/>
    <w:rsid w:val="00DB0309"/>
    <w:rsid w:val="00DB0807"/>
    <w:rsid w:val="00DB7001"/>
    <w:rsid w:val="00DB7212"/>
    <w:rsid w:val="00DB73C2"/>
    <w:rsid w:val="00DC175A"/>
    <w:rsid w:val="00DC55FF"/>
    <w:rsid w:val="00DC68E5"/>
    <w:rsid w:val="00DC7186"/>
    <w:rsid w:val="00DC775C"/>
    <w:rsid w:val="00DD0139"/>
    <w:rsid w:val="00DD2E63"/>
    <w:rsid w:val="00DD3D91"/>
    <w:rsid w:val="00DD7380"/>
    <w:rsid w:val="00DD7F40"/>
    <w:rsid w:val="00DE0490"/>
    <w:rsid w:val="00DE1337"/>
    <w:rsid w:val="00DE3F07"/>
    <w:rsid w:val="00DE5601"/>
    <w:rsid w:val="00DE634B"/>
    <w:rsid w:val="00DF0A1E"/>
    <w:rsid w:val="00DF0EF4"/>
    <w:rsid w:val="00DF518C"/>
    <w:rsid w:val="00E00F50"/>
    <w:rsid w:val="00E0230C"/>
    <w:rsid w:val="00E1351A"/>
    <w:rsid w:val="00E21228"/>
    <w:rsid w:val="00E21482"/>
    <w:rsid w:val="00E23102"/>
    <w:rsid w:val="00E23EA2"/>
    <w:rsid w:val="00E277B7"/>
    <w:rsid w:val="00E339EB"/>
    <w:rsid w:val="00E3526D"/>
    <w:rsid w:val="00E407E8"/>
    <w:rsid w:val="00E42723"/>
    <w:rsid w:val="00E42F89"/>
    <w:rsid w:val="00E44BFC"/>
    <w:rsid w:val="00E46814"/>
    <w:rsid w:val="00E47620"/>
    <w:rsid w:val="00E5133D"/>
    <w:rsid w:val="00E529E7"/>
    <w:rsid w:val="00E54D74"/>
    <w:rsid w:val="00E5706D"/>
    <w:rsid w:val="00E66DD9"/>
    <w:rsid w:val="00E701FE"/>
    <w:rsid w:val="00E705C1"/>
    <w:rsid w:val="00E71113"/>
    <w:rsid w:val="00E71496"/>
    <w:rsid w:val="00E74519"/>
    <w:rsid w:val="00E804CC"/>
    <w:rsid w:val="00E85416"/>
    <w:rsid w:val="00E85B7F"/>
    <w:rsid w:val="00E90886"/>
    <w:rsid w:val="00E91D99"/>
    <w:rsid w:val="00E96873"/>
    <w:rsid w:val="00E97A9E"/>
    <w:rsid w:val="00EA036A"/>
    <w:rsid w:val="00EA1378"/>
    <w:rsid w:val="00EA29ED"/>
    <w:rsid w:val="00EA2C73"/>
    <w:rsid w:val="00EA6FE1"/>
    <w:rsid w:val="00EB13DA"/>
    <w:rsid w:val="00EB1B0E"/>
    <w:rsid w:val="00EB36D2"/>
    <w:rsid w:val="00EC4AB1"/>
    <w:rsid w:val="00ED4436"/>
    <w:rsid w:val="00ED74AF"/>
    <w:rsid w:val="00EE09ED"/>
    <w:rsid w:val="00EE0C17"/>
    <w:rsid w:val="00EE0FCA"/>
    <w:rsid w:val="00EE205C"/>
    <w:rsid w:val="00EE2158"/>
    <w:rsid w:val="00EE704D"/>
    <w:rsid w:val="00EE7A33"/>
    <w:rsid w:val="00EF05A5"/>
    <w:rsid w:val="00EF352C"/>
    <w:rsid w:val="00EF3910"/>
    <w:rsid w:val="00F11183"/>
    <w:rsid w:val="00F13AD8"/>
    <w:rsid w:val="00F15BD5"/>
    <w:rsid w:val="00F17B1B"/>
    <w:rsid w:val="00F20FA5"/>
    <w:rsid w:val="00F26CB2"/>
    <w:rsid w:val="00F273FB"/>
    <w:rsid w:val="00F27547"/>
    <w:rsid w:val="00F301A8"/>
    <w:rsid w:val="00F30E0F"/>
    <w:rsid w:val="00F3291A"/>
    <w:rsid w:val="00F336E6"/>
    <w:rsid w:val="00F373AA"/>
    <w:rsid w:val="00F44F30"/>
    <w:rsid w:val="00F45EA7"/>
    <w:rsid w:val="00F46FB1"/>
    <w:rsid w:val="00F47E2D"/>
    <w:rsid w:val="00F47FF1"/>
    <w:rsid w:val="00F51804"/>
    <w:rsid w:val="00F52D1E"/>
    <w:rsid w:val="00F531D1"/>
    <w:rsid w:val="00F55960"/>
    <w:rsid w:val="00F5649D"/>
    <w:rsid w:val="00F57506"/>
    <w:rsid w:val="00F6021D"/>
    <w:rsid w:val="00F61EC1"/>
    <w:rsid w:val="00F62273"/>
    <w:rsid w:val="00F64CA7"/>
    <w:rsid w:val="00F65804"/>
    <w:rsid w:val="00F66F2F"/>
    <w:rsid w:val="00F72C0E"/>
    <w:rsid w:val="00F74F85"/>
    <w:rsid w:val="00F76BA9"/>
    <w:rsid w:val="00F7797A"/>
    <w:rsid w:val="00F77AAF"/>
    <w:rsid w:val="00F804CC"/>
    <w:rsid w:val="00F825D6"/>
    <w:rsid w:val="00F82D15"/>
    <w:rsid w:val="00F831B0"/>
    <w:rsid w:val="00F8349D"/>
    <w:rsid w:val="00F83C00"/>
    <w:rsid w:val="00F842D2"/>
    <w:rsid w:val="00F86C96"/>
    <w:rsid w:val="00F876DA"/>
    <w:rsid w:val="00F9034B"/>
    <w:rsid w:val="00F9088E"/>
    <w:rsid w:val="00F90C8D"/>
    <w:rsid w:val="00F913BF"/>
    <w:rsid w:val="00FA0D21"/>
    <w:rsid w:val="00FA3E48"/>
    <w:rsid w:val="00FA7965"/>
    <w:rsid w:val="00FB1015"/>
    <w:rsid w:val="00FB2D43"/>
    <w:rsid w:val="00FB5575"/>
    <w:rsid w:val="00FB7C23"/>
    <w:rsid w:val="00FC11A8"/>
    <w:rsid w:val="00FC41A9"/>
    <w:rsid w:val="00FC69B1"/>
    <w:rsid w:val="00FC7249"/>
    <w:rsid w:val="00FD4B5C"/>
    <w:rsid w:val="00FD72EA"/>
    <w:rsid w:val="00FD7658"/>
    <w:rsid w:val="00FE1B18"/>
    <w:rsid w:val="00FE2125"/>
    <w:rsid w:val="00FE5FA4"/>
    <w:rsid w:val="00FF06D0"/>
    <w:rsid w:val="00FF0DF2"/>
    <w:rsid w:val="00FF268D"/>
    <w:rsid w:val="00FF310D"/>
    <w:rsid w:val="00FF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DCAD8CF"/>
  <w15:docId w15:val="{72A16943-6209-4C1C-9B60-B571FEA5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lang w:val="es-CL" w:eastAsia="es-E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Revisin">
    <w:name w:val="Revision"/>
    <w:hidden/>
    <w:uiPriority w:val="99"/>
    <w:semiHidden/>
    <w:rsid w:val="00B0234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02349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234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A5B04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64F2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4F2A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4F2A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4F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4F2A"/>
    <w:rPr>
      <w:b/>
      <w:bCs/>
    </w:rPr>
  </w:style>
  <w:style w:type="table" w:styleId="Tablaconcuadrcula">
    <w:name w:val="Table Grid"/>
    <w:basedOn w:val="Tablanormal"/>
    <w:uiPriority w:val="39"/>
    <w:rsid w:val="00D25AF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nea">
    <w:name w:val="line number"/>
    <w:basedOn w:val="Fuentedeprrafopredeter"/>
    <w:uiPriority w:val="99"/>
    <w:semiHidden/>
    <w:unhideWhenUsed/>
    <w:rsid w:val="009F031C"/>
  </w:style>
  <w:style w:type="paragraph" w:customStyle="1" w:styleId="InfoBlue">
    <w:name w:val="InfoBlue"/>
    <w:basedOn w:val="Normal"/>
    <w:next w:val="Textoindependiente"/>
    <w:link w:val="InfoBlueCar"/>
    <w:uiPriority w:val="99"/>
    <w:rsid w:val="0094366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lang w:val="en-US" w:eastAsia="en-US"/>
    </w:rPr>
  </w:style>
  <w:style w:type="character" w:customStyle="1" w:styleId="InfoBlueCar">
    <w:name w:val="InfoBlue Car"/>
    <w:link w:val="InfoBlue"/>
    <w:uiPriority w:val="99"/>
    <w:locked/>
    <w:rsid w:val="0094366E"/>
    <w:rPr>
      <w:rFonts w:ascii="Times New Roman" w:eastAsia="Times New Roman" w:hAnsi="Times New Roman" w:cs="Times New Roman"/>
      <w:i/>
      <w:color w:val="0000FF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94366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94366E"/>
  </w:style>
  <w:style w:type="paragraph" w:styleId="Encabezado">
    <w:name w:val="header"/>
    <w:basedOn w:val="Normal"/>
    <w:link w:val="EncabezadoCar"/>
    <w:uiPriority w:val="99"/>
    <w:unhideWhenUsed/>
    <w:rsid w:val="00DB0309"/>
    <w:pPr>
      <w:tabs>
        <w:tab w:val="center" w:pos="4419"/>
        <w:tab w:val="right" w:pos="8838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B0309"/>
  </w:style>
  <w:style w:type="paragraph" w:styleId="Piedepgina">
    <w:name w:val="footer"/>
    <w:basedOn w:val="Normal"/>
    <w:link w:val="PiedepginaCar"/>
    <w:uiPriority w:val="99"/>
    <w:unhideWhenUsed/>
    <w:rsid w:val="00DB0309"/>
    <w:pPr>
      <w:tabs>
        <w:tab w:val="center" w:pos="4419"/>
        <w:tab w:val="right" w:pos="8838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309"/>
  </w:style>
  <w:style w:type="character" w:styleId="Hipervnculo">
    <w:name w:val="Hyperlink"/>
    <w:basedOn w:val="Fuentedeprrafopredeter"/>
    <w:uiPriority w:val="99"/>
    <w:unhideWhenUsed/>
    <w:rsid w:val="007F23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2391"/>
    <w:rPr>
      <w:color w:val="605E5C"/>
      <w:shd w:val="clear" w:color="auto" w:fill="E1DFDD"/>
    </w:rPr>
  </w:style>
  <w:style w:type="paragraph" w:customStyle="1" w:styleId="cplayuda">
    <w:name w:val="cpl_ayuda"/>
    <w:basedOn w:val="Normal"/>
    <w:rsid w:val="009D2C4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s-CL"/>
    </w:rPr>
  </w:style>
  <w:style w:type="paragraph" w:customStyle="1" w:styleId="cpltxts">
    <w:name w:val="cpl_txt_s"/>
    <w:basedOn w:val="Normal"/>
    <w:rsid w:val="009D2C4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AF2C6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s-CL"/>
    </w:rPr>
  </w:style>
  <w:style w:type="numbering" w:customStyle="1" w:styleId="Estilo1">
    <w:name w:val="Estilo1"/>
    <w:uiPriority w:val="99"/>
    <w:rsid w:val="00BC6FD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8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54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15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8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privado.afpcapital.cl/Paginas/Revocacion-Producto-CAV.aspx?IDList=161" TargetMode="External"/><Relationship Id="rId68" Type="http://schemas.openxmlformats.org/officeDocument/2006/relationships/image" Target="media/image48.png"/><Relationship Id="rId84" Type="http://schemas.openxmlformats.org/officeDocument/2006/relationships/image" Target="media/image6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https://www.afpcapital.cl/Afiliado/AhorroVoluntario/Paginas/Depositos-convenidos.aspx?IDList=59" TargetMode="External"/><Relationship Id="rId58" Type="http://schemas.openxmlformats.org/officeDocument/2006/relationships/hyperlink" Target="https://privado.afpcapital.cl/Paginas/Revocacion-Producto-APV.aspx?IDList=153" TargetMode="External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19" Type="http://schemas.openxmlformats.org/officeDocument/2006/relationships/hyperlink" Target="https://www.afpcapital.cl/Afiliado/AhorroVoluntario/Paginas/suscribe-APV.asp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hyperlink" Target="https://www.afpcapital.cl/Afiliado/Paginas/Cambiate-a-AFP-Capital.aspx?IDList=57" TargetMode="External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hyperlink" Target="https://www.afpcapital.cl/CambiateAFPCapital/Paginas/CambiateAFPCapital.aspx?IDList=42" TargetMode="External"/><Relationship Id="rId72" Type="http://schemas.openxmlformats.org/officeDocument/2006/relationships/image" Target="media/image52.png"/><Relationship Id="rId80" Type="http://schemas.openxmlformats.org/officeDocument/2006/relationships/hyperlink" Target="https://www.afpcapital.cl/Afiliado/AhorroVoluntario/Paginas/Depositos-convenidos.aspx?IDList=59" TargetMode="External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fpcapital.cl/CambiateAFPCapital/Paginas/CambiateAFPCapital.aspx?IDList=56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hyperlink" Target="https://privado.afpcapital.cl/Paginas/Prod-Cotizacion-Voluntaria-Cuenta2-Modificar.aspx?IDList=154" TargetMode="External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privado.afpcapital.cl/Paginas/Prod-Cotizacion-Voluntaria-APV-Modificar.aspx?IDList=14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0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afpcapital.cl/Afiliado/AhorroVoluntario/Paginas/APV.aspx?IDList=19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www.afpcapital.cl/Afiliado/AhorroVoluntario/Paginas/Cuenta2.aspx?IDList=20" TargetMode="External"/><Relationship Id="rId55" Type="http://schemas.openxmlformats.org/officeDocument/2006/relationships/hyperlink" Target="https://www.capitaltunumero.cl/Paginas/default.aspx" TargetMode="External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46.png"/><Relationship Id="rId87" Type="http://schemas.openxmlformats.org/officeDocument/2006/relationships/theme" Target="theme/theme1.xml"/><Relationship Id="rId61" Type="http://schemas.openxmlformats.org/officeDocument/2006/relationships/hyperlink" Target="https://www.afpcapital.cl/CambiateAFPCapital/Paginas/CambiateAFPCapital.aspx" TargetMode="External"/><Relationship Id="rId82" Type="http://schemas.openxmlformats.org/officeDocument/2006/relationships/hyperlink" Target="https://privado.afpcapital.cl/Paginas/Deposito-Directo.aspx?IDList=16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EBC09-A46B-43AD-9981-049A98C50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3336</Words>
  <Characters>18348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SURA S.A</Company>
  <LinksUpToDate>false</LinksUpToDate>
  <CharactersWithSpaces>21641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 Villablanca Daniela</dc:creator>
  <cp:keywords/>
  <dc:description/>
  <cp:lastModifiedBy>Hermosilla Mardones Rodolfo Ignacio</cp:lastModifiedBy>
  <cp:revision>14</cp:revision>
  <cp:lastPrinted>2017-12-04T20:36:00Z</cp:lastPrinted>
  <dcterms:created xsi:type="dcterms:W3CDTF">2020-11-04T18:54:00Z</dcterms:created>
  <dcterms:modified xsi:type="dcterms:W3CDTF">2020-11-11T19:49:00Z</dcterms:modified>
  <cp:contentStatus/>
</cp:coreProperties>
</file>