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2269"/>
        <w:gridCol w:w="2268"/>
        <w:gridCol w:w="2582"/>
        <w:gridCol w:w="3372"/>
      </w:tblGrid>
      <w:tr w:rsidR="00FD1C36" w14:paraId="19A007D8" w14:textId="77777777" w:rsidTr="00E963BE">
        <w:trPr>
          <w:trHeight w:val="327"/>
        </w:trPr>
        <w:tc>
          <w:tcPr>
            <w:tcW w:w="2269" w:type="dxa"/>
          </w:tcPr>
          <w:p w14:paraId="08EC3A25" w14:textId="1BA583AC" w:rsidR="00FD1C36" w:rsidRDefault="00FD1C36">
            <w:r>
              <w:t>Herramienta</w:t>
            </w:r>
          </w:p>
        </w:tc>
        <w:tc>
          <w:tcPr>
            <w:tcW w:w="2268" w:type="dxa"/>
          </w:tcPr>
          <w:p w14:paraId="697F6286" w14:textId="104D82CA" w:rsidR="00FD1C36" w:rsidRDefault="00FD1C36">
            <w:r>
              <w:t>Módulos</w:t>
            </w:r>
          </w:p>
        </w:tc>
        <w:tc>
          <w:tcPr>
            <w:tcW w:w="2582" w:type="dxa"/>
          </w:tcPr>
          <w:p w14:paraId="56F39AA6" w14:textId="288D49C5" w:rsidR="00FD1C36" w:rsidRDefault="00FD1C36">
            <w:r>
              <w:t>Utilidad</w:t>
            </w:r>
          </w:p>
        </w:tc>
        <w:tc>
          <w:tcPr>
            <w:tcW w:w="3372" w:type="dxa"/>
          </w:tcPr>
          <w:p w14:paraId="5A80C8B1" w14:textId="0640D7EC" w:rsidR="00FD1C36" w:rsidRDefault="00FD1C36">
            <w:r>
              <w:t>Observaciones</w:t>
            </w:r>
          </w:p>
        </w:tc>
      </w:tr>
      <w:tr w:rsidR="00FD1C36" w14:paraId="275CE2B5" w14:textId="77777777" w:rsidTr="00E963BE">
        <w:trPr>
          <w:trHeight w:val="657"/>
        </w:trPr>
        <w:tc>
          <w:tcPr>
            <w:tcW w:w="2269" w:type="dxa"/>
          </w:tcPr>
          <w:p w14:paraId="5BE5CF5A" w14:textId="77777777" w:rsidR="00FD1C36" w:rsidRDefault="00FD1C36">
            <w:r>
              <w:t>NetBeans IDE 22</w:t>
            </w:r>
          </w:p>
          <w:p w14:paraId="2B599F45" w14:textId="68E9CD56" w:rsidR="00FD1C36" w:rsidRDefault="00FD1C36"/>
        </w:tc>
        <w:tc>
          <w:tcPr>
            <w:tcW w:w="2268" w:type="dxa"/>
          </w:tcPr>
          <w:p w14:paraId="30608DFD" w14:textId="77777777" w:rsidR="00FD1C36" w:rsidRDefault="00FD1C36">
            <w:r>
              <w:t xml:space="preserve">Programación </w:t>
            </w:r>
          </w:p>
          <w:p w14:paraId="283FDD94" w14:textId="37B56F05" w:rsidR="00FD1C36" w:rsidRDefault="00FD1C36"/>
        </w:tc>
        <w:tc>
          <w:tcPr>
            <w:tcW w:w="2582" w:type="dxa"/>
          </w:tcPr>
          <w:p w14:paraId="75CC668D" w14:textId="42E2A893" w:rsidR="00FD1C36" w:rsidRDefault="00FD1C36">
            <w:r>
              <w:t>-Desarrollar</w:t>
            </w:r>
          </w:p>
          <w:p w14:paraId="06FB3D5D" w14:textId="2FD614A4" w:rsidR="00FD1C36" w:rsidRDefault="00FD1C36">
            <w:r>
              <w:t>-Probar</w:t>
            </w:r>
          </w:p>
          <w:p w14:paraId="49328923" w14:textId="050BC6CB" w:rsidR="00FD1C36" w:rsidRDefault="00FD1C36">
            <w:r>
              <w:t>-Documentar</w:t>
            </w:r>
          </w:p>
          <w:p w14:paraId="3F41E6F0" w14:textId="202D4DBB" w:rsidR="00FD1C36" w:rsidRDefault="00FD1C36">
            <w:r>
              <w:t>-Generar documentación</w:t>
            </w:r>
          </w:p>
          <w:p w14:paraId="7BFD1955" w14:textId="350872EA" w:rsidR="00FD1C36" w:rsidRDefault="00FD1C36">
            <w:r>
              <w:t>-Modelar</w:t>
            </w:r>
          </w:p>
          <w:p w14:paraId="2F1D8433" w14:textId="2FED1341" w:rsidR="00FD1C36" w:rsidRDefault="00FD1C36">
            <w:r>
              <w:t>-Versionar</w:t>
            </w:r>
          </w:p>
          <w:p w14:paraId="78CADEF8" w14:textId="31F21A70" w:rsidR="00FD1C36" w:rsidRDefault="00FD1C36">
            <w:r>
              <w:t>-Guardar</w:t>
            </w:r>
          </w:p>
          <w:p w14:paraId="1500972B" w14:textId="56B67D4F" w:rsidR="00FD1C36" w:rsidRDefault="00FD1C36">
            <w:r>
              <w:t>-Depurar</w:t>
            </w:r>
          </w:p>
          <w:p w14:paraId="3524437E" w14:textId="786F08EE" w:rsidR="00FD1C36" w:rsidRDefault="00FD1C36">
            <w:r>
              <w:t>-Generar código</w:t>
            </w:r>
          </w:p>
        </w:tc>
        <w:tc>
          <w:tcPr>
            <w:tcW w:w="3372" w:type="dxa"/>
          </w:tcPr>
          <w:p w14:paraId="0D144DC9" w14:textId="77777777" w:rsidR="00FD1C36" w:rsidRPr="00803BE4" w:rsidRDefault="00E963BE">
            <w:pPr>
              <w:rPr>
                <w:u w:val="single"/>
              </w:rPr>
            </w:pPr>
            <w:r w:rsidRPr="00803BE4">
              <w:rPr>
                <w:u w:val="single"/>
              </w:rPr>
              <w:t>Fortalezas:</w:t>
            </w:r>
          </w:p>
          <w:p w14:paraId="61C3E00F" w14:textId="77777777" w:rsidR="00E963BE" w:rsidRDefault="00E963BE">
            <w:r>
              <w:t>Es fácil y rápido generar el código tedioso para las aplicaciones y es fácil identificar errores y solucionarlos.</w:t>
            </w:r>
          </w:p>
          <w:p w14:paraId="2FEB5D84" w14:textId="77777777" w:rsidR="00E963BE" w:rsidRPr="00803BE4" w:rsidRDefault="00E963BE">
            <w:pPr>
              <w:rPr>
                <w:u w:val="single"/>
              </w:rPr>
            </w:pPr>
            <w:r w:rsidRPr="00803BE4">
              <w:rPr>
                <w:u w:val="single"/>
              </w:rPr>
              <w:t>Debilidades:</w:t>
            </w:r>
          </w:p>
          <w:p w14:paraId="4B3E129D" w14:textId="75966E11" w:rsidR="00E963BE" w:rsidRDefault="00E963BE">
            <w:r>
              <w:t>Al principio me parecía complicado generar la documentación pero actualmente ya es más fácil.</w:t>
            </w:r>
          </w:p>
        </w:tc>
      </w:tr>
      <w:tr w:rsidR="00FD1C36" w14:paraId="4763F408" w14:textId="77777777" w:rsidTr="00E963BE">
        <w:trPr>
          <w:trHeight w:val="556"/>
        </w:trPr>
        <w:tc>
          <w:tcPr>
            <w:tcW w:w="2269" w:type="dxa"/>
          </w:tcPr>
          <w:p w14:paraId="1377B0BD" w14:textId="77777777" w:rsidR="00FD1C36" w:rsidRDefault="00FD1C36" w:rsidP="00FD1C36">
            <w:r>
              <w:t>Visual Studio</w:t>
            </w:r>
          </w:p>
          <w:p w14:paraId="71563F31" w14:textId="77777777" w:rsidR="00FD1C36" w:rsidRDefault="00FD1C36"/>
        </w:tc>
        <w:tc>
          <w:tcPr>
            <w:tcW w:w="2268" w:type="dxa"/>
          </w:tcPr>
          <w:p w14:paraId="14C3232E" w14:textId="49BF9D2B" w:rsidR="00FD1C36" w:rsidRDefault="00FD1C36">
            <w:r>
              <w:t>Lenguaje de marcas</w:t>
            </w:r>
          </w:p>
        </w:tc>
        <w:tc>
          <w:tcPr>
            <w:tcW w:w="2582" w:type="dxa"/>
          </w:tcPr>
          <w:p w14:paraId="63F70ECE" w14:textId="77777777" w:rsidR="00FD1C36" w:rsidRDefault="00FD1C36" w:rsidP="00FD1C36">
            <w:r>
              <w:t>-Desarrollar</w:t>
            </w:r>
          </w:p>
          <w:p w14:paraId="17FFE71B" w14:textId="77777777" w:rsidR="00FD1C36" w:rsidRDefault="00FD1C36" w:rsidP="00FD1C36">
            <w:r>
              <w:t>-Probar</w:t>
            </w:r>
          </w:p>
          <w:p w14:paraId="4F51AA5C" w14:textId="77777777" w:rsidR="00FD1C36" w:rsidRDefault="00FD1C36" w:rsidP="00FD1C36">
            <w:r>
              <w:t>-Documentar</w:t>
            </w:r>
          </w:p>
          <w:p w14:paraId="0B016411" w14:textId="77777777" w:rsidR="00FD1C36" w:rsidRDefault="00FD1C36" w:rsidP="00FD1C36">
            <w:r>
              <w:t>-Generar documentación</w:t>
            </w:r>
          </w:p>
          <w:p w14:paraId="4F688F15" w14:textId="77777777" w:rsidR="00FD1C36" w:rsidRDefault="00FD1C36" w:rsidP="00FD1C36">
            <w:r>
              <w:t>-Modelar</w:t>
            </w:r>
          </w:p>
          <w:p w14:paraId="7945E73A" w14:textId="77777777" w:rsidR="00FD1C36" w:rsidRDefault="00FD1C36" w:rsidP="00FD1C36">
            <w:r>
              <w:t>-Versionar</w:t>
            </w:r>
          </w:p>
          <w:p w14:paraId="09C48AAB" w14:textId="77777777" w:rsidR="00FD1C36" w:rsidRDefault="00FD1C36" w:rsidP="00FD1C36">
            <w:r>
              <w:t>-Guardar</w:t>
            </w:r>
          </w:p>
          <w:p w14:paraId="5408797E" w14:textId="77777777" w:rsidR="00FD1C36" w:rsidRDefault="00FD1C36" w:rsidP="00FD1C36">
            <w:r>
              <w:t>-Depurar</w:t>
            </w:r>
          </w:p>
          <w:p w14:paraId="1D29503D" w14:textId="6429B987" w:rsidR="00FD1C36" w:rsidRDefault="00FD1C36" w:rsidP="00FD1C36">
            <w:r>
              <w:t>-Generar código</w:t>
            </w:r>
          </w:p>
        </w:tc>
        <w:tc>
          <w:tcPr>
            <w:tcW w:w="3372" w:type="dxa"/>
          </w:tcPr>
          <w:p w14:paraId="0688B9F0" w14:textId="77777777" w:rsidR="00FD1C36" w:rsidRPr="00803BE4" w:rsidRDefault="00803BE4">
            <w:pPr>
              <w:rPr>
                <w:u w:val="single"/>
              </w:rPr>
            </w:pPr>
            <w:r w:rsidRPr="00803BE4">
              <w:rPr>
                <w:u w:val="single"/>
              </w:rPr>
              <w:t>Fortalezas:</w:t>
            </w:r>
          </w:p>
          <w:p w14:paraId="55B9426B" w14:textId="77777777" w:rsidR="00803BE4" w:rsidRDefault="00803BE4">
            <w:r>
              <w:t>Al haber tantas extensiones disponibles es sencillo dejar el entorno a tu gusto y algunas expansiones son bastante útiles para autocompletar etiquetas.</w:t>
            </w:r>
          </w:p>
          <w:p w14:paraId="1174F760" w14:textId="77777777" w:rsidR="00803BE4" w:rsidRDefault="00803BE4"/>
          <w:p w14:paraId="13479BAC" w14:textId="77777777" w:rsidR="00803BE4" w:rsidRPr="00803BE4" w:rsidRDefault="00803BE4">
            <w:pPr>
              <w:rPr>
                <w:u w:val="single"/>
              </w:rPr>
            </w:pPr>
            <w:r w:rsidRPr="00803BE4">
              <w:rPr>
                <w:u w:val="single"/>
              </w:rPr>
              <w:t>Debilidades:</w:t>
            </w:r>
          </w:p>
          <w:p w14:paraId="54F7F44C" w14:textId="1A3023BB" w:rsidR="00803BE4" w:rsidRDefault="00803BE4">
            <w:r>
              <w:t>Sinceramente creo que ninguno, es fácil de usar.</w:t>
            </w:r>
          </w:p>
        </w:tc>
      </w:tr>
      <w:tr w:rsidR="00FD1C36" w14:paraId="2F1F50F7" w14:textId="77777777" w:rsidTr="00803BE4">
        <w:trPr>
          <w:trHeight w:val="1764"/>
        </w:trPr>
        <w:tc>
          <w:tcPr>
            <w:tcW w:w="2269" w:type="dxa"/>
          </w:tcPr>
          <w:p w14:paraId="1AEA992A" w14:textId="2225D264" w:rsidR="00FD1C36" w:rsidRDefault="00FD1C36">
            <w:r>
              <w:t>MySQL</w:t>
            </w:r>
            <w:r w:rsidR="00803BE4">
              <w:t xml:space="preserve"> </w:t>
            </w:r>
            <w:proofErr w:type="spellStart"/>
            <w:r w:rsidR="00803BE4">
              <w:t>Workbench</w:t>
            </w:r>
            <w:proofErr w:type="spellEnd"/>
          </w:p>
        </w:tc>
        <w:tc>
          <w:tcPr>
            <w:tcW w:w="2268" w:type="dxa"/>
          </w:tcPr>
          <w:p w14:paraId="3502A677" w14:textId="52588AF1" w:rsidR="00FD1C36" w:rsidRDefault="00FD1C36">
            <w:r>
              <w:t>Bases de datos</w:t>
            </w:r>
          </w:p>
        </w:tc>
        <w:tc>
          <w:tcPr>
            <w:tcW w:w="2582" w:type="dxa"/>
          </w:tcPr>
          <w:p w14:paraId="0401D5EA" w14:textId="77777777" w:rsidR="00FD1C36" w:rsidRDefault="00FD1C36" w:rsidP="00FD1C36">
            <w:r>
              <w:t>-Desarrollar</w:t>
            </w:r>
          </w:p>
          <w:p w14:paraId="557821F6" w14:textId="77777777" w:rsidR="00FD1C36" w:rsidRDefault="00FD1C36" w:rsidP="00FD1C36">
            <w:r>
              <w:t>-Probar</w:t>
            </w:r>
          </w:p>
          <w:p w14:paraId="412C4421" w14:textId="77777777" w:rsidR="00FD1C36" w:rsidRDefault="00FD1C36" w:rsidP="00FD1C36">
            <w:r>
              <w:t>-Guardar</w:t>
            </w:r>
          </w:p>
          <w:p w14:paraId="41B904A3" w14:textId="0F05004C" w:rsidR="00FD1C36" w:rsidRDefault="00FD1C36" w:rsidP="00FD1C36">
            <w:r>
              <w:t>-Depurar</w:t>
            </w:r>
          </w:p>
        </w:tc>
        <w:tc>
          <w:tcPr>
            <w:tcW w:w="3372" w:type="dxa"/>
          </w:tcPr>
          <w:p w14:paraId="75CE59E9" w14:textId="77777777" w:rsidR="00FD1C36" w:rsidRPr="00803BE4" w:rsidRDefault="00803BE4">
            <w:pPr>
              <w:rPr>
                <w:u w:val="single"/>
              </w:rPr>
            </w:pPr>
            <w:r w:rsidRPr="00803BE4">
              <w:rPr>
                <w:u w:val="single"/>
              </w:rPr>
              <w:t>Fortalezas:</w:t>
            </w:r>
          </w:p>
          <w:p w14:paraId="121B32BE" w14:textId="77777777" w:rsidR="00803BE4" w:rsidRDefault="00803BE4">
            <w:r>
              <w:t xml:space="preserve">Ayuda que sea más visual y gráfico, además ayuda a la hora de hacer </w:t>
            </w:r>
            <w:proofErr w:type="spellStart"/>
            <w:r>
              <w:t>triggers</w:t>
            </w:r>
            <w:proofErr w:type="spellEnd"/>
            <w:r>
              <w:t xml:space="preserve"> poniendo una plantilla de antemano.</w:t>
            </w:r>
          </w:p>
          <w:p w14:paraId="695BF103" w14:textId="77777777" w:rsidR="00803BE4" w:rsidRPr="00803BE4" w:rsidRDefault="00803BE4">
            <w:pPr>
              <w:rPr>
                <w:u w:val="single"/>
              </w:rPr>
            </w:pPr>
            <w:r w:rsidRPr="00803BE4">
              <w:rPr>
                <w:u w:val="single"/>
              </w:rPr>
              <w:t>Debilidades:</w:t>
            </w:r>
          </w:p>
          <w:p w14:paraId="71F3C025" w14:textId="45827408" w:rsidR="00803BE4" w:rsidRDefault="00803BE4">
            <w:r>
              <w:t>Creo que ninguna</w:t>
            </w:r>
          </w:p>
        </w:tc>
      </w:tr>
    </w:tbl>
    <w:p w14:paraId="796D81B9" w14:textId="77777777" w:rsidR="0098289A" w:rsidRDefault="0098289A"/>
    <w:sectPr w:rsidR="00982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36"/>
    <w:rsid w:val="00646C8D"/>
    <w:rsid w:val="00803BE4"/>
    <w:rsid w:val="0089111B"/>
    <w:rsid w:val="0098289A"/>
    <w:rsid w:val="00E963BE"/>
    <w:rsid w:val="00FD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E894D"/>
  <w15:chartTrackingRefBased/>
  <w15:docId w15:val="{A468B073-850E-43CA-B0FE-6526BC61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C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1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CALDERON PEREZ</dc:creator>
  <cp:keywords/>
  <dc:description/>
  <cp:lastModifiedBy>ALVARO CALDERON PEREZ</cp:lastModifiedBy>
  <cp:revision>2</cp:revision>
  <dcterms:created xsi:type="dcterms:W3CDTF">2025-02-27T12:36:00Z</dcterms:created>
  <dcterms:modified xsi:type="dcterms:W3CDTF">2025-02-27T12:52:00Z</dcterms:modified>
</cp:coreProperties>
</file>