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449DF77" w:rsidP="0992C058" w:rsidRDefault="7449DF77" w14:paraId="028ED520" w14:textId="1B99F901">
      <w:pPr>
        <w:pStyle w:val="Heading2"/>
        <w:pBdr>
          <w:bottom w:val="single" w:color="000000" w:sz="4" w:space="4"/>
        </w:pBdr>
        <w:jc w:val="center"/>
        <w:rPr>
          <w:b w:val="1"/>
          <w:bCs w:val="1"/>
          <w:noProof w:val="0"/>
          <w:sz w:val="36"/>
          <w:szCs w:val="36"/>
          <w:lang w:val="es-ES"/>
        </w:rPr>
      </w:pPr>
      <w:r w:rsidRPr="0992C058" w:rsidR="7449DF77">
        <w:rPr>
          <w:b w:val="1"/>
          <w:bCs w:val="1"/>
          <w:noProof w:val="0"/>
          <w:sz w:val="36"/>
          <w:szCs w:val="36"/>
          <w:lang w:val="es-ES"/>
        </w:rPr>
        <w:t>MEJORA DE BATERÍAS DE ALTA DENSIDAD ENERGÉTICA</w:t>
      </w:r>
    </w:p>
    <w:p w:rsidR="0992C058" w:rsidP="0992C058" w:rsidRDefault="0992C058" w14:paraId="780DF746" w14:textId="2213D737">
      <w:pPr>
        <w:pStyle w:val="Normal"/>
        <w:rPr>
          <w:noProof w:val="0"/>
          <w:lang w:val="es-ES"/>
        </w:rPr>
      </w:pPr>
    </w:p>
    <w:p w:rsidR="7449DF77" w:rsidP="0992C058" w:rsidRDefault="7449DF77" w14:paraId="64985CEA" w14:textId="08E574AA">
      <w:pPr>
        <w:pBdr>
          <w:top w:val="single" w:color="000000" w:sz="8" w:space="1"/>
          <w:left w:val="single" w:color="000000" w:sz="8" w:space="4"/>
          <w:bottom w:val="single" w:color="000000" w:sz="8" w:space="1"/>
          <w:right w:val="single" w:color="000000" w:sz="8" w:space="4"/>
        </w:pBd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32"/>
          <w:szCs w:val="32"/>
          <w:lang w:val="es-ES"/>
        </w:rPr>
      </w:pPr>
      <w:r w:rsidRPr="0992C058" w:rsidR="7449DF77">
        <w:rPr>
          <w:rFonts w:ascii="Calibri" w:hAnsi="Calibri" w:eastAsia="Calibri" w:cs="Calibri" w:asciiTheme="minorAscii" w:hAnsiTheme="minorAscii" w:eastAsiaTheme="minorAscii" w:cstheme="minorAscii"/>
          <w:b w:val="1"/>
          <w:bCs w:val="1"/>
          <w:noProof w:val="0"/>
          <w:sz w:val="32"/>
          <w:szCs w:val="32"/>
          <w:lang w:val="es-ES"/>
        </w:rPr>
        <w:t>1. Introducción</w:t>
      </w:r>
    </w:p>
    <w:p w:rsidR="7449DF77" w:rsidP="0992C058" w:rsidRDefault="7449DF77" w14:paraId="07CD5F18" w14:textId="628A0339">
      <w:pPr>
        <w:pBdr>
          <w:bottom w:val="single" w:color="000000" w:sz="8" w:space="1"/>
        </w:pBd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1.1 Contexto Actual</w:t>
      </w:r>
    </w:p>
    <w:p w:rsidR="7449DF77" w:rsidP="0992C058" w:rsidRDefault="7449DF77" w14:paraId="12BA0788" w14:textId="5E5F51E5">
      <w:pPr>
        <w:spacing w:before="0" w:beforeAutospacing="off" w:after="16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noProof w:val="0"/>
          <w:sz w:val="24"/>
          <w:szCs w:val="24"/>
          <w:lang w:val="es-ES"/>
        </w:rPr>
        <w:t>Durante la historia de la electrónica han aparecido los llamados dispositivos portátiles. Son aquellos aparatos que pueden llevarse de un lado a otro de forma cómoda. Dicha portabilidad se consigue mediante el uso de una batería que dote de energía al resto de componentes, sin la necesidad de estar conectado a la corriente.</w:t>
      </w:r>
    </w:p>
    <w:p w:rsidR="7449DF77" w:rsidP="0992C058" w:rsidRDefault="7449DF77" w14:paraId="617628B7" w14:textId="2950AF5A">
      <w:pPr>
        <w:spacing w:before="0" w:beforeAutospacing="off" w:after="16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noProof w:val="0"/>
          <w:sz w:val="24"/>
          <w:szCs w:val="24"/>
          <w:lang w:val="es-ES"/>
        </w:rPr>
        <w:t>Las baterías, fabricadas mayoritariamente con litio-polímero, son un componente fundamental en nuestro día a día. Su desarrollo y mejora es prioritario, ya que presentan problemas que afectan negativamente la experiencia de uso de las tecnologías modernas.</w:t>
      </w:r>
    </w:p>
    <w:p w:rsidR="0992C058" w:rsidP="0992C058" w:rsidRDefault="0992C058" w14:paraId="69DF6EA6" w14:textId="32701738">
      <w:pPr>
        <w:spacing w:before="0" w:beforeAutospacing="off" w:after="16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p>
    <w:p w:rsidR="7449DF77" w:rsidP="0992C058" w:rsidRDefault="7449DF77" w14:paraId="40C9B20A" w14:textId="24D5B601">
      <w:pPr>
        <w:pBdr>
          <w:bottom w:val="single" w:color="000000" w:sz="8" w:space="1"/>
        </w:pBd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Funcionamiento Básico de una Batería</w:t>
      </w:r>
    </w:p>
    <w:p w:rsidR="7449DF77" w:rsidP="0992C058" w:rsidRDefault="7449DF77" w14:paraId="26C0CE04" w14:textId="122BE9CE">
      <w:pPr>
        <w:spacing w:before="0" w:beforeAutospacing="off" w:after="16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noProof w:val="0"/>
          <w:sz w:val="24"/>
          <w:szCs w:val="24"/>
          <w:lang w:val="es-ES"/>
        </w:rPr>
        <w:t>Las baterías son dispositivos electroquímicos que almacenan energía y la liberan cuando es necesario. Funcionan gracias a reacciones químicas que ocurren entre sus principales componentes:</w:t>
      </w:r>
    </w:p>
    <w:p w:rsidR="7449DF77" w:rsidP="0992C058" w:rsidRDefault="7449DF77" w14:paraId="31317B36" w14:textId="62697B72">
      <w:pPr>
        <w:pStyle w:val="ListParagraph"/>
        <w:numPr>
          <w:ilvl w:val="0"/>
          <w:numId w:val="10"/>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Ánodo</w:t>
      </w:r>
      <w:r w:rsidRPr="0992C058" w:rsidR="7449DF77">
        <w:rPr>
          <w:rFonts w:ascii="Calibri" w:hAnsi="Calibri" w:eastAsia="Calibri" w:cs="Calibri" w:asciiTheme="minorAscii" w:hAnsiTheme="minorAscii" w:eastAsiaTheme="minorAscii" w:cstheme="minorAscii"/>
          <w:noProof w:val="0"/>
          <w:sz w:val="24"/>
          <w:szCs w:val="24"/>
          <w:lang w:val="es-ES"/>
        </w:rPr>
        <w:t>: Terminal negativo donde se producen las reacciones de oxidación, liberando electrones.</w:t>
      </w:r>
    </w:p>
    <w:p w:rsidR="7449DF77" w:rsidP="0992C058" w:rsidRDefault="7449DF77" w14:paraId="30E2BABA" w14:textId="0C41D538">
      <w:pPr>
        <w:pStyle w:val="ListParagraph"/>
        <w:numPr>
          <w:ilvl w:val="0"/>
          <w:numId w:val="10"/>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Cátodo</w:t>
      </w:r>
      <w:r w:rsidRPr="0992C058" w:rsidR="7449DF77">
        <w:rPr>
          <w:rFonts w:ascii="Calibri" w:hAnsi="Calibri" w:eastAsia="Calibri" w:cs="Calibri" w:asciiTheme="minorAscii" w:hAnsiTheme="minorAscii" w:eastAsiaTheme="minorAscii" w:cstheme="minorAscii"/>
          <w:noProof w:val="0"/>
          <w:sz w:val="24"/>
          <w:szCs w:val="24"/>
          <w:lang w:val="es-ES"/>
        </w:rPr>
        <w:t>: Terminal positivo donde los electrones se combinan con los iones que viajan a través del electrolito.</w:t>
      </w:r>
    </w:p>
    <w:p w:rsidR="7449DF77" w:rsidP="0992C058" w:rsidRDefault="7449DF77" w14:paraId="6E239877" w14:textId="1B9F6043">
      <w:pPr>
        <w:pStyle w:val="ListParagraph"/>
        <w:numPr>
          <w:ilvl w:val="0"/>
          <w:numId w:val="10"/>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Electrolito</w:t>
      </w:r>
      <w:r w:rsidRPr="0992C058" w:rsidR="7449DF77">
        <w:rPr>
          <w:rFonts w:ascii="Calibri" w:hAnsi="Calibri" w:eastAsia="Calibri" w:cs="Calibri" w:asciiTheme="minorAscii" w:hAnsiTheme="minorAscii" w:eastAsiaTheme="minorAscii" w:cstheme="minorAscii"/>
          <w:noProof w:val="0"/>
          <w:sz w:val="24"/>
          <w:szCs w:val="24"/>
          <w:lang w:val="es-ES"/>
        </w:rPr>
        <w:t>: Medio que permite el flujo de iones entre ánodo y cátodo, facilitando la reacción.</w:t>
      </w:r>
    </w:p>
    <w:p w:rsidR="7449DF77" w:rsidP="0992C058" w:rsidRDefault="7449DF77" w14:paraId="4BA01560" w14:textId="29599E13">
      <w:pPr>
        <w:pStyle w:val="ListParagraph"/>
        <w:numPr>
          <w:ilvl w:val="0"/>
          <w:numId w:val="10"/>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Separador</w:t>
      </w:r>
      <w:r w:rsidRPr="0992C058" w:rsidR="7449DF77">
        <w:rPr>
          <w:rFonts w:ascii="Calibri" w:hAnsi="Calibri" w:eastAsia="Calibri" w:cs="Calibri" w:asciiTheme="minorAscii" w:hAnsiTheme="minorAscii" w:eastAsiaTheme="minorAscii" w:cstheme="minorAscii"/>
          <w:noProof w:val="0"/>
          <w:sz w:val="24"/>
          <w:szCs w:val="24"/>
          <w:lang w:val="es-ES"/>
        </w:rPr>
        <w:t>: Membrana que impide el contacto directo entre ánodo y cátodo, previniendo cortocircuitos.</w:t>
      </w:r>
    </w:p>
    <w:p w:rsidR="7449DF77" w:rsidP="0992C058" w:rsidRDefault="7449DF77" w14:paraId="622F50C1" w14:textId="3051AA71">
      <w:pPr>
        <w:spacing w:before="0" w:beforeAutospacing="off" w:after="16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noProof w:val="0"/>
          <w:sz w:val="24"/>
          <w:szCs w:val="24"/>
          <w:lang w:val="es-ES"/>
        </w:rPr>
        <w:t>El flujo de electrones desde el ánodo al cátodo a través de un circuito externo genera corriente eléctrica. Durante la carga, este proceso se invierte, devolviendo los iones al ánodo para que la batería pueda reutilizarse. Comprender este proceso es clave para proponer mejoras en la densidad energética, la velocidad de carga y la vida útil.</w:t>
      </w:r>
    </w:p>
    <w:p w:rsidR="7449DF77" w:rsidP="0992C058" w:rsidRDefault="7449DF77" w14:paraId="496753E3" w14:textId="697315C7">
      <w:pPr>
        <w:spacing w:before="0" w:beforeAutospacing="off" w:after="16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noProof w:val="0"/>
          <w:sz w:val="24"/>
          <w:szCs w:val="24"/>
          <w:lang w:val="es-ES"/>
        </w:rPr>
        <w:t xml:space="preserve">Ejemplos comunes incluyen ordenadores portátiles, </w:t>
      </w:r>
      <w:r w:rsidRPr="0992C058" w:rsidR="63B57926">
        <w:rPr>
          <w:rFonts w:ascii="Calibri" w:hAnsi="Calibri" w:eastAsia="Calibri" w:cs="Calibri" w:asciiTheme="minorAscii" w:hAnsiTheme="minorAscii" w:eastAsiaTheme="minorAscii" w:cstheme="minorAscii"/>
          <w:noProof w:val="0"/>
          <w:sz w:val="24"/>
          <w:szCs w:val="24"/>
          <w:lang w:val="es-ES"/>
        </w:rPr>
        <w:t>tabletas</w:t>
      </w:r>
      <w:r w:rsidRPr="0992C058" w:rsidR="7449DF77">
        <w:rPr>
          <w:rFonts w:ascii="Calibri" w:hAnsi="Calibri" w:eastAsia="Calibri" w:cs="Calibri" w:asciiTheme="minorAscii" w:hAnsiTheme="minorAscii" w:eastAsiaTheme="minorAscii" w:cstheme="minorAscii"/>
          <w:noProof w:val="0"/>
          <w:sz w:val="24"/>
          <w:szCs w:val="24"/>
          <w:lang w:val="es-ES"/>
        </w:rPr>
        <w:t>, móviles y, más recientemente, el mercado en auge de los coches eléctricos. Las principales limitaciones de estas baterías son:</w:t>
      </w:r>
    </w:p>
    <w:p w:rsidR="7449DF77" w:rsidP="0992C058" w:rsidRDefault="7449DF77" w14:paraId="33C6BC4E" w14:textId="4154BB1F">
      <w:pPr>
        <w:pStyle w:val="ListParagraph"/>
        <w:numPr>
          <w:ilvl w:val="0"/>
          <w:numId w:val="11"/>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Vida útil de la batería</w:t>
      </w:r>
      <w:r w:rsidRPr="0992C058" w:rsidR="7449DF77">
        <w:rPr>
          <w:rFonts w:ascii="Calibri" w:hAnsi="Calibri" w:eastAsia="Calibri" w:cs="Calibri" w:asciiTheme="minorAscii" w:hAnsiTheme="minorAscii" w:eastAsiaTheme="minorAscii" w:cstheme="minorAscii"/>
          <w:noProof w:val="0"/>
          <w:sz w:val="24"/>
          <w:szCs w:val="24"/>
          <w:lang w:val="es-ES"/>
        </w:rPr>
        <w:t>: Se refiere al número de ciclos completos de carga y descarga antes de que su capacidad caiga por debajo de un umbral aceptable. Factores como temperaturas elevadas, humedad alta o malos hábitos de carga afectan negativamente su duración, que típicamente varía entre dos y cinco años.</w:t>
      </w:r>
    </w:p>
    <w:p w:rsidR="7449DF77" w:rsidP="0992C058" w:rsidRDefault="7449DF77" w14:paraId="65A2DAF0" w14:textId="13A4C47E">
      <w:pPr>
        <w:pStyle w:val="ListParagraph"/>
        <w:numPr>
          <w:ilvl w:val="0"/>
          <w:numId w:val="11"/>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Velocidad de carga</w:t>
      </w:r>
      <w:r w:rsidRPr="0992C058" w:rsidR="7449DF77">
        <w:rPr>
          <w:rFonts w:ascii="Calibri" w:hAnsi="Calibri" w:eastAsia="Calibri" w:cs="Calibri" w:asciiTheme="minorAscii" w:hAnsiTheme="minorAscii" w:eastAsiaTheme="minorAscii" w:cstheme="minorAscii"/>
          <w:noProof w:val="0"/>
          <w:sz w:val="24"/>
          <w:szCs w:val="24"/>
          <w:lang w:val="es-ES"/>
        </w:rPr>
        <w:t>: Aunque las cargas rápidas reducen el tiempo de espera, el calor generado puede dañar la batería y afectar su capacidad a largo plazo.</w:t>
      </w:r>
    </w:p>
    <w:p w:rsidR="7449DF77" w:rsidP="0992C058" w:rsidRDefault="7449DF77" w14:paraId="4B915486" w14:textId="7CE59005">
      <w:pPr>
        <w:pStyle w:val="ListParagraph"/>
        <w:numPr>
          <w:ilvl w:val="0"/>
          <w:numId w:val="11"/>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Capacidad</w:t>
      </w:r>
      <w:r w:rsidRPr="0992C058" w:rsidR="7449DF77">
        <w:rPr>
          <w:rFonts w:ascii="Calibri" w:hAnsi="Calibri" w:eastAsia="Calibri" w:cs="Calibri" w:asciiTheme="minorAscii" w:hAnsiTheme="minorAscii" w:eastAsiaTheme="minorAscii" w:cstheme="minorAscii"/>
          <w:noProof w:val="0"/>
          <w:sz w:val="24"/>
          <w:szCs w:val="24"/>
          <w:lang w:val="es-ES"/>
        </w:rPr>
        <w:t>: Relacionada con el potencial de la batería para suministrar energía durante un periodo definido. Dispositivos más potentes requieren mayor capacidad, lo que limita la autonomía en muchas aplicaciones actuales.</w:t>
      </w:r>
    </w:p>
    <w:p w:rsidR="0992C058" w:rsidP="0992C058" w:rsidRDefault="0992C058" w14:paraId="492F6D9A" w14:textId="33283131">
      <w:pPr>
        <w:pStyle w:val="Normal"/>
        <w:spacing w:before="0" w:beforeAutospacing="off" w:after="0" w:afterAutospacing="off" w:line="276" w:lineRule="auto"/>
        <w:ind w:left="0"/>
        <w:jc w:val="both"/>
        <w:rPr>
          <w:rFonts w:ascii="Calibri" w:hAnsi="Calibri" w:eastAsia="Calibri" w:cs="Calibri" w:asciiTheme="minorAscii" w:hAnsiTheme="minorAscii" w:eastAsiaTheme="minorAscii" w:cstheme="minorAscii"/>
          <w:noProof w:val="0"/>
          <w:sz w:val="24"/>
          <w:szCs w:val="24"/>
          <w:lang w:val="es-ES"/>
        </w:rPr>
      </w:pPr>
    </w:p>
    <w:p w:rsidR="7449DF77" w:rsidP="0992C058" w:rsidRDefault="7449DF77" w14:paraId="52998904" w14:textId="399E9B9F">
      <w:pPr>
        <w:pBdr>
          <w:bottom w:val="single" w:color="000000" w:sz="8" w:space="1"/>
        </w:pBd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1.2 Identificación de la Oportunidad</w:t>
      </w:r>
    </w:p>
    <w:p w:rsidR="7449DF77" w:rsidP="0992C058" w:rsidRDefault="7449DF77" w14:paraId="26A90589" w14:textId="520049D0">
      <w:pPr>
        <w:spacing w:before="0" w:beforeAutospacing="off" w:after="16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noProof w:val="0"/>
          <w:sz w:val="24"/>
          <w:szCs w:val="24"/>
          <w:lang w:val="es-ES"/>
        </w:rPr>
        <w:t>El desarrollo de baterías mejoradas con grafeno representa una solución prometedora a estas limitaciones. Este material, con propiedades como alta conductividad eléctrica y térmica, gran resistencia mecánica y una excepcional área superficial, tiene el potencial de revolucionar el almacenamiento energético.</w:t>
      </w:r>
    </w:p>
    <w:p w:rsidR="7449DF77" w:rsidP="0992C058" w:rsidRDefault="7449DF77" w14:paraId="3DB05C2B" w14:textId="0EEB8A02">
      <w:p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2"/>
          <w:szCs w:val="22"/>
          <w:lang w:val="es-ES"/>
        </w:rPr>
      </w:pPr>
      <w:r w:rsidRPr="0992C058" w:rsidR="7449DF77">
        <w:rPr>
          <w:rFonts w:ascii="Calibri" w:hAnsi="Calibri" w:eastAsia="Calibri" w:cs="Calibri" w:asciiTheme="minorAscii" w:hAnsiTheme="minorAscii" w:eastAsiaTheme="minorAscii" w:cstheme="minorAscii"/>
          <w:noProof w:val="0"/>
          <w:sz w:val="22"/>
          <w:szCs w:val="22"/>
          <w:lang w:val="es-ES"/>
        </w:rPr>
        <w:t xml:space="preserve"> </w:t>
      </w:r>
    </w:p>
    <w:p w:rsidR="7449DF77" w:rsidP="0992C058" w:rsidRDefault="7449DF77" w14:paraId="4339D269" w14:textId="75F0A4C4">
      <w:pPr>
        <w:pBdr>
          <w:top w:val="single" w:color="000000" w:sz="8" w:space="1"/>
          <w:left w:val="single" w:color="000000" w:sz="8" w:space="4"/>
          <w:bottom w:val="single" w:color="000000" w:sz="8" w:space="1"/>
          <w:right w:val="single" w:color="000000" w:sz="8" w:space="4"/>
        </w:pBd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32"/>
          <w:szCs w:val="32"/>
          <w:lang w:val="es-ES"/>
        </w:rPr>
      </w:pPr>
      <w:r w:rsidRPr="0992C058" w:rsidR="7449DF77">
        <w:rPr>
          <w:rFonts w:ascii="Calibri" w:hAnsi="Calibri" w:eastAsia="Calibri" w:cs="Calibri" w:asciiTheme="minorAscii" w:hAnsiTheme="minorAscii" w:eastAsiaTheme="minorAscii" w:cstheme="minorAscii"/>
          <w:b w:val="1"/>
          <w:bCs w:val="1"/>
          <w:noProof w:val="0"/>
          <w:sz w:val="32"/>
          <w:szCs w:val="32"/>
          <w:lang w:val="es-ES"/>
        </w:rPr>
        <w:t>2. Objetivos SMART del Proyecto</w:t>
      </w:r>
    </w:p>
    <w:p w:rsidR="7449DF77" w:rsidP="0992C058" w:rsidRDefault="7449DF77" w14:paraId="69759C81" w14:textId="3C187E93">
      <w:pPr>
        <w:pBdr>
          <w:bottom w:val="single" w:color="000000" w:sz="8" w:space="1"/>
        </w:pBd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2.1 Objetivo General</w:t>
      </w:r>
    </w:p>
    <w:p w:rsidR="7449DF77" w:rsidP="0992C058" w:rsidRDefault="7449DF77" w14:paraId="0A3B54C8" w14:textId="07A05D2F">
      <w:pPr>
        <w:spacing w:before="0" w:beforeAutospacing="off" w:after="16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noProof w:val="0"/>
          <w:sz w:val="24"/>
          <w:szCs w:val="24"/>
          <w:lang w:val="es-ES"/>
        </w:rPr>
        <w:t xml:space="preserve">Desarrollar un prototipo de batería híbrida ion-litio-grafeno con una densidad energética superior a 450 </w:t>
      </w:r>
      <w:r w:rsidRPr="0992C058" w:rsidR="7449DF77">
        <w:rPr>
          <w:rFonts w:ascii="Calibri" w:hAnsi="Calibri" w:eastAsia="Calibri" w:cs="Calibri" w:asciiTheme="minorAscii" w:hAnsiTheme="minorAscii" w:eastAsiaTheme="minorAscii" w:cstheme="minorAscii"/>
          <w:noProof w:val="0"/>
          <w:sz w:val="24"/>
          <w:szCs w:val="24"/>
          <w:lang w:val="es-ES"/>
        </w:rPr>
        <w:t>Wh</w:t>
      </w:r>
      <w:r w:rsidRPr="0992C058" w:rsidR="7449DF77">
        <w:rPr>
          <w:rFonts w:ascii="Calibri" w:hAnsi="Calibri" w:eastAsia="Calibri" w:cs="Calibri" w:asciiTheme="minorAscii" w:hAnsiTheme="minorAscii" w:eastAsiaTheme="minorAscii" w:cstheme="minorAscii"/>
          <w:noProof w:val="0"/>
          <w:sz w:val="24"/>
          <w:szCs w:val="24"/>
          <w:lang w:val="es-ES"/>
        </w:rPr>
        <w:t>/kg en un plazo de 24 meses.</w:t>
      </w:r>
    </w:p>
    <w:p w:rsidR="7449DF77" w:rsidP="0992C058" w:rsidRDefault="7449DF77" w14:paraId="2AB7EEB9" w14:textId="075CF980">
      <w:pPr>
        <w:pBdr>
          <w:bottom w:val="single" w:color="000000" w:sz="8" w:space="1"/>
        </w:pBd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2.2 Objetivos Específicos</w:t>
      </w:r>
    </w:p>
    <w:p w:rsidR="7449DF77" w:rsidP="0992C058" w:rsidRDefault="7449DF77" w14:paraId="6C0C69E3" w14:textId="3F4ED835">
      <w:pPr>
        <w:pStyle w:val="ListParagraph"/>
        <w:numPr>
          <w:ilvl w:val="0"/>
          <w:numId w:val="12"/>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Específico</w:t>
      </w:r>
      <w:r w:rsidRPr="0992C058" w:rsidR="7449DF77">
        <w:rPr>
          <w:rFonts w:ascii="Calibri" w:hAnsi="Calibri" w:eastAsia="Calibri" w:cs="Calibri" w:asciiTheme="minorAscii" w:hAnsiTheme="minorAscii" w:eastAsiaTheme="minorAscii" w:cstheme="minorAscii"/>
          <w:noProof w:val="0"/>
          <w:sz w:val="24"/>
          <w:szCs w:val="24"/>
          <w:lang w:val="es-ES"/>
        </w:rPr>
        <w:t xml:space="preserve">: Incrementar la densidad energética en un </w:t>
      </w:r>
      <w:r w:rsidRPr="0992C058" w:rsidR="08374C78">
        <w:rPr>
          <w:rFonts w:ascii="Calibri" w:hAnsi="Calibri" w:eastAsia="Calibri" w:cs="Calibri" w:asciiTheme="minorAscii" w:hAnsiTheme="minorAscii" w:eastAsiaTheme="minorAscii" w:cstheme="minorAscii"/>
          <w:noProof w:val="0"/>
          <w:sz w:val="24"/>
          <w:szCs w:val="24"/>
          <w:lang w:val="es-ES"/>
        </w:rPr>
        <w:t>4</w:t>
      </w:r>
      <w:r w:rsidRPr="0992C058" w:rsidR="7449DF77">
        <w:rPr>
          <w:rFonts w:ascii="Calibri" w:hAnsi="Calibri" w:eastAsia="Calibri" w:cs="Calibri" w:asciiTheme="minorAscii" w:hAnsiTheme="minorAscii" w:eastAsiaTheme="minorAscii" w:cstheme="minorAscii"/>
          <w:noProof w:val="0"/>
          <w:sz w:val="24"/>
          <w:szCs w:val="24"/>
          <w:lang w:val="es-ES"/>
        </w:rPr>
        <w:t>0% respecto a las baterías de ion-litio actuales.</w:t>
      </w:r>
    </w:p>
    <w:p w:rsidR="7449DF77" w:rsidP="0992C058" w:rsidRDefault="7449DF77" w14:paraId="4DE94A5C" w14:textId="164C49F1">
      <w:pPr>
        <w:pStyle w:val="ListParagraph"/>
        <w:numPr>
          <w:ilvl w:val="0"/>
          <w:numId w:val="12"/>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Medible</w:t>
      </w:r>
      <w:r w:rsidRPr="0992C058" w:rsidR="7449DF77">
        <w:rPr>
          <w:rFonts w:ascii="Calibri" w:hAnsi="Calibri" w:eastAsia="Calibri" w:cs="Calibri" w:asciiTheme="minorAscii" w:hAnsiTheme="minorAscii" w:eastAsiaTheme="minorAscii" w:cstheme="minorAscii"/>
          <w:noProof w:val="0"/>
          <w:sz w:val="24"/>
          <w:szCs w:val="24"/>
          <w:lang w:val="es-ES"/>
        </w:rPr>
        <w:t xml:space="preserve">: Alcanzar una densidad energética de 450 </w:t>
      </w:r>
      <w:r w:rsidRPr="0992C058" w:rsidR="7449DF77">
        <w:rPr>
          <w:rFonts w:ascii="Calibri" w:hAnsi="Calibri" w:eastAsia="Calibri" w:cs="Calibri" w:asciiTheme="minorAscii" w:hAnsiTheme="minorAscii" w:eastAsiaTheme="minorAscii" w:cstheme="minorAscii"/>
          <w:noProof w:val="0"/>
          <w:sz w:val="24"/>
          <w:szCs w:val="24"/>
          <w:lang w:val="es-ES"/>
        </w:rPr>
        <w:t>Wh</w:t>
      </w:r>
      <w:r w:rsidRPr="0992C058" w:rsidR="7449DF77">
        <w:rPr>
          <w:rFonts w:ascii="Calibri" w:hAnsi="Calibri" w:eastAsia="Calibri" w:cs="Calibri" w:asciiTheme="minorAscii" w:hAnsiTheme="minorAscii" w:eastAsiaTheme="minorAscii" w:cstheme="minorAscii"/>
          <w:noProof w:val="0"/>
          <w:sz w:val="24"/>
          <w:szCs w:val="24"/>
          <w:lang w:val="es-ES"/>
        </w:rPr>
        <w:t>/kg en pruebas de laboratorio.</w:t>
      </w:r>
    </w:p>
    <w:p w:rsidR="7449DF77" w:rsidP="0992C058" w:rsidRDefault="7449DF77" w14:paraId="1EFD46CF" w14:textId="28E6DFBD">
      <w:pPr>
        <w:pStyle w:val="ListParagraph"/>
        <w:numPr>
          <w:ilvl w:val="0"/>
          <w:numId w:val="12"/>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Alcanzable</w:t>
      </w:r>
      <w:r w:rsidRPr="0992C058" w:rsidR="7449DF77">
        <w:rPr>
          <w:rFonts w:ascii="Calibri" w:hAnsi="Calibri" w:eastAsia="Calibri" w:cs="Calibri" w:asciiTheme="minorAscii" w:hAnsiTheme="minorAscii" w:eastAsiaTheme="minorAscii" w:cstheme="minorAscii"/>
          <w:noProof w:val="0"/>
          <w:sz w:val="24"/>
          <w:szCs w:val="24"/>
          <w:lang w:val="es-ES"/>
        </w:rPr>
        <w:t>: Incorporar grafeno en electrodos y como material de soporte para el litio.</w:t>
      </w:r>
    </w:p>
    <w:p w:rsidR="7449DF77" w:rsidP="0992C058" w:rsidRDefault="7449DF77" w14:paraId="23085A36" w14:textId="24CA3115">
      <w:pPr>
        <w:pStyle w:val="ListParagraph"/>
        <w:numPr>
          <w:ilvl w:val="0"/>
          <w:numId w:val="12"/>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Relevante</w:t>
      </w:r>
      <w:r w:rsidRPr="0992C058" w:rsidR="7449DF77">
        <w:rPr>
          <w:rFonts w:ascii="Calibri" w:hAnsi="Calibri" w:eastAsia="Calibri" w:cs="Calibri" w:asciiTheme="minorAscii" w:hAnsiTheme="minorAscii" w:eastAsiaTheme="minorAscii" w:cstheme="minorAscii"/>
          <w:noProof w:val="0"/>
          <w:sz w:val="24"/>
          <w:szCs w:val="24"/>
          <w:lang w:val="es-ES"/>
        </w:rPr>
        <w:t>: Atender las necesidades del mercado de movilidad eléctrica y dispositivos portátiles.</w:t>
      </w:r>
    </w:p>
    <w:p w:rsidR="7449DF77" w:rsidP="0992C058" w:rsidRDefault="7449DF77" w14:paraId="18F9ACD9" w14:textId="7802AEA2">
      <w:pPr>
        <w:pStyle w:val="ListParagraph"/>
        <w:numPr>
          <w:ilvl w:val="0"/>
          <w:numId w:val="12"/>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Temporal</w:t>
      </w:r>
      <w:r w:rsidRPr="0992C058" w:rsidR="7449DF77">
        <w:rPr>
          <w:rFonts w:ascii="Calibri" w:hAnsi="Calibri" w:eastAsia="Calibri" w:cs="Calibri" w:asciiTheme="minorAscii" w:hAnsiTheme="minorAscii" w:eastAsiaTheme="minorAscii" w:cstheme="minorAscii"/>
          <w:noProof w:val="0"/>
          <w:sz w:val="24"/>
          <w:szCs w:val="24"/>
          <w:lang w:val="es-ES"/>
        </w:rPr>
        <w:t>: Completar el desarrollo y validación del prototipo en un plazo de 24 meses.</w:t>
      </w:r>
    </w:p>
    <w:p w:rsidR="7449DF77" w:rsidP="0992C058" w:rsidRDefault="7449DF77" w14:paraId="3A974067" w14:textId="5EECAB12">
      <w:p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2"/>
          <w:szCs w:val="22"/>
          <w:lang w:val="es-ES"/>
        </w:rPr>
      </w:pPr>
      <w:r w:rsidRPr="0992C058" w:rsidR="7449DF77">
        <w:rPr>
          <w:rFonts w:ascii="Calibri" w:hAnsi="Calibri" w:eastAsia="Calibri" w:cs="Calibri" w:asciiTheme="minorAscii" w:hAnsiTheme="minorAscii" w:eastAsiaTheme="minorAscii" w:cstheme="minorAscii"/>
          <w:noProof w:val="0"/>
          <w:sz w:val="22"/>
          <w:szCs w:val="22"/>
          <w:lang w:val="es-ES"/>
        </w:rPr>
        <w:t xml:space="preserve"> </w:t>
      </w:r>
    </w:p>
    <w:p w:rsidR="7449DF77" w:rsidP="0992C058" w:rsidRDefault="7449DF77" w14:paraId="28578C1F" w14:textId="37FC1A20">
      <w:pPr>
        <w:pBdr>
          <w:top w:val="single" w:color="000000" w:sz="8" w:space="1"/>
          <w:left w:val="single" w:color="000000" w:sz="8" w:space="4"/>
          <w:bottom w:val="single" w:color="000000" w:sz="8" w:space="1"/>
          <w:right w:val="single" w:color="000000" w:sz="8" w:space="4"/>
        </w:pBd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32"/>
          <w:szCs w:val="32"/>
          <w:lang w:val="es-ES"/>
        </w:rPr>
      </w:pPr>
      <w:r w:rsidRPr="0992C058" w:rsidR="7449DF77">
        <w:rPr>
          <w:rFonts w:ascii="Calibri" w:hAnsi="Calibri" w:eastAsia="Calibri" w:cs="Calibri" w:asciiTheme="minorAscii" w:hAnsiTheme="minorAscii" w:eastAsiaTheme="minorAscii" w:cstheme="minorAscii"/>
          <w:b w:val="1"/>
          <w:bCs w:val="1"/>
          <w:noProof w:val="0"/>
          <w:sz w:val="32"/>
          <w:szCs w:val="32"/>
          <w:lang w:val="es-ES"/>
        </w:rPr>
        <w:t>3. Plan Estratégico</w:t>
      </w:r>
    </w:p>
    <w:p w:rsidR="7449DF77" w:rsidP="0992C058" w:rsidRDefault="7449DF77" w14:paraId="45AF9ED4" w14:textId="062889CE">
      <w:pPr>
        <w:pBdr>
          <w:bottom w:val="single" w:color="000000" w:sz="8" w:space="1"/>
        </w:pBd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3.1 Análisis de Problemas</w:t>
      </w:r>
    </w:p>
    <w:p w:rsidR="7449DF77" w:rsidP="0992C058" w:rsidRDefault="7449DF77" w14:paraId="082E0867" w14:textId="4843CD14">
      <w:pPr>
        <w:spacing w:before="0" w:beforeAutospacing="off" w:after="16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noProof w:val="0"/>
          <w:sz w:val="24"/>
          <w:szCs w:val="24"/>
          <w:lang w:val="es-ES"/>
        </w:rPr>
        <w:t>Los principales problemas identificados en las baterías actuales son:</w:t>
      </w:r>
    </w:p>
    <w:p w:rsidR="7449DF77" w:rsidP="0992C058" w:rsidRDefault="7449DF77" w14:paraId="7D7A7D35" w14:textId="3393E511">
      <w:pPr>
        <w:pStyle w:val="ListParagraph"/>
        <w:numPr>
          <w:ilvl w:val="0"/>
          <w:numId w:val="13"/>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Capacidad insuficiente</w:t>
      </w:r>
      <w:r w:rsidRPr="0992C058" w:rsidR="7449DF77">
        <w:rPr>
          <w:rFonts w:ascii="Calibri" w:hAnsi="Calibri" w:eastAsia="Calibri" w:cs="Calibri" w:asciiTheme="minorAscii" w:hAnsiTheme="minorAscii" w:eastAsiaTheme="minorAscii" w:cstheme="minorAscii"/>
          <w:noProof w:val="0"/>
          <w:sz w:val="24"/>
          <w:szCs w:val="24"/>
          <w:lang w:val="es-ES"/>
        </w:rPr>
        <w:t>: Las demandas de energía de los dispositivos modernos superan la capacidad actual de las baterías.</w:t>
      </w:r>
    </w:p>
    <w:p w:rsidR="7449DF77" w:rsidP="0992C058" w:rsidRDefault="7449DF77" w14:paraId="79FBC8C5" w14:textId="7D5274E2">
      <w:pPr>
        <w:pStyle w:val="ListParagraph"/>
        <w:numPr>
          <w:ilvl w:val="0"/>
          <w:numId w:val="13"/>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Vida útil limitada</w:t>
      </w:r>
      <w:r w:rsidRPr="0992C058" w:rsidR="7449DF77">
        <w:rPr>
          <w:rFonts w:ascii="Calibri" w:hAnsi="Calibri" w:eastAsia="Calibri" w:cs="Calibri" w:asciiTheme="minorAscii" w:hAnsiTheme="minorAscii" w:eastAsiaTheme="minorAscii" w:cstheme="minorAscii"/>
          <w:noProof w:val="0"/>
          <w:sz w:val="24"/>
          <w:szCs w:val="24"/>
          <w:lang w:val="es-ES"/>
        </w:rPr>
        <w:t>: La degradación térmica y los malos hábitos de carga reducen significativamente su longevidad.</w:t>
      </w:r>
    </w:p>
    <w:p w:rsidR="7449DF77" w:rsidP="0992C058" w:rsidRDefault="7449DF77" w14:paraId="5FA4F8C9" w14:textId="387C9957">
      <w:pPr>
        <w:pStyle w:val="ListParagraph"/>
        <w:numPr>
          <w:ilvl w:val="0"/>
          <w:numId w:val="13"/>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Calor generado en cargas rápidas</w:t>
      </w:r>
      <w:r w:rsidRPr="0992C058" w:rsidR="7449DF77">
        <w:rPr>
          <w:rFonts w:ascii="Calibri" w:hAnsi="Calibri" w:eastAsia="Calibri" w:cs="Calibri" w:asciiTheme="minorAscii" w:hAnsiTheme="minorAscii" w:eastAsiaTheme="minorAscii" w:cstheme="minorAscii"/>
          <w:noProof w:val="0"/>
          <w:sz w:val="24"/>
          <w:szCs w:val="24"/>
          <w:lang w:val="es-ES"/>
        </w:rPr>
        <w:t>: Afecta la durabilidad de las baterías y limita su viabilidad a largo plazo.</w:t>
      </w:r>
    </w:p>
    <w:p w:rsidR="0992C058" w:rsidP="0992C058" w:rsidRDefault="0992C058" w14:paraId="3AB306FF" w14:textId="44E3A24D">
      <w:pPr>
        <w:pStyle w:val="Normal"/>
        <w:spacing w:before="0" w:beforeAutospacing="off" w:after="0" w:afterAutospacing="off" w:line="276" w:lineRule="auto"/>
        <w:ind w:left="0"/>
        <w:jc w:val="both"/>
        <w:rPr>
          <w:rFonts w:ascii="Calibri" w:hAnsi="Calibri" w:eastAsia="Calibri" w:cs="Calibri" w:asciiTheme="minorAscii" w:hAnsiTheme="minorAscii" w:eastAsiaTheme="minorAscii" w:cstheme="minorAscii"/>
          <w:noProof w:val="0"/>
          <w:sz w:val="24"/>
          <w:szCs w:val="24"/>
          <w:lang w:val="es-ES"/>
        </w:rPr>
      </w:pPr>
    </w:p>
    <w:p w:rsidR="7449DF77" w:rsidP="0992C058" w:rsidRDefault="7449DF77" w14:paraId="39A73920" w14:textId="4850ED4D">
      <w:pPr>
        <w:pBdr>
          <w:bottom w:val="single" w:color="000000" w:sz="8" w:space="1"/>
        </w:pBd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3.2 Cronograma</w:t>
      </w:r>
    </w:p>
    <w:p w:rsidR="7449DF77" w:rsidP="0992C058" w:rsidRDefault="7449DF77" w14:paraId="5F0AC1B7" w14:textId="0693F73C">
      <w:pPr>
        <w:spacing w:before="0" w:beforeAutospacing="off" w:after="16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noProof w:val="0"/>
          <w:sz w:val="24"/>
          <w:szCs w:val="24"/>
          <w:lang w:val="es-ES"/>
        </w:rPr>
        <w:t>El cronograma detalla las etapas clave del proyecto con descripciones claras y accesibles de las actividades:</w:t>
      </w:r>
    </w:p>
    <w:p w:rsidR="7449DF77" w:rsidP="0992C058" w:rsidRDefault="7449DF77" w14:paraId="5A63923F" w14:textId="719F0E7C">
      <w:pP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Fase 1 (Meses 1-6)</w:t>
      </w:r>
    </w:p>
    <w:p w:rsidR="7449DF77" w:rsidP="0992C058" w:rsidRDefault="7449DF77" w14:paraId="2D8DE3D4" w14:textId="71E28167">
      <w:pPr>
        <w:pStyle w:val="ListParagraph"/>
        <w:numPr>
          <w:ilvl w:val="0"/>
          <w:numId w:val="14"/>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Investigación y síntesis de grafeno</w:t>
      </w:r>
      <w:r w:rsidRPr="0992C058" w:rsidR="7449DF77">
        <w:rPr>
          <w:rFonts w:ascii="Calibri" w:hAnsi="Calibri" w:eastAsia="Calibri" w:cs="Calibri" w:asciiTheme="minorAscii" w:hAnsiTheme="minorAscii" w:eastAsiaTheme="minorAscii" w:cstheme="minorAscii"/>
          <w:noProof w:val="0"/>
          <w:sz w:val="24"/>
          <w:szCs w:val="24"/>
          <w:lang w:val="es-ES"/>
        </w:rPr>
        <w:t>: Usar metodologías como la deposición química en fase de vapor (CVD) para obtener grafeno de alta calidad. Esta técnica implica la descomposición de un gas precursor en una superficie caliente para crear capas finas de grafeno.</w:t>
      </w:r>
    </w:p>
    <w:p w:rsidR="7449DF77" w:rsidP="0992C058" w:rsidRDefault="7449DF77" w14:paraId="40237479" w14:textId="55E3EB2F">
      <w:pPr>
        <w:pStyle w:val="ListParagraph"/>
        <w:numPr>
          <w:ilvl w:val="0"/>
          <w:numId w:val="14"/>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Desarrollo de materiales compuestos grafeno-litio</w:t>
      </w:r>
      <w:r w:rsidRPr="0992C058" w:rsidR="7449DF77">
        <w:rPr>
          <w:rFonts w:ascii="Calibri" w:hAnsi="Calibri" w:eastAsia="Calibri" w:cs="Calibri" w:asciiTheme="minorAscii" w:hAnsiTheme="minorAscii" w:eastAsiaTheme="minorAscii" w:cstheme="minorAscii"/>
          <w:noProof w:val="0"/>
          <w:sz w:val="24"/>
          <w:szCs w:val="24"/>
          <w:lang w:val="es-ES"/>
        </w:rPr>
        <w:t>: Combinar el grafeno con sales de litio para mejorar la conductividad y estabilidad.</w:t>
      </w:r>
    </w:p>
    <w:p w:rsidR="7449DF77" w:rsidP="0992C058" w:rsidRDefault="7449DF77" w14:paraId="29EBFCCF" w14:textId="2A7A2E92">
      <w:pPr>
        <w:pStyle w:val="ListParagraph"/>
        <w:numPr>
          <w:ilvl w:val="0"/>
          <w:numId w:val="14"/>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Diseño conceptual de electrodos híbridos</w:t>
      </w:r>
      <w:r w:rsidRPr="0992C058" w:rsidR="7449DF77">
        <w:rPr>
          <w:rFonts w:ascii="Calibri" w:hAnsi="Calibri" w:eastAsia="Calibri" w:cs="Calibri" w:asciiTheme="minorAscii" w:hAnsiTheme="minorAscii" w:eastAsiaTheme="minorAscii" w:cstheme="minorAscii"/>
          <w:noProof w:val="0"/>
          <w:sz w:val="24"/>
          <w:szCs w:val="24"/>
          <w:lang w:val="es-ES"/>
        </w:rPr>
        <w:t>: Crear estructuras tridimensionales con grafeno para maximizar la superficie activa y mejorar la transferencia de electrones.</w:t>
      </w:r>
    </w:p>
    <w:p w:rsidR="7449DF77" w:rsidP="0992C058" w:rsidRDefault="7449DF77" w14:paraId="6895E959" w14:textId="58CBA92C">
      <w:pP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Fase 2 (Meses 7-12)</w:t>
      </w:r>
    </w:p>
    <w:p w:rsidR="7449DF77" w:rsidP="0992C058" w:rsidRDefault="7449DF77" w14:paraId="21C6EFE5" w14:textId="2BF87129">
      <w:pPr>
        <w:pStyle w:val="ListParagraph"/>
        <w:numPr>
          <w:ilvl w:val="0"/>
          <w:numId w:val="15"/>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Fabricación de prototipos de electrodos</w:t>
      </w:r>
      <w:r w:rsidRPr="0992C058" w:rsidR="7449DF77">
        <w:rPr>
          <w:rFonts w:ascii="Calibri" w:hAnsi="Calibri" w:eastAsia="Calibri" w:cs="Calibri" w:asciiTheme="minorAscii" w:hAnsiTheme="minorAscii" w:eastAsiaTheme="minorAscii" w:cstheme="minorAscii"/>
          <w:noProof w:val="0"/>
          <w:sz w:val="24"/>
          <w:szCs w:val="24"/>
          <w:lang w:val="es-ES"/>
        </w:rPr>
        <w:t>: Producir electrodos que integren grafeno y litio, probando su compatibilidad con electrólitos convencionales.</w:t>
      </w:r>
    </w:p>
    <w:p w:rsidR="7449DF77" w:rsidP="0992C058" w:rsidRDefault="7449DF77" w14:paraId="7C136BEE" w14:textId="3C2E247F">
      <w:pPr>
        <w:pStyle w:val="ListParagraph"/>
        <w:numPr>
          <w:ilvl w:val="0"/>
          <w:numId w:val="15"/>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Evaluación de conductividad y capacidad</w:t>
      </w:r>
      <w:r w:rsidRPr="0992C058" w:rsidR="7449DF77">
        <w:rPr>
          <w:rFonts w:ascii="Calibri" w:hAnsi="Calibri" w:eastAsia="Calibri" w:cs="Calibri" w:asciiTheme="minorAscii" w:hAnsiTheme="minorAscii" w:eastAsiaTheme="minorAscii" w:cstheme="minorAscii"/>
          <w:noProof w:val="0"/>
          <w:sz w:val="24"/>
          <w:szCs w:val="24"/>
          <w:lang w:val="es-ES"/>
        </w:rPr>
        <w:t>: Medir cuánto mejora el flujo de electricidad y la cantidad de carga que los nuevos materiales pueden almacenar.</w:t>
      </w:r>
    </w:p>
    <w:p w:rsidR="7449DF77" w:rsidP="0992C058" w:rsidRDefault="7449DF77" w14:paraId="6EEEA21F" w14:textId="5693C66D">
      <w:pPr>
        <w:pStyle w:val="ListParagraph"/>
        <w:numPr>
          <w:ilvl w:val="0"/>
          <w:numId w:val="15"/>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Ajuste de interfaz electrodo-electrolito</w:t>
      </w:r>
      <w:r w:rsidRPr="0992C058" w:rsidR="7449DF77">
        <w:rPr>
          <w:rFonts w:ascii="Calibri" w:hAnsi="Calibri" w:eastAsia="Calibri" w:cs="Calibri" w:asciiTheme="minorAscii" w:hAnsiTheme="minorAscii" w:eastAsiaTheme="minorAscii" w:cstheme="minorAscii"/>
          <w:noProof w:val="0"/>
          <w:sz w:val="24"/>
          <w:szCs w:val="24"/>
          <w:lang w:val="es-ES"/>
        </w:rPr>
        <w:t>: Optimizar la interacción entre los electrodos y el electrólito para evitar reacciones que degraden la batería.</w:t>
      </w:r>
    </w:p>
    <w:p w:rsidR="7449DF77" w:rsidP="0992C058" w:rsidRDefault="7449DF77" w14:paraId="71ACD26D" w14:textId="65C3D554">
      <w:pP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Fase 3 (Meses 13-18)</w:t>
      </w:r>
    </w:p>
    <w:p w:rsidR="7449DF77" w:rsidP="0992C058" w:rsidRDefault="7449DF77" w14:paraId="6D24A155" w14:textId="7B946D83">
      <w:pPr>
        <w:pStyle w:val="ListParagraph"/>
        <w:numPr>
          <w:ilvl w:val="0"/>
          <w:numId w:val="16"/>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Ensamblaje de celdas experimentales</w:t>
      </w:r>
      <w:r w:rsidRPr="0992C058" w:rsidR="7449DF77">
        <w:rPr>
          <w:rFonts w:ascii="Calibri" w:hAnsi="Calibri" w:eastAsia="Calibri" w:cs="Calibri" w:asciiTheme="minorAscii" w:hAnsiTheme="minorAscii" w:eastAsiaTheme="minorAscii" w:cstheme="minorAscii"/>
          <w:noProof w:val="0"/>
          <w:sz w:val="24"/>
          <w:szCs w:val="24"/>
          <w:lang w:val="es-ES"/>
        </w:rPr>
        <w:t>: Combinar los componentes para formar baterías completas y analizar su rendimiento en condiciones reales.</w:t>
      </w:r>
    </w:p>
    <w:p w:rsidR="7449DF77" w:rsidP="0992C058" w:rsidRDefault="7449DF77" w14:paraId="68359ABF" w14:textId="6F04882B">
      <w:pPr>
        <w:pStyle w:val="ListParagraph"/>
        <w:numPr>
          <w:ilvl w:val="0"/>
          <w:numId w:val="16"/>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Pruebas de ciclo de vida y análisis térmico</w:t>
      </w:r>
      <w:r w:rsidRPr="0992C058" w:rsidR="7449DF77">
        <w:rPr>
          <w:rFonts w:ascii="Calibri" w:hAnsi="Calibri" w:eastAsia="Calibri" w:cs="Calibri" w:asciiTheme="minorAscii" w:hAnsiTheme="minorAscii" w:eastAsiaTheme="minorAscii" w:cstheme="minorAscii"/>
          <w:noProof w:val="0"/>
          <w:sz w:val="24"/>
          <w:szCs w:val="24"/>
          <w:lang w:val="es-ES"/>
        </w:rPr>
        <w:t>: Evaluar la durabilidad de las baterías al someterlas a múltiples ciclos de carga y descarga. Usar sensores para medir cómo gestionan el calor generado durante el uso.</w:t>
      </w:r>
    </w:p>
    <w:p w:rsidR="7449DF77" w:rsidP="0992C058" w:rsidRDefault="7449DF77" w14:paraId="7DCF3AA3" w14:textId="5E541127">
      <w:pPr>
        <w:pStyle w:val="ListParagraph"/>
        <w:numPr>
          <w:ilvl w:val="0"/>
          <w:numId w:val="16"/>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Validación de seguridad y rendimiento</w:t>
      </w:r>
      <w:r w:rsidRPr="0992C058" w:rsidR="7449DF77">
        <w:rPr>
          <w:rFonts w:ascii="Calibri" w:hAnsi="Calibri" w:eastAsia="Calibri" w:cs="Calibri" w:asciiTheme="minorAscii" w:hAnsiTheme="minorAscii" w:eastAsiaTheme="minorAscii" w:cstheme="minorAscii"/>
          <w:noProof w:val="0"/>
          <w:sz w:val="24"/>
          <w:szCs w:val="24"/>
          <w:lang w:val="es-ES"/>
        </w:rPr>
        <w:t>: Asegurar que las baterías sean seguras frente a sobrecargas y cambios extremos de temperatura.</w:t>
      </w:r>
    </w:p>
    <w:p w:rsidR="7449DF77" w:rsidP="0992C058" w:rsidRDefault="7449DF77" w14:paraId="74A4F263" w14:textId="073AEE89">
      <w:pP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Fase 4 (Meses 19-24)</w:t>
      </w:r>
    </w:p>
    <w:p w:rsidR="7449DF77" w:rsidP="0992C058" w:rsidRDefault="7449DF77" w14:paraId="1C6C5C14" w14:textId="2D7EF4E3">
      <w:pPr>
        <w:pStyle w:val="ListParagraph"/>
        <w:numPr>
          <w:ilvl w:val="0"/>
          <w:numId w:val="17"/>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Producción de prototipos finales</w:t>
      </w:r>
      <w:r w:rsidRPr="0992C058" w:rsidR="7449DF77">
        <w:rPr>
          <w:rFonts w:ascii="Calibri" w:hAnsi="Calibri" w:eastAsia="Calibri" w:cs="Calibri" w:asciiTheme="minorAscii" w:hAnsiTheme="minorAscii" w:eastAsiaTheme="minorAscii" w:cstheme="minorAscii"/>
          <w:noProof w:val="0"/>
          <w:sz w:val="24"/>
          <w:szCs w:val="24"/>
          <w:lang w:val="es-ES"/>
        </w:rPr>
        <w:t>: Refinar los diseños basados en los resultados de las pruebas anteriores.</w:t>
      </w:r>
    </w:p>
    <w:p w:rsidR="7449DF77" w:rsidP="0992C058" w:rsidRDefault="7449DF77" w14:paraId="58333B4F" w14:textId="646C42D0">
      <w:pPr>
        <w:pStyle w:val="ListParagraph"/>
        <w:numPr>
          <w:ilvl w:val="0"/>
          <w:numId w:val="17"/>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Documentación para patentes y publicaciones</w:t>
      </w:r>
      <w:r w:rsidRPr="0992C058" w:rsidR="7449DF77">
        <w:rPr>
          <w:rFonts w:ascii="Calibri" w:hAnsi="Calibri" w:eastAsia="Calibri" w:cs="Calibri" w:asciiTheme="minorAscii" w:hAnsiTheme="minorAscii" w:eastAsiaTheme="minorAscii" w:cstheme="minorAscii"/>
          <w:noProof w:val="0"/>
          <w:sz w:val="24"/>
          <w:szCs w:val="24"/>
          <w:lang w:val="es-ES"/>
        </w:rPr>
        <w:t>: Proteger la propiedad intelectual mediante patentes y compartir hallazgos con la comunidad científica.</w:t>
      </w:r>
    </w:p>
    <w:p w:rsidR="7449DF77" w:rsidP="0992C058" w:rsidRDefault="7449DF77" w14:paraId="11EE8485" w14:textId="616B5FEA">
      <w:pPr>
        <w:pStyle w:val="ListParagraph"/>
        <w:numPr>
          <w:ilvl w:val="0"/>
          <w:numId w:val="17"/>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Preparación para escalado industrial</w:t>
      </w:r>
      <w:r w:rsidRPr="0992C058" w:rsidR="7449DF77">
        <w:rPr>
          <w:rFonts w:ascii="Calibri" w:hAnsi="Calibri" w:eastAsia="Calibri" w:cs="Calibri" w:asciiTheme="minorAscii" w:hAnsiTheme="minorAscii" w:eastAsiaTheme="minorAscii" w:cstheme="minorAscii"/>
          <w:noProof w:val="0"/>
          <w:sz w:val="24"/>
          <w:szCs w:val="24"/>
          <w:lang w:val="es-ES"/>
        </w:rPr>
        <w:t>: Diseñar un proceso de producción eficiente para fabricar baterías a gran escala.</w:t>
      </w:r>
    </w:p>
    <w:p w:rsidR="0992C058" w:rsidP="0992C058" w:rsidRDefault="0992C058" w14:paraId="375371E0" w14:textId="41BDA940">
      <w:pPr>
        <w:pStyle w:val="Normal"/>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p>
    <w:p w:rsidR="7449DF77" w:rsidP="0992C058" w:rsidRDefault="7449DF77" w14:paraId="2A3F8944" w14:textId="56F9EFA3">
      <w:pPr>
        <w:pBdr>
          <w:bottom w:val="single" w:color="000000" w:sz="8" w:space="1"/>
        </w:pBd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3.3 Innovaciones Clave</w:t>
      </w:r>
    </w:p>
    <w:p w:rsidR="7449DF77" w:rsidP="0992C058" w:rsidRDefault="7449DF77" w14:paraId="68E0215F" w14:textId="1C597BBB">
      <w:pPr>
        <w:pStyle w:val="ListParagraph"/>
        <w:numPr>
          <w:ilvl w:val="0"/>
          <w:numId w:val="18"/>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Electrodos con grafeno</w:t>
      </w:r>
      <w:r w:rsidRPr="0992C058" w:rsidR="7449DF77">
        <w:rPr>
          <w:rFonts w:ascii="Calibri" w:hAnsi="Calibri" w:eastAsia="Calibri" w:cs="Calibri" w:asciiTheme="minorAscii" w:hAnsiTheme="minorAscii" w:eastAsiaTheme="minorAscii" w:cstheme="minorAscii"/>
          <w:noProof w:val="0"/>
          <w:sz w:val="24"/>
          <w:szCs w:val="24"/>
          <w:lang w:val="es-ES"/>
        </w:rPr>
        <w:t>: Incrementan la velocidad de transferencia de electricidad gracias a la conductividad inherente del grafeno.</w:t>
      </w:r>
    </w:p>
    <w:p w:rsidR="7449DF77" w:rsidP="0992C058" w:rsidRDefault="7449DF77" w14:paraId="1C1A39A5" w14:textId="417FA869">
      <w:pPr>
        <w:pStyle w:val="ListParagraph"/>
        <w:numPr>
          <w:ilvl w:val="0"/>
          <w:numId w:val="18"/>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Separadores basados en grafeno</w:t>
      </w:r>
      <w:r w:rsidRPr="0992C058" w:rsidR="7449DF77">
        <w:rPr>
          <w:rFonts w:ascii="Calibri" w:hAnsi="Calibri" w:eastAsia="Calibri" w:cs="Calibri" w:asciiTheme="minorAscii" w:hAnsiTheme="minorAscii" w:eastAsiaTheme="minorAscii" w:cstheme="minorAscii"/>
          <w:noProof w:val="0"/>
          <w:sz w:val="24"/>
          <w:szCs w:val="24"/>
          <w:lang w:val="es-ES"/>
        </w:rPr>
        <w:t>: Actúan como barreras entre los electrodos, con alta resistencia térmica para evitar cortocircuitos.</w:t>
      </w:r>
    </w:p>
    <w:p w:rsidR="7449DF77" w:rsidP="0992C058" w:rsidRDefault="7449DF77" w14:paraId="18CEBC80" w14:textId="13803383">
      <w:pPr>
        <w:pStyle w:val="ListParagraph"/>
        <w:numPr>
          <w:ilvl w:val="0"/>
          <w:numId w:val="18"/>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Optimización del diseño celular</w:t>
      </w:r>
      <w:r w:rsidRPr="0992C058" w:rsidR="7449DF77">
        <w:rPr>
          <w:rFonts w:ascii="Calibri" w:hAnsi="Calibri" w:eastAsia="Calibri" w:cs="Calibri" w:asciiTheme="minorAscii" w:hAnsiTheme="minorAscii" w:eastAsiaTheme="minorAscii" w:cstheme="minorAscii"/>
          <w:noProof w:val="0"/>
          <w:sz w:val="24"/>
          <w:szCs w:val="24"/>
          <w:lang w:val="es-ES"/>
        </w:rPr>
        <w:t>: Minimiza la resistencia interna y mejora la eficiencia energética general de las baterías.</w:t>
      </w:r>
    </w:p>
    <w:p w:rsidR="0992C058" w:rsidP="0992C058" w:rsidRDefault="0992C058" w14:paraId="3C9F901E" w14:textId="7F69DD6D">
      <w:pPr>
        <w:pStyle w:val="Normal"/>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p>
    <w:p w:rsidR="7449DF77" w:rsidP="0992C058" w:rsidRDefault="7449DF77" w14:paraId="78AEE86A" w14:textId="39E3576A">
      <w:pPr>
        <w:pBdr>
          <w:bottom w:val="single" w:color="000000" w:sz="8" w:space="1"/>
        </w:pBd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3.4 Recursos Necesarios</w:t>
      </w:r>
    </w:p>
    <w:p w:rsidR="7449DF77" w:rsidP="0992C058" w:rsidRDefault="7449DF77" w14:paraId="3D1F4CF3" w14:textId="661185D6">
      <w:pPr>
        <w:spacing w:before="240" w:beforeAutospacing="off" w:after="24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Materiales:</w:t>
      </w:r>
      <w:r w:rsidRPr="0992C058" w:rsidR="7449DF77">
        <w:rPr>
          <w:rFonts w:ascii="Calibri" w:hAnsi="Calibri" w:eastAsia="Calibri" w:cs="Calibri" w:asciiTheme="minorAscii" w:hAnsiTheme="minorAscii" w:eastAsiaTheme="minorAscii" w:cstheme="minorAscii"/>
          <w:noProof w:val="0"/>
          <w:sz w:val="24"/>
          <w:szCs w:val="24"/>
          <w:lang w:val="es-ES"/>
        </w:rPr>
        <w:t xml:space="preserve"> El material principal es el </w:t>
      </w:r>
      <w:r w:rsidRPr="0992C058" w:rsidR="7C6B0260">
        <w:rPr>
          <w:rFonts w:ascii="Calibri" w:hAnsi="Calibri" w:eastAsia="Calibri" w:cs="Calibri" w:asciiTheme="minorAscii" w:hAnsiTheme="minorAscii" w:eastAsiaTheme="minorAscii" w:cstheme="minorAscii"/>
          <w:noProof w:val="0"/>
          <w:sz w:val="24"/>
          <w:szCs w:val="24"/>
          <w:lang w:val="es-ES"/>
        </w:rPr>
        <w:t>grafeno, lo</w:t>
      </w:r>
      <w:r w:rsidRPr="0992C058" w:rsidR="7449DF77">
        <w:rPr>
          <w:rFonts w:ascii="Calibri" w:hAnsi="Calibri" w:eastAsia="Calibri" w:cs="Calibri" w:asciiTheme="minorAscii" w:hAnsiTheme="minorAscii" w:eastAsiaTheme="minorAscii" w:cstheme="minorAscii"/>
          <w:noProof w:val="0"/>
          <w:sz w:val="24"/>
          <w:szCs w:val="24"/>
          <w:lang w:val="es-ES"/>
        </w:rPr>
        <w:t xml:space="preserve"> obtenemos de dos maneras: mediante un proceso llamado </w:t>
      </w:r>
      <w:r w:rsidRPr="0992C058" w:rsidR="7449DF77">
        <w:rPr>
          <w:rFonts w:ascii="Calibri" w:hAnsi="Calibri" w:eastAsia="Calibri" w:cs="Calibri" w:asciiTheme="minorAscii" w:hAnsiTheme="minorAscii" w:eastAsiaTheme="minorAscii" w:cstheme="minorAscii"/>
          <w:noProof w:val="0"/>
          <w:sz w:val="24"/>
          <w:szCs w:val="24"/>
          <w:lang w:val="es-ES"/>
        </w:rPr>
        <w:t>CVD y mediante exfoliación.</w:t>
      </w:r>
    </w:p>
    <w:p w:rsidR="4F833347" w:rsidP="0992C058" w:rsidRDefault="4F833347" w14:paraId="41FCFBAD" w14:textId="39AB4EF2">
      <w:pPr>
        <w:pStyle w:val="Normal"/>
        <w:shd w:val="clear" w:color="auto" w:fill="FFFFFF" w:themeFill="background1"/>
        <w:spacing w:before="0" w:beforeAutospacing="off" w:after="160" w:afterAutospacing="off"/>
        <w:rPr>
          <w:rFonts w:ascii="Calibri" w:hAnsi="Calibri" w:eastAsia="Calibri" w:cs="Calibri" w:asciiTheme="minorAscii" w:hAnsiTheme="minorAscii" w:eastAsiaTheme="minorAscii" w:cstheme="minorAscii"/>
          <w:noProof w:val="0"/>
          <w:sz w:val="24"/>
          <w:szCs w:val="24"/>
          <w:lang w:val="es-ES"/>
        </w:rPr>
      </w:pPr>
      <w:r w:rsidRPr="0992C058" w:rsidR="4F833347">
        <w:rPr>
          <w:rFonts w:ascii="Calibri" w:hAnsi="Calibri" w:eastAsia="Calibri" w:cs="Calibri"/>
          <w:noProof w:val="0"/>
          <w:color w:val="000000" w:themeColor="text1" w:themeTint="FF" w:themeShade="FF"/>
          <w:sz w:val="24"/>
          <w:szCs w:val="24"/>
          <w:lang w:val="es-ES"/>
        </w:rPr>
        <w:t>El grafeno</w:t>
      </w:r>
      <w:r w:rsidRPr="0992C058" w:rsidR="26133771">
        <w:rPr>
          <w:rFonts w:ascii="Calibri" w:hAnsi="Calibri" w:eastAsia="Calibri" w:cs="Calibri"/>
          <w:noProof w:val="0"/>
          <w:color w:val="000000" w:themeColor="text1" w:themeTint="FF" w:themeShade="FF"/>
          <w:sz w:val="24"/>
          <w:szCs w:val="24"/>
          <w:lang w:val="es-ES"/>
        </w:rPr>
        <w:t xml:space="preserve"> </w:t>
      </w:r>
      <w:r w:rsidRPr="0992C058" w:rsidR="26133771">
        <w:rPr>
          <w:rFonts w:ascii="Calibri" w:hAnsi="Calibri" w:eastAsia="Calibri" w:cs="Calibri" w:asciiTheme="minorAscii" w:hAnsiTheme="minorAscii" w:eastAsiaTheme="minorAscii" w:cstheme="minorAscii"/>
          <w:noProof w:val="0"/>
          <w:sz w:val="24"/>
          <w:szCs w:val="24"/>
          <w:lang w:val="es-ES"/>
        </w:rPr>
        <w:t>que es una lámina extremadamente delgada de carbono, tan fina como un átomo.</w:t>
      </w:r>
    </w:p>
    <w:p w:rsidR="4F833347" w:rsidP="0992C058" w:rsidRDefault="4F833347" w14:paraId="2FE5FB51" w14:textId="722D1040">
      <w:pPr>
        <w:shd w:val="clear" w:color="auto" w:fill="FFFFFF" w:themeFill="background1"/>
        <w:spacing w:before="0" w:beforeAutospacing="off" w:after="160" w:afterAutospacing="off"/>
        <w:rPr>
          <w:rFonts w:ascii="Calibri" w:hAnsi="Calibri" w:eastAsia="Calibri" w:cs="Calibri"/>
          <w:noProof w:val="0"/>
          <w:color w:val="333333"/>
          <w:sz w:val="24"/>
          <w:szCs w:val="24"/>
          <w:lang w:val="es-ES"/>
        </w:rPr>
      </w:pPr>
      <w:r w:rsidRPr="0992C058" w:rsidR="4F833347">
        <w:rPr>
          <w:rFonts w:ascii="Calibri" w:hAnsi="Calibri" w:eastAsia="Calibri" w:cs="Calibri"/>
          <w:noProof w:val="0"/>
          <w:color w:val="000000" w:themeColor="text1" w:themeTint="FF" w:themeShade="FF"/>
          <w:sz w:val="24"/>
          <w:szCs w:val="24"/>
          <w:lang w:val="es-ES"/>
        </w:rPr>
        <w:t>Obtención y producción del grafeno:</w:t>
      </w:r>
    </w:p>
    <w:p w:rsidR="4F833347" w:rsidP="0992C058" w:rsidRDefault="4F833347" w14:paraId="72162771" w14:textId="5B595725">
      <w:pPr>
        <w:shd w:val="clear" w:color="auto" w:fill="FFFFFF" w:themeFill="background1"/>
        <w:spacing w:before="0" w:beforeAutospacing="off" w:after="160" w:afterAutospacing="off"/>
        <w:rPr>
          <w:rFonts w:ascii="Calibri" w:hAnsi="Calibri" w:eastAsia="Calibri" w:cs="Calibri"/>
          <w:noProof w:val="0"/>
          <w:color w:val="333333"/>
          <w:sz w:val="24"/>
          <w:szCs w:val="24"/>
          <w:lang w:val="es-ES"/>
        </w:rPr>
      </w:pPr>
      <w:r w:rsidRPr="0992C058" w:rsidR="4F833347">
        <w:rPr>
          <w:rFonts w:ascii="Calibri" w:hAnsi="Calibri" w:eastAsia="Calibri" w:cs="Calibri"/>
          <w:noProof w:val="0"/>
          <w:color w:val="000000" w:themeColor="text1" w:themeTint="FF" w:themeShade="FF"/>
          <w:sz w:val="24"/>
          <w:szCs w:val="24"/>
          <w:lang w:val="es-ES"/>
        </w:rPr>
        <w:t>Tradicionalmente, el grafeno se produce a través del procesamiento del grafito o metodologías de deposición química en fase de vapor (CVD, por sus siglas en inglés),</w:t>
      </w:r>
      <w:r w:rsidRPr="0992C058" w:rsidR="172BC8FF">
        <w:rPr>
          <w:rFonts w:ascii="Calibri" w:hAnsi="Calibri" w:eastAsia="Calibri" w:cs="Calibri"/>
          <w:noProof w:val="0"/>
          <w:color w:val="000000" w:themeColor="text1" w:themeTint="FF" w:themeShade="FF"/>
          <w:sz w:val="24"/>
          <w:szCs w:val="24"/>
          <w:lang w:val="es-ES"/>
        </w:rPr>
        <w:t xml:space="preserve"> </w:t>
      </w:r>
      <w:r w:rsidRPr="0992C058" w:rsidR="172BC8FF">
        <w:rPr>
          <w:rFonts w:ascii="Calibri" w:hAnsi="Calibri" w:eastAsia="Calibri" w:cs="Calibri" w:asciiTheme="minorAscii" w:hAnsiTheme="minorAscii" w:eastAsiaTheme="minorAscii" w:cstheme="minorAscii"/>
          <w:noProof w:val="0"/>
          <w:sz w:val="24"/>
          <w:szCs w:val="24"/>
          <w:lang w:val="es-ES"/>
        </w:rPr>
        <w:t>que es como "cultivar" el grafeno en condiciones muy controladas</w:t>
      </w:r>
      <w:r w:rsidRPr="0992C058" w:rsidR="4F833347">
        <w:rPr>
          <w:rFonts w:ascii="Calibri" w:hAnsi="Calibri" w:eastAsia="Calibri" w:cs="Calibri"/>
          <w:noProof w:val="0"/>
          <w:color w:val="000000" w:themeColor="text1" w:themeTint="FF" w:themeShade="FF"/>
          <w:sz w:val="24"/>
          <w:szCs w:val="24"/>
          <w:lang w:val="es-ES"/>
        </w:rPr>
        <w:t>.</w:t>
      </w:r>
    </w:p>
    <w:p w:rsidR="4F833347" w:rsidP="0992C058" w:rsidRDefault="4F833347" w14:paraId="09E1259F" w14:textId="7FCB7B0D">
      <w:pPr>
        <w:pStyle w:val="Normal"/>
        <w:shd w:val="clear" w:color="auto" w:fill="FFFFFF" w:themeFill="background1"/>
        <w:spacing w:before="0" w:beforeAutospacing="off" w:after="160" w:afterAutospacing="off"/>
        <w:rPr>
          <w:rFonts w:ascii="Calibri" w:hAnsi="Calibri" w:eastAsia="Calibri" w:cs="Calibri"/>
          <w:noProof w:val="0"/>
          <w:color w:val="000000" w:themeColor="text1" w:themeTint="FF" w:themeShade="FF"/>
          <w:sz w:val="24"/>
          <w:szCs w:val="24"/>
          <w:lang w:val="es-ES"/>
        </w:rPr>
      </w:pPr>
      <w:r w:rsidRPr="0992C058" w:rsidR="4F833347">
        <w:rPr>
          <w:rFonts w:ascii="Calibri" w:hAnsi="Calibri" w:eastAsia="Calibri" w:cs="Calibri"/>
          <w:noProof w:val="0"/>
          <w:color w:val="000000" w:themeColor="text1" w:themeTint="FF" w:themeShade="FF"/>
          <w:sz w:val="24"/>
          <w:szCs w:val="24"/>
          <w:lang w:val="es-ES"/>
        </w:rPr>
        <w:t>Los métodos de procesamiento del grafeno como la exfoliación</w:t>
      </w:r>
      <w:r w:rsidRPr="0992C058" w:rsidR="5C950491">
        <w:rPr>
          <w:rFonts w:ascii="Calibri" w:hAnsi="Calibri" w:eastAsia="Calibri" w:cs="Calibri"/>
          <w:noProof w:val="0"/>
          <w:color w:val="000000" w:themeColor="text1" w:themeTint="FF" w:themeShade="FF"/>
          <w:sz w:val="24"/>
          <w:szCs w:val="24"/>
          <w:lang w:val="es-ES"/>
        </w:rPr>
        <w:t xml:space="preserve">, </w:t>
      </w:r>
      <w:r w:rsidRPr="0992C058" w:rsidR="5C950491">
        <w:rPr>
          <w:rFonts w:ascii="Calibri" w:hAnsi="Calibri" w:eastAsia="Calibri" w:cs="Calibri" w:asciiTheme="minorAscii" w:hAnsiTheme="minorAscii" w:eastAsiaTheme="minorAscii" w:cstheme="minorAscii"/>
          <w:noProof w:val="0"/>
          <w:sz w:val="24"/>
          <w:szCs w:val="24"/>
          <w:lang w:val="es-ES"/>
        </w:rPr>
        <w:t>que es similar a cuando pelamos una cebolla capa por capa, pero a escala microscópica</w:t>
      </w:r>
      <w:r w:rsidRPr="0992C058" w:rsidR="4F833347">
        <w:rPr>
          <w:rFonts w:ascii="Calibri" w:hAnsi="Calibri" w:eastAsia="Calibri" w:cs="Calibri"/>
          <w:noProof w:val="0"/>
          <w:color w:val="000000" w:themeColor="text1" w:themeTint="FF" w:themeShade="FF"/>
          <w:sz w:val="24"/>
          <w:szCs w:val="24"/>
          <w:lang w:val="es-ES"/>
        </w:rPr>
        <w:t xml:space="preserve">, la sonicación y el tratamiento con plasma fragmentan el grafito de manera controlada, lo que resulta en la obtención de escamas de grafeno. </w:t>
      </w:r>
    </w:p>
    <w:p w:rsidR="4F833347" w:rsidP="0992C058" w:rsidRDefault="4F833347" w14:paraId="2DAC998E" w14:textId="70A4105C">
      <w:pPr>
        <w:pStyle w:val="Normal"/>
        <w:shd w:val="clear" w:color="auto" w:fill="FFFFFF" w:themeFill="background1"/>
        <w:spacing w:before="0" w:beforeAutospacing="off" w:after="160" w:afterAutospacing="off"/>
        <w:rPr>
          <w:rFonts w:ascii="Calibri" w:hAnsi="Calibri" w:eastAsia="Calibri" w:cs="Calibri"/>
          <w:noProof w:val="0"/>
          <w:color w:val="000000" w:themeColor="text1" w:themeTint="FF" w:themeShade="FF"/>
          <w:sz w:val="24"/>
          <w:szCs w:val="24"/>
          <w:lang w:val="es-ES"/>
        </w:rPr>
      </w:pPr>
      <w:r w:rsidRPr="0992C058" w:rsidR="4F833347">
        <w:rPr>
          <w:rFonts w:ascii="Calibri" w:hAnsi="Calibri" w:eastAsia="Calibri" w:cs="Calibri"/>
          <w:noProof w:val="0"/>
          <w:color w:val="000000" w:themeColor="text1" w:themeTint="FF" w:themeShade="FF"/>
          <w:sz w:val="24"/>
          <w:szCs w:val="24"/>
          <w:lang w:val="es-ES"/>
        </w:rPr>
        <w:t xml:space="preserve">La exfoliación permite producir escamas de grafeno de muy alta calidad, pero no es un método escalable a nivel industrial. </w:t>
      </w:r>
      <w:r w:rsidRPr="0992C058" w:rsidR="4F833347">
        <w:rPr>
          <w:rFonts w:ascii="Calibri" w:hAnsi="Calibri" w:eastAsia="Calibri" w:cs="Calibri"/>
          <w:noProof w:val="0"/>
          <w:color w:val="000000" w:themeColor="text1" w:themeTint="FF" w:themeShade="FF"/>
          <w:sz w:val="24"/>
          <w:szCs w:val="24"/>
          <w:lang w:val="es-ES"/>
        </w:rPr>
        <w:t>El tratamiento con plasma y la sonicación permiten producir grandes cantidades de óxido de grafeno, óxido de grafeno reducido y pequeñas plaquetas de grafeno que sirven como elementos adicionales para plásticos, también pueden incorporarse en polímeros reforzados con vidrio o en hormigón para conferir resistencia y conductividad térmica.</w:t>
      </w:r>
    </w:p>
    <w:p w:rsidR="0992C058" w:rsidP="0992C058" w:rsidRDefault="0992C058" w14:paraId="4EE3B5CE" w14:textId="4CA81C9E">
      <w:pPr>
        <w:spacing w:before="240" w:beforeAutospacing="off" w:after="24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p>
    <w:p w:rsidR="7449DF77" w:rsidP="0992C058" w:rsidRDefault="7449DF77" w14:paraId="00DF38D4" w14:textId="5C62ADC5">
      <w:pPr>
        <w:spacing w:before="240" w:beforeAutospacing="off" w:after="24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Equipamiento:</w:t>
      </w:r>
      <w:r w:rsidRPr="0992C058" w:rsidR="7449DF77">
        <w:rPr>
          <w:rFonts w:ascii="Calibri" w:hAnsi="Calibri" w:eastAsia="Calibri" w:cs="Calibri" w:asciiTheme="minorAscii" w:hAnsiTheme="minorAscii" w:eastAsiaTheme="minorAscii" w:cstheme="minorAscii"/>
          <w:noProof w:val="0"/>
          <w:sz w:val="24"/>
          <w:szCs w:val="24"/>
          <w:lang w:val="es-ES"/>
        </w:rPr>
        <w:t xml:space="preserve"> Para crear y estudiar el grafeno necesitamos:</w:t>
      </w:r>
    </w:p>
    <w:p w:rsidR="7449DF77" w:rsidP="0992C058" w:rsidRDefault="7449DF77" w14:paraId="574BC74F" w14:textId="58002C54">
      <w:pPr>
        <w:pStyle w:val="ListParagraph"/>
        <w:numPr>
          <w:ilvl w:val="0"/>
          <w:numId w:val="19"/>
        </w:numPr>
        <w:spacing w:before="0" w:beforeAutospacing="off" w:after="0" w:afterAutospacing="off" w:line="276" w:lineRule="auto"/>
        <w:ind w:left="720" w:right="0" w:hanging="360"/>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noProof w:val="0"/>
          <w:sz w:val="24"/>
          <w:szCs w:val="24"/>
          <w:lang w:val="es-ES"/>
        </w:rPr>
        <w:t>Una máquina especial (sistema CVD) que nos permite crear grafeno de alta calidad en condiciones muy controladas, similar a una cocina muy sofisticada.</w:t>
      </w:r>
    </w:p>
    <w:p w:rsidR="7449DF77" w:rsidP="0992C058" w:rsidRDefault="7449DF77" w14:paraId="51547307" w14:textId="15FFB1F1">
      <w:pPr>
        <w:pStyle w:val="ListParagraph"/>
        <w:numPr>
          <w:ilvl w:val="0"/>
          <w:numId w:val="19"/>
        </w:numPr>
        <w:spacing w:before="0" w:beforeAutospacing="off" w:after="0" w:afterAutospacing="off" w:line="276" w:lineRule="auto"/>
        <w:ind w:left="720" w:right="0" w:hanging="360"/>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noProof w:val="0"/>
          <w:sz w:val="24"/>
          <w:szCs w:val="24"/>
          <w:lang w:val="es-ES"/>
        </w:rPr>
        <w:t>Microscopios super potentes (SEM y TEM) que nos permiten ver el grafeno a nivel de átomos, como si tuviéramos ojos con una capacidad de aumento millones de veces mayor que la normal.</w:t>
      </w:r>
    </w:p>
    <w:p w:rsidR="7449DF77" w:rsidP="0992C058" w:rsidRDefault="7449DF77" w14:paraId="36AF4B0F" w14:textId="4AEEC54E">
      <w:pPr>
        <w:pStyle w:val="ListParagraph"/>
        <w:numPr>
          <w:ilvl w:val="0"/>
          <w:numId w:val="19"/>
        </w:numPr>
        <w:spacing w:before="0" w:beforeAutospacing="off" w:after="0" w:afterAutospacing="off" w:line="276" w:lineRule="auto"/>
        <w:ind w:left="720" w:right="0" w:hanging="360"/>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noProof w:val="0"/>
          <w:sz w:val="24"/>
          <w:szCs w:val="24"/>
          <w:lang w:val="es-ES"/>
        </w:rPr>
        <w:t xml:space="preserve">Instrumentos para medir qué tan bien conduce la electricidad el grafeno, como si fuera un medidor de rendimiento </w:t>
      </w:r>
      <w:r w:rsidRPr="0992C058" w:rsidR="7449DF77">
        <w:rPr>
          <w:rFonts w:ascii="Calibri" w:hAnsi="Calibri" w:eastAsia="Calibri" w:cs="Calibri" w:asciiTheme="minorAscii" w:hAnsiTheme="minorAscii" w:eastAsiaTheme="minorAscii" w:cstheme="minorAscii"/>
          <w:noProof w:val="0"/>
          <w:sz w:val="24"/>
          <w:szCs w:val="24"/>
          <w:lang w:val="es-ES"/>
        </w:rPr>
        <w:t>deportivo</w:t>
      </w:r>
      <w:r w:rsidRPr="0992C058" w:rsidR="7449DF77">
        <w:rPr>
          <w:rFonts w:ascii="Calibri" w:hAnsi="Calibri" w:eastAsia="Calibri" w:cs="Calibri" w:asciiTheme="minorAscii" w:hAnsiTheme="minorAscii" w:eastAsiaTheme="minorAscii" w:cstheme="minorAscii"/>
          <w:noProof w:val="0"/>
          <w:sz w:val="24"/>
          <w:szCs w:val="24"/>
          <w:lang w:val="es-ES"/>
        </w:rPr>
        <w:t xml:space="preserve"> pero para materiales.</w:t>
      </w:r>
    </w:p>
    <w:p w:rsidR="7449DF77" w:rsidP="0992C058" w:rsidRDefault="7449DF77" w14:paraId="2BEA243B" w14:textId="4352C380">
      <w:pPr>
        <w:pStyle w:val="ListParagraph"/>
        <w:numPr>
          <w:ilvl w:val="0"/>
          <w:numId w:val="19"/>
        </w:numPr>
        <w:spacing w:before="0" w:beforeAutospacing="off" w:after="0" w:afterAutospacing="off" w:line="276" w:lineRule="auto"/>
        <w:ind w:left="720" w:right="0" w:hanging="360"/>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noProof w:val="0"/>
          <w:sz w:val="24"/>
          <w:szCs w:val="24"/>
          <w:lang w:val="es-ES"/>
        </w:rPr>
        <w:t>Una pequeña fábrica experimental donde producimos baterías de prueba para comprobar cómo funciona todo junto.</w:t>
      </w:r>
    </w:p>
    <w:p w:rsidR="7449DF77" w:rsidP="0992C058" w:rsidRDefault="7449DF77" w14:paraId="5176D270" w14:textId="5C7FC1A2">
      <w:pPr>
        <w:spacing w:before="240" w:beforeAutospacing="off" w:after="240" w:afterAutospacing="off" w:line="276" w:lineRule="auto"/>
        <w:jc w:val="both"/>
        <w:rPr>
          <w:rFonts w:ascii="Calibri" w:hAnsi="Calibri" w:eastAsia="Calibri" w:cs="Calibri" w:asciiTheme="minorAscii" w:hAnsiTheme="minorAscii" w:eastAsiaTheme="minorAscii" w:cstheme="minorAscii"/>
          <w:b w:val="1"/>
          <w:bCs w:val="1"/>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Equipo humano:</w:t>
      </w:r>
    </w:p>
    <w:p w:rsidR="7449DF77" w:rsidP="0992C058" w:rsidRDefault="7449DF77" w14:paraId="72ABCCB8" w14:textId="58FF0BD4">
      <w:pPr>
        <w:pStyle w:val="ListParagraph"/>
        <w:numPr>
          <w:ilvl w:val="0"/>
          <w:numId w:val="20"/>
        </w:numPr>
        <w:spacing w:before="0" w:beforeAutospacing="off" w:after="0" w:afterAutospacing="off" w:line="276" w:lineRule="auto"/>
        <w:ind w:left="720" w:right="0" w:hanging="360"/>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noProof w:val="0"/>
          <w:sz w:val="24"/>
          <w:szCs w:val="24"/>
          <w:lang w:val="es-ES"/>
        </w:rPr>
        <w:t xml:space="preserve">Científicos expertos en materiales </w:t>
      </w:r>
      <w:r w:rsidRPr="0992C058" w:rsidR="7449DF77">
        <w:rPr>
          <w:rFonts w:ascii="Calibri" w:hAnsi="Calibri" w:eastAsia="Calibri" w:cs="Calibri" w:asciiTheme="minorAscii" w:hAnsiTheme="minorAscii" w:eastAsiaTheme="minorAscii" w:cstheme="minorAscii"/>
          <w:noProof w:val="0"/>
          <w:sz w:val="24"/>
          <w:szCs w:val="24"/>
          <w:lang w:val="es-ES"/>
        </w:rPr>
        <w:t>ultra delgados</w:t>
      </w:r>
      <w:r w:rsidRPr="0992C058" w:rsidR="7449DF77">
        <w:rPr>
          <w:rFonts w:ascii="Calibri" w:hAnsi="Calibri" w:eastAsia="Calibri" w:cs="Calibri" w:asciiTheme="minorAscii" w:hAnsiTheme="minorAscii" w:eastAsiaTheme="minorAscii" w:cstheme="minorAscii"/>
          <w:noProof w:val="0"/>
          <w:sz w:val="24"/>
          <w:szCs w:val="24"/>
          <w:lang w:val="es-ES"/>
        </w:rPr>
        <w:t xml:space="preserve"> como el grafeno.</w:t>
      </w:r>
    </w:p>
    <w:p w:rsidR="7449DF77" w:rsidP="0992C058" w:rsidRDefault="7449DF77" w14:paraId="4BF42165" w14:textId="184C302C">
      <w:pPr>
        <w:pStyle w:val="ListParagraph"/>
        <w:numPr>
          <w:ilvl w:val="0"/>
          <w:numId w:val="20"/>
        </w:numPr>
        <w:spacing w:before="0" w:beforeAutospacing="off" w:after="0" w:afterAutospacing="off" w:line="276" w:lineRule="auto"/>
        <w:ind w:left="720" w:right="0" w:hanging="360"/>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noProof w:val="0"/>
          <w:sz w:val="24"/>
          <w:szCs w:val="24"/>
          <w:lang w:val="es-ES"/>
        </w:rPr>
        <w:t>Ingenieros que saben cómo diseñar y mejorar baterías.</w:t>
      </w:r>
    </w:p>
    <w:p w:rsidR="7449DF77" w:rsidP="0992C058" w:rsidRDefault="7449DF77" w14:paraId="466D1DB7" w14:textId="63ADBD30">
      <w:pPr>
        <w:pStyle w:val="ListParagraph"/>
        <w:numPr>
          <w:ilvl w:val="0"/>
          <w:numId w:val="20"/>
        </w:numPr>
        <w:spacing w:before="0" w:beforeAutospacing="off" w:after="0" w:afterAutospacing="off" w:line="276" w:lineRule="auto"/>
        <w:ind w:left="720" w:right="0" w:hanging="360"/>
        <w:jc w:val="both"/>
        <w:rPr>
          <w:sz w:val="24"/>
          <w:szCs w:val="24"/>
        </w:rPr>
      </w:pPr>
      <w:r w:rsidRPr="0992C058" w:rsidR="7449DF77">
        <w:rPr>
          <w:rFonts w:ascii="Calibri" w:hAnsi="Calibri" w:eastAsia="Calibri" w:cs="Calibri" w:asciiTheme="minorAscii" w:hAnsiTheme="minorAscii" w:eastAsiaTheme="minorAscii" w:cstheme="minorAscii"/>
          <w:noProof w:val="0"/>
          <w:sz w:val="24"/>
          <w:szCs w:val="24"/>
          <w:lang w:val="es-ES"/>
        </w:rPr>
        <w:t>Personal de laboratorio y coordinadores que se aseguran de que todo funcione correctamente y según lo planificado</w:t>
      </w:r>
    </w:p>
    <w:p w:rsidR="6C61EB75" w:rsidP="0992C058" w:rsidRDefault="6C61EB75" w14:paraId="49000F30" w14:textId="008D6DAF">
      <w:pPr>
        <w:pStyle w:val="ListParagraph"/>
        <w:numPr>
          <w:ilvl w:val="0"/>
          <w:numId w:val="20"/>
        </w:numPr>
        <w:spacing w:before="0" w:beforeAutospacing="off" w:after="0" w:afterAutospacing="off" w:line="276" w:lineRule="auto"/>
        <w:ind w:left="720" w:right="0" w:hanging="360"/>
        <w:jc w:val="both"/>
        <w:rPr>
          <w:sz w:val="24"/>
          <w:szCs w:val="24"/>
        </w:rPr>
      </w:pPr>
      <w:r w:rsidRPr="0992C058" w:rsidR="6C61EB75">
        <w:rPr>
          <w:sz w:val="24"/>
          <w:szCs w:val="24"/>
        </w:rPr>
        <w:t xml:space="preserve">Usuarios </w:t>
      </w:r>
      <w:r w:rsidRPr="0992C058" w:rsidR="6C61EB75">
        <w:rPr>
          <w:sz w:val="24"/>
          <w:szCs w:val="24"/>
        </w:rPr>
        <w:t>probadores</w:t>
      </w:r>
      <w:r w:rsidRPr="0992C058" w:rsidR="6C61EB75">
        <w:rPr>
          <w:sz w:val="24"/>
          <w:szCs w:val="24"/>
        </w:rPr>
        <w:t xml:space="preserve"> beta que prueban las primeras versiones y aportan errores encontrados</w:t>
      </w:r>
    </w:p>
    <w:p w:rsidR="6C61EB75" w:rsidP="0992C058" w:rsidRDefault="6C61EB75" w14:paraId="418CB53E" w14:textId="160F2DE1">
      <w:pPr>
        <w:pStyle w:val="ListParagraph"/>
        <w:numPr>
          <w:ilvl w:val="0"/>
          <w:numId w:val="20"/>
        </w:numPr>
        <w:spacing w:before="0" w:beforeAutospacing="off" w:after="0" w:afterAutospacing="off" w:line="276" w:lineRule="auto"/>
        <w:ind w:left="720" w:right="0" w:hanging="360"/>
        <w:jc w:val="both"/>
        <w:rPr>
          <w:sz w:val="24"/>
          <w:szCs w:val="24"/>
        </w:rPr>
      </w:pPr>
      <w:r w:rsidRPr="0992C058" w:rsidR="6C61EB75">
        <w:rPr>
          <w:sz w:val="24"/>
          <w:szCs w:val="24"/>
        </w:rPr>
        <w:t>Promotores que aportan financiación</w:t>
      </w:r>
    </w:p>
    <w:p w:rsidR="6C61EB75" w:rsidP="0992C058" w:rsidRDefault="6C61EB75" w14:paraId="3CD69C4E" w14:textId="5553BBEA">
      <w:pPr>
        <w:pStyle w:val="ListParagraph"/>
        <w:numPr>
          <w:ilvl w:val="0"/>
          <w:numId w:val="20"/>
        </w:numPr>
        <w:spacing w:before="0" w:beforeAutospacing="off" w:after="0" w:afterAutospacing="off" w:line="276" w:lineRule="auto"/>
        <w:ind w:left="720" w:right="0" w:hanging="360"/>
        <w:jc w:val="both"/>
        <w:rPr>
          <w:sz w:val="24"/>
          <w:szCs w:val="24"/>
        </w:rPr>
      </w:pPr>
      <w:r w:rsidRPr="0992C058" w:rsidR="6C61EB75">
        <w:rPr>
          <w:sz w:val="24"/>
          <w:szCs w:val="24"/>
        </w:rPr>
        <w:t>Empleados de las fábricas de producción en cadena, distribución, marketing, etc.</w:t>
      </w:r>
    </w:p>
    <w:p w:rsidR="0992C058" w:rsidP="0992C058" w:rsidRDefault="0992C058" w14:paraId="0B84DFF1" w14:textId="619DC81E">
      <w:pPr>
        <w:pStyle w:val="Normal"/>
        <w:spacing w:before="0" w:beforeAutospacing="off" w:after="0" w:afterAutospacing="off" w:line="276" w:lineRule="auto"/>
        <w:ind w:right="0"/>
        <w:jc w:val="both"/>
        <w:rPr>
          <w:rFonts w:ascii="Calibri" w:hAnsi="Calibri" w:eastAsia="Calibri" w:cs="Calibri" w:asciiTheme="minorAscii" w:hAnsiTheme="minorAscii" w:eastAsiaTheme="minorAscii" w:cstheme="minorAscii"/>
          <w:noProof w:val="0"/>
          <w:sz w:val="22"/>
          <w:szCs w:val="22"/>
          <w:lang w:val="es-ES"/>
        </w:rPr>
      </w:pPr>
    </w:p>
    <w:p w:rsidR="2F8F0FC5" w:rsidP="0992C058" w:rsidRDefault="2F8F0FC5" w14:paraId="63AE821C" w14:textId="3C6A46F2">
      <w:pPr>
        <w:pStyle w:val="Normal"/>
        <w:spacing w:line="276" w:lineRule="auto"/>
        <w:ind w:left="0"/>
        <w:rPr>
          <w:rFonts w:ascii="Calibri" w:hAnsi="Calibri" w:eastAsia="Calibri" w:cs="Calibri"/>
          <w:noProof w:val="0"/>
          <w:color w:val="333333"/>
          <w:sz w:val="24"/>
          <w:szCs w:val="24"/>
          <w:lang w:val="es-ES"/>
        </w:rPr>
      </w:pPr>
      <w:r w:rsidRPr="0992C058" w:rsidR="2F8F0FC5">
        <w:rPr>
          <w:rFonts w:ascii="Calibri" w:hAnsi="Calibri" w:eastAsia="Calibri" w:cs="Calibri"/>
          <w:b w:val="1"/>
          <w:bCs w:val="1"/>
          <w:noProof w:val="0"/>
          <w:color w:val="000000" w:themeColor="text1" w:themeTint="FF" w:themeShade="FF"/>
          <w:sz w:val="24"/>
          <w:szCs w:val="24"/>
          <w:lang w:val="es-ES"/>
        </w:rPr>
        <w:t xml:space="preserve">Financieros:  </w:t>
      </w:r>
      <w:r w:rsidRPr="0992C058" w:rsidR="2F8F0FC5">
        <w:rPr>
          <w:rFonts w:ascii="Calibri" w:hAnsi="Calibri" w:eastAsia="Calibri" w:cs="Calibri"/>
          <w:noProof w:val="0"/>
          <w:color w:val="333333"/>
          <w:sz w:val="24"/>
          <w:szCs w:val="24"/>
          <w:lang w:val="es-ES"/>
        </w:rPr>
        <w:t xml:space="preserve">Presupuesto necesario para llevar a cabo la investigación y desarrollo del prototipo. Una vez se tiene un producto comercial se necesita toda la inversión en marketing y distribución. </w:t>
      </w:r>
    </w:p>
    <w:p w:rsidR="2F8F0FC5" w:rsidP="0992C058" w:rsidRDefault="2F8F0FC5" w14:paraId="5B67EEEC" w14:textId="6359CA6D">
      <w:pPr>
        <w:pStyle w:val="Normal"/>
        <w:rPr>
          <w:rFonts w:ascii="Calibri" w:hAnsi="Calibri" w:eastAsia="Calibri" w:cs="Calibri"/>
          <w:noProof w:val="0"/>
          <w:color w:val="333333"/>
          <w:sz w:val="24"/>
          <w:szCs w:val="24"/>
          <w:lang w:val="es-ES"/>
        </w:rPr>
      </w:pPr>
      <w:r w:rsidRPr="0992C058" w:rsidR="2F8F0FC5">
        <w:rPr>
          <w:rFonts w:ascii="Calibri" w:hAnsi="Calibri" w:eastAsia="Calibri" w:cs="Calibri"/>
          <w:noProof w:val="0"/>
          <w:color w:val="000000" w:themeColor="text1" w:themeTint="FF" w:themeShade="FF"/>
          <w:sz w:val="24"/>
          <w:szCs w:val="24"/>
          <w:lang w:val="es-ES"/>
        </w:rPr>
        <w:t>Ejemplo de un presupuesto para una primera fase de la comercialización:</w:t>
      </w:r>
    </w:p>
    <w:p w:rsidR="2F8F0FC5" w:rsidP="0992C058" w:rsidRDefault="2F8F0FC5" w14:paraId="6B374851" w14:textId="36CC1212">
      <w:pPr>
        <w:pStyle w:val="Normal"/>
        <w:rPr>
          <w:rFonts w:ascii="Calibri" w:hAnsi="Calibri" w:eastAsia="Calibri" w:cs="Calibri"/>
          <w:noProof w:val="0"/>
          <w:color w:val="333333"/>
          <w:sz w:val="24"/>
          <w:szCs w:val="24"/>
          <w:lang w:val="es-ES"/>
        </w:rPr>
      </w:pPr>
      <w:r w:rsidRPr="0992C058" w:rsidR="2F8F0FC5">
        <w:rPr>
          <w:rFonts w:ascii="Calibri" w:hAnsi="Calibri" w:eastAsia="Calibri" w:cs="Calibri"/>
          <w:noProof w:val="0"/>
          <w:color w:val="333333"/>
          <w:sz w:val="24"/>
          <w:szCs w:val="24"/>
          <w:lang w:val="es-ES"/>
        </w:rPr>
        <w:t>Investigación: 500,000 €</w:t>
      </w:r>
    </w:p>
    <w:p w:rsidR="2F8F0FC5" w:rsidP="0992C058" w:rsidRDefault="2F8F0FC5" w14:paraId="5539AA9B" w14:textId="6C7A0E2E">
      <w:pPr>
        <w:pStyle w:val="Normal"/>
        <w:rPr>
          <w:rFonts w:ascii="Calibri" w:hAnsi="Calibri" w:eastAsia="Calibri" w:cs="Calibri"/>
          <w:noProof w:val="0"/>
          <w:color w:val="333333"/>
          <w:sz w:val="24"/>
          <w:szCs w:val="24"/>
          <w:lang w:val="es-ES"/>
        </w:rPr>
      </w:pPr>
      <w:r w:rsidRPr="0992C058" w:rsidR="2F8F0FC5">
        <w:rPr>
          <w:rFonts w:ascii="Calibri" w:hAnsi="Calibri" w:eastAsia="Calibri" w:cs="Calibri"/>
          <w:noProof w:val="0"/>
          <w:color w:val="333333"/>
          <w:sz w:val="24"/>
          <w:szCs w:val="24"/>
          <w:lang w:val="es-ES"/>
        </w:rPr>
        <w:t>Desarrollo de prototipos: 1,000,000 €</w:t>
      </w:r>
    </w:p>
    <w:p w:rsidR="2F8F0FC5" w:rsidP="0992C058" w:rsidRDefault="2F8F0FC5" w14:paraId="644A86EF" w14:textId="11B0D096">
      <w:pPr>
        <w:pStyle w:val="Normal"/>
        <w:rPr>
          <w:rFonts w:ascii="Calibri" w:hAnsi="Calibri" w:eastAsia="Calibri" w:cs="Calibri"/>
          <w:noProof w:val="0"/>
          <w:color w:val="333333"/>
          <w:sz w:val="24"/>
          <w:szCs w:val="24"/>
          <w:lang w:val="es-ES"/>
        </w:rPr>
      </w:pPr>
      <w:r w:rsidRPr="0992C058" w:rsidR="2F8F0FC5">
        <w:rPr>
          <w:rFonts w:ascii="Calibri" w:hAnsi="Calibri" w:eastAsia="Calibri" w:cs="Calibri"/>
          <w:noProof w:val="0"/>
          <w:color w:val="333333"/>
          <w:sz w:val="24"/>
          <w:szCs w:val="24"/>
          <w:lang w:val="es-ES"/>
        </w:rPr>
        <w:t>Pruebas y ajustes: 800,000 €</w:t>
      </w:r>
    </w:p>
    <w:p w:rsidR="2F8F0FC5" w:rsidP="0992C058" w:rsidRDefault="2F8F0FC5" w14:paraId="2A65D5DC" w14:textId="6AFB0A36">
      <w:pPr>
        <w:pStyle w:val="Normal"/>
        <w:rPr>
          <w:rFonts w:ascii="Calibri" w:hAnsi="Calibri" w:eastAsia="Calibri" w:cs="Calibri"/>
          <w:noProof w:val="0"/>
          <w:color w:val="333333"/>
          <w:sz w:val="24"/>
          <w:szCs w:val="24"/>
          <w:lang w:val="es-ES"/>
        </w:rPr>
      </w:pPr>
      <w:r w:rsidRPr="0992C058" w:rsidR="2F8F0FC5">
        <w:rPr>
          <w:rFonts w:ascii="Calibri" w:hAnsi="Calibri" w:eastAsia="Calibri" w:cs="Calibri"/>
          <w:noProof w:val="0"/>
          <w:color w:val="333333"/>
          <w:sz w:val="24"/>
          <w:szCs w:val="24"/>
          <w:lang w:val="es-ES"/>
        </w:rPr>
        <w:t>Marketing y comercialización: 700,000 €</w:t>
      </w:r>
    </w:p>
    <w:p w:rsidR="2F8F0FC5" w:rsidP="0992C058" w:rsidRDefault="2F8F0FC5" w14:paraId="0AF971A5" w14:textId="7A7541F5">
      <w:pPr>
        <w:pStyle w:val="Normal"/>
        <w:rPr>
          <w:rFonts w:ascii="Calibri" w:hAnsi="Calibri" w:eastAsia="Calibri" w:cs="Calibri"/>
          <w:noProof w:val="0"/>
          <w:color w:val="333333"/>
          <w:sz w:val="24"/>
          <w:szCs w:val="24"/>
          <w:lang w:val="es-ES"/>
        </w:rPr>
      </w:pPr>
      <w:r w:rsidRPr="0992C058" w:rsidR="2F8F0FC5">
        <w:rPr>
          <w:rFonts w:ascii="Calibri" w:hAnsi="Calibri" w:eastAsia="Calibri" w:cs="Calibri"/>
          <w:noProof w:val="0"/>
          <w:color w:val="333333"/>
          <w:sz w:val="24"/>
          <w:szCs w:val="24"/>
          <w:lang w:val="es-ES"/>
        </w:rPr>
        <w:t>Total: 3,000,000 €</w:t>
      </w:r>
    </w:p>
    <w:p w:rsidR="0992C058" w:rsidP="0992C058" w:rsidRDefault="0992C058" w14:paraId="2F9AF1A0" w14:textId="29B5D9E1">
      <w:pPr>
        <w:pStyle w:val="Normal"/>
        <w:spacing w:before="0" w:beforeAutospacing="off" w:after="0" w:afterAutospacing="off" w:line="276" w:lineRule="auto"/>
        <w:ind w:left="0" w:right="0" w:hanging="0"/>
        <w:jc w:val="both"/>
        <w:rPr>
          <w:rFonts w:ascii="Calibri" w:hAnsi="Calibri" w:eastAsia="Calibri" w:cs="Calibri" w:asciiTheme="minorAscii" w:hAnsiTheme="minorAscii" w:eastAsiaTheme="minorAscii" w:cstheme="minorAscii"/>
          <w:noProof w:val="0"/>
          <w:sz w:val="22"/>
          <w:szCs w:val="22"/>
          <w:lang w:val="es-ES"/>
        </w:rPr>
      </w:pPr>
    </w:p>
    <w:p w:rsidR="7449DF77" w:rsidP="0992C058" w:rsidRDefault="7449DF77" w14:paraId="683931FF" w14:textId="3DDE855A">
      <w:p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22"/>
          <w:szCs w:val="22"/>
          <w:lang w:val="es-ES"/>
        </w:rPr>
      </w:pPr>
      <w:r w:rsidRPr="0992C058" w:rsidR="7449DF77">
        <w:rPr>
          <w:rFonts w:ascii="Calibri" w:hAnsi="Calibri" w:eastAsia="Calibri" w:cs="Calibri" w:asciiTheme="minorAscii" w:hAnsiTheme="minorAscii" w:eastAsiaTheme="minorAscii" w:cstheme="minorAscii"/>
          <w:noProof w:val="0"/>
          <w:sz w:val="22"/>
          <w:szCs w:val="22"/>
          <w:lang w:val="es-ES"/>
        </w:rPr>
        <w:t xml:space="preserve"> </w:t>
      </w:r>
    </w:p>
    <w:p w:rsidR="7449DF77" w:rsidP="0992C058" w:rsidRDefault="7449DF77" w14:paraId="2730634B" w14:textId="1C0BA07E">
      <w:pPr>
        <w:pBdr>
          <w:top w:val="single" w:color="000000" w:sz="8" w:space="1"/>
          <w:left w:val="single" w:color="000000" w:sz="8" w:space="4"/>
          <w:bottom w:val="single" w:color="000000" w:sz="8" w:space="1"/>
          <w:right w:val="single" w:color="000000" w:sz="8" w:space="4"/>
        </w:pBd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32"/>
          <w:szCs w:val="32"/>
          <w:lang w:val="es-ES"/>
        </w:rPr>
      </w:pPr>
      <w:r w:rsidRPr="0992C058" w:rsidR="7449DF77">
        <w:rPr>
          <w:rFonts w:ascii="Calibri" w:hAnsi="Calibri" w:eastAsia="Calibri" w:cs="Calibri" w:asciiTheme="minorAscii" w:hAnsiTheme="minorAscii" w:eastAsiaTheme="minorAscii" w:cstheme="minorAscii"/>
          <w:b w:val="1"/>
          <w:bCs w:val="1"/>
          <w:noProof w:val="0"/>
          <w:sz w:val="32"/>
          <w:szCs w:val="32"/>
          <w:lang w:val="es-ES"/>
        </w:rPr>
        <w:t>4. Evaluación de Viabilidad</w:t>
      </w:r>
    </w:p>
    <w:p w:rsidR="7449DF77" w:rsidP="0992C058" w:rsidRDefault="7449DF77" w14:paraId="17CCDF74" w14:textId="02572EE3">
      <w:pPr>
        <w:pBdr>
          <w:bottom w:val="single" w:color="000000" w:sz="8" w:space="1"/>
        </w:pBd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4.1 Viabilidad Técnica</w:t>
      </w:r>
    </w:p>
    <w:p w:rsidR="7449DF77" w:rsidP="0992C058" w:rsidRDefault="7449DF77" w14:paraId="244D54A8" w14:textId="2D14572F">
      <w:pPr>
        <w:spacing w:before="0" w:beforeAutospacing="off" w:after="16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noProof w:val="0"/>
          <w:sz w:val="24"/>
          <w:szCs w:val="24"/>
          <w:lang w:val="es-ES"/>
        </w:rPr>
        <w:t>La incorporación del grafeno en baterías ha sido respaldada por numerosos estudios que demuestran su potencial para mejorar la densidad energética y la estabilidad térmica.</w:t>
      </w:r>
      <w:r w:rsidRPr="0992C058" w:rsidR="7449DF77">
        <w:rPr>
          <w:rFonts w:ascii="Calibri" w:hAnsi="Calibri" w:eastAsia="Calibri" w:cs="Calibri" w:asciiTheme="minorAscii" w:hAnsiTheme="minorAscii" w:eastAsiaTheme="minorAscii" w:cstheme="minorAscii"/>
          <w:noProof w:val="0"/>
          <w:sz w:val="24"/>
          <w:szCs w:val="24"/>
          <w:lang w:val="es-ES"/>
        </w:rPr>
        <w:t xml:space="preserve"> Las técnicas de síntesis como CVD y exfoliación permiten obtener grafeno de alta calidad, y la infraestructura existente puede adaptarse para integrar estos avances. </w:t>
      </w:r>
      <w:r w:rsidRPr="0992C058" w:rsidR="7449DF77">
        <w:rPr>
          <w:rFonts w:ascii="Calibri" w:hAnsi="Calibri" w:eastAsia="Calibri" w:cs="Calibri" w:asciiTheme="minorAscii" w:hAnsiTheme="minorAscii" w:eastAsiaTheme="minorAscii" w:cstheme="minorAscii"/>
          <w:noProof w:val="0"/>
          <w:sz w:val="24"/>
          <w:szCs w:val="24"/>
          <w:lang w:val="es-ES"/>
        </w:rPr>
        <w:t>Además, el equipo cuenta con experiencia comprobada en el desarrollo de materiales 2D y tecnologías de baterías.</w:t>
      </w:r>
    </w:p>
    <w:p w:rsidR="59686BCD" w:rsidP="0992C058" w:rsidRDefault="59686BCD" w14:paraId="25FFCE72" w14:textId="4D923E1A">
      <w:pPr>
        <w:pStyle w:val="Normal"/>
        <w:rPr>
          <w:sz w:val="24"/>
          <w:szCs w:val="24"/>
        </w:rPr>
      </w:pPr>
      <w:r w:rsidRPr="0992C058" w:rsidR="59686BCD">
        <w:rPr>
          <w:sz w:val="24"/>
          <w:szCs w:val="24"/>
        </w:rPr>
        <w:t xml:space="preserve">Gracias a </w:t>
      </w:r>
      <w:r w:rsidRPr="0992C058" w:rsidR="59686BCD">
        <w:rPr>
          <w:sz w:val="24"/>
          <w:szCs w:val="24"/>
        </w:rPr>
        <w:t>estas</w:t>
      </w:r>
      <w:r w:rsidRPr="0992C058" w:rsidR="59686BCD">
        <w:rPr>
          <w:sz w:val="24"/>
          <w:szCs w:val="24"/>
        </w:rPr>
        <w:t xml:space="preserve"> técnicas</w:t>
      </w:r>
      <w:r w:rsidRPr="0992C058" w:rsidR="4A46178D">
        <w:rPr>
          <w:sz w:val="24"/>
          <w:szCs w:val="24"/>
        </w:rPr>
        <w:t xml:space="preserve"> </w:t>
      </w:r>
      <w:r w:rsidRPr="0992C058" w:rsidR="4A46178D">
        <w:rPr>
          <w:sz w:val="24"/>
          <w:szCs w:val="24"/>
        </w:rPr>
        <w:t>desarrollamos el prototipo de batería de grafeno y lo comparamos con las baterías de litio actuales documentando los resultados de capacidad de carga, tiempo de carga, generación de calor y vida útil, con estos datos mejoramos el prototipo.</w:t>
      </w:r>
    </w:p>
    <w:p w:rsidR="4A46178D" w:rsidP="0992C058" w:rsidRDefault="4A46178D" w14:paraId="63FA992B" w14:textId="5FD35395">
      <w:pPr>
        <w:pStyle w:val="Normal"/>
        <w:suppressLineNumbers w:val="0"/>
        <w:bidi w:val="0"/>
        <w:spacing w:before="0" w:beforeAutospacing="off" w:after="160" w:afterAutospacing="off" w:line="259" w:lineRule="auto"/>
        <w:ind w:left="0" w:right="0"/>
        <w:jc w:val="left"/>
        <w:rPr>
          <w:sz w:val="24"/>
          <w:szCs w:val="24"/>
        </w:rPr>
      </w:pPr>
      <w:r w:rsidRPr="0992C058" w:rsidR="4A46178D">
        <w:rPr>
          <w:sz w:val="24"/>
          <w:szCs w:val="24"/>
        </w:rPr>
        <w:t>Después de las pruebas en laboratorio concluimos que el grafeno tiene ciertas ventajas sobre el litio ya que, a diferencia de las baterías de litio, las baterías de grafeno pueden almacenar más energía en un menor volumen y cargar más rápidamente. Además, el grafeno es más eficiente en la gestión del calor, lo que reduce el riesgo de sobrecalentamiento.</w:t>
      </w:r>
    </w:p>
    <w:p w:rsidR="0992C058" w:rsidP="0992C058" w:rsidRDefault="0992C058" w14:paraId="530424BA" w14:textId="566E3F22">
      <w:pPr>
        <w:pStyle w:val="Normal"/>
        <w:suppressLineNumbers w:val="0"/>
        <w:bidi w:val="0"/>
        <w:spacing w:before="0" w:beforeAutospacing="off" w:after="160" w:afterAutospacing="off" w:line="259" w:lineRule="auto"/>
        <w:ind w:left="0" w:right="0"/>
        <w:jc w:val="left"/>
        <w:rPr>
          <w:sz w:val="24"/>
          <w:szCs w:val="24"/>
        </w:rPr>
      </w:pPr>
    </w:p>
    <w:p w:rsidR="7449DF77" w:rsidP="0992C058" w:rsidRDefault="7449DF77" w14:paraId="69ADAEC0" w14:textId="14BE1C9E">
      <w:pPr>
        <w:pBdr>
          <w:bottom w:val="single" w:color="000000" w:sz="8" w:space="1"/>
        </w:pBd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4.2 Viabilidad Económica</w:t>
      </w:r>
    </w:p>
    <w:p w:rsidR="5D59F59B" w:rsidP="0992C058" w:rsidRDefault="5D59F59B" w14:paraId="250BB85B" w14:textId="3E1E324E">
      <w:pPr>
        <w:pStyle w:val="Normal"/>
        <w:rPr>
          <w:sz w:val="24"/>
          <w:szCs w:val="24"/>
        </w:rPr>
      </w:pPr>
      <w:r w:rsidRPr="0992C058" w:rsidR="5D59F59B">
        <w:rPr>
          <w:sz w:val="24"/>
          <w:szCs w:val="24"/>
        </w:rPr>
        <w:t>Primero tenemos en cuenta el coste de todo el proceso de investigación y desarrollo de la batería de grafeno. Una vez estamos en proceso de comercialización analizamos el coste de producción de las baterías, la mano de obra y la infraestructura necesaria para su fabricación. A medida que vamos produciendo más, evaluamos como poder reducir los costes optimizando los procesos de producción y escalando la cantidad de materias primas que compramos.</w:t>
      </w:r>
    </w:p>
    <w:p w:rsidR="5D59F59B" w:rsidP="0992C058" w:rsidRDefault="5D59F59B" w14:paraId="4D6863B3" w14:textId="64772F92">
      <w:pPr>
        <w:pStyle w:val="Normal"/>
        <w:spacing w:before="0" w:beforeAutospacing="off" w:after="160" w:afterAutospacing="off" w:line="259" w:lineRule="auto"/>
        <w:jc w:val="left"/>
        <w:rPr>
          <w:rFonts w:ascii="Calibri" w:hAnsi="Calibri" w:eastAsia="Calibri" w:cs="Calibri" w:asciiTheme="minorAscii" w:hAnsiTheme="minorAscii" w:eastAsiaTheme="minorAscii" w:cstheme="minorAscii"/>
          <w:noProof w:val="0"/>
          <w:sz w:val="24"/>
          <w:szCs w:val="24"/>
          <w:lang w:val="es-ES"/>
        </w:rPr>
      </w:pPr>
      <w:r w:rsidRPr="0992C058" w:rsidR="5D59F59B">
        <w:rPr>
          <w:rFonts w:ascii="Calibri" w:hAnsi="Calibri" w:eastAsia="Calibri" w:cs="Calibri" w:asciiTheme="minorAscii" w:hAnsiTheme="minorAscii" w:eastAsiaTheme="minorAscii" w:cstheme="minorAscii"/>
          <w:noProof w:val="0"/>
          <w:sz w:val="24"/>
          <w:szCs w:val="24"/>
          <w:lang w:val="es-ES"/>
        </w:rPr>
        <w:t>Una vez tenemos en cuenta toda la inversión anterior tenemos que ver como recuperarla para ello tenemos en cuenta que el mercado global de baterías proyecta alcanzar los 165 mil millones de euros para 2030, impulsado por la demanda de movilidad eléctrica y almacenamiento de energía renovable.</w:t>
      </w:r>
      <w:r w:rsidRPr="0992C058" w:rsidR="5D59F59B">
        <w:rPr>
          <w:rFonts w:ascii="Calibri" w:hAnsi="Calibri" w:eastAsia="Calibri" w:cs="Calibri" w:asciiTheme="minorAscii" w:hAnsiTheme="minorAscii" w:eastAsiaTheme="minorAscii" w:cstheme="minorAscii"/>
          <w:noProof w:val="0"/>
          <w:sz w:val="24"/>
          <w:szCs w:val="24"/>
          <w:lang w:val="es-ES"/>
        </w:rPr>
        <w:t xml:space="preserve"> Se estima un retorno de inversión del 250% en cinco años, con un periodo de recuperación de 3.5 años.</w:t>
      </w:r>
    </w:p>
    <w:p w:rsidR="0992C058" w:rsidP="0992C058" w:rsidRDefault="0992C058" w14:paraId="1895051F" w14:textId="005F2335">
      <w:pPr>
        <w:pStyle w:val="Normal"/>
        <w:spacing w:before="0" w:beforeAutospacing="off" w:after="160" w:afterAutospacing="off" w:line="259" w:lineRule="auto"/>
        <w:jc w:val="left"/>
        <w:rPr>
          <w:rFonts w:ascii="Calibri" w:hAnsi="Calibri" w:eastAsia="Calibri" w:cs="Calibri" w:asciiTheme="minorAscii" w:hAnsiTheme="minorAscii" w:eastAsiaTheme="minorAscii" w:cstheme="minorAscii"/>
          <w:noProof w:val="0"/>
          <w:sz w:val="24"/>
          <w:szCs w:val="24"/>
          <w:lang w:val="es-ES"/>
        </w:rPr>
      </w:pPr>
    </w:p>
    <w:p w:rsidR="7449DF77" w:rsidP="0992C058" w:rsidRDefault="7449DF77" w14:paraId="5AB13A91" w14:textId="2098185F">
      <w:pPr>
        <w:pBdr>
          <w:bottom w:val="single" w:color="000000" w:sz="8" w:space="1"/>
        </w:pBd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4.3 Viabilidad de Mercado</w:t>
      </w:r>
    </w:p>
    <w:p w:rsidR="7449DF77" w:rsidP="0992C058" w:rsidRDefault="7449DF77" w14:paraId="7A196B51" w14:textId="68ABF110">
      <w:pPr>
        <w:spacing w:before="0" w:beforeAutospacing="off" w:after="16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noProof w:val="0"/>
          <w:sz w:val="24"/>
          <w:szCs w:val="24"/>
          <w:lang w:val="es-ES"/>
        </w:rPr>
        <w:t>La demanda de baterías con mayor densidad energética y durabilidad está en aumento, particularmente en el sector de vehículos eléctricos y almacenamiento de energía para fuentes renovables. Las políticas gubernamentales que favorecen tecnologías sostenibles, junto con el creciente interés de consumidores y empresas, refuerzan la viabilidad comercial del proyecto.</w:t>
      </w:r>
    </w:p>
    <w:p w:rsidR="25CE5091" w:rsidP="0992C058" w:rsidRDefault="25CE5091" w14:paraId="48680A07" w14:textId="3E96A4BA">
      <w:pPr>
        <w:spacing w:before="0" w:beforeAutospacing="off" w:after="16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25CE5091">
        <w:rPr>
          <w:rFonts w:ascii="Calibri" w:hAnsi="Calibri" w:eastAsia="Calibri" w:cs="Calibri" w:asciiTheme="minorAscii" w:hAnsiTheme="minorAscii" w:eastAsiaTheme="minorAscii" w:cstheme="minorAscii"/>
          <w:noProof w:val="0"/>
          <w:sz w:val="24"/>
          <w:szCs w:val="24"/>
          <w:lang w:val="es-ES"/>
        </w:rPr>
        <w:t xml:space="preserve">Para mejorar nuestra posición en el mercado frente a la competencia diseñamos una estrategia de marketing </w:t>
      </w:r>
      <w:r w:rsidRPr="0992C058" w:rsidR="7D073875">
        <w:rPr>
          <w:rFonts w:ascii="Calibri" w:hAnsi="Calibri" w:eastAsia="Calibri" w:cs="Calibri" w:asciiTheme="minorAscii" w:hAnsiTheme="minorAscii" w:eastAsiaTheme="minorAscii" w:cstheme="minorAscii"/>
          <w:noProof w:val="0"/>
          <w:sz w:val="24"/>
          <w:szCs w:val="24"/>
          <w:lang w:val="es-ES"/>
        </w:rPr>
        <w:t>destacando las ventajas en términos de capacidad</w:t>
      </w:r>
      <w:r w:rsidRPr="0992C058" w:rsidR="656C21E7">
        <w:rPr>
          <w:rFonts w:ascii="Calibri" w:hAnsi="Calibri" w:eastAsia="Calibri" w:cs="Calibri" w:asciiTheme="minorAscii" w:hAnsiTheme="minorAscii" w:eastAsiaTheme="minorAscii" w:cstheme="minorAscii"/>
          <w:noProof w:val="0"/>
          <w:sz w:val="24"/>
          <w:szCs w:val="24"/>
          <w:lang w:val="es-ES"/>
        </w:rPr>
        <w:t>,</w:t>
      </w:r>
      <w:r w:rsidRPr="0992C058" w:rsidR="7D073875">
        <w:rPr>
          <w:rFonts w:ascii="Calibri" w:hAnsi="Calibri" w:eastAsia="Calibri" w:cs="Calibri" w:asciiTheme="minorAscii" w:hAnsiTheme="minorAscii" w:eastAsiaTheme="minorAscii" w:cstheme="minorAscii"/>
          <w:noProof w:val="0"/>
          <w:sz w:val="24"/>
          <w:szCs w:val="24"/>
          <w:lang w:val="es-ES"/>
        </w:rPr>
        <w:t xml:space="preserve"> tiempo de carga</w:t>
      </w:r>
      <w:r w:rsidRPr="0992C058" w:rsidR="3E7EEDDD">
        <w:rPr>
          <w:rFonts w:ascii="Calibri" w:hAnsi="Calibri" w:eastAsia="Calibri" w:cs="Calibri" w:asciiTheme="minorAscii" w:hAnsiTheme="minorAscii" w:eastAsiaTheme="minorAscii" w:cstheme="minorAscii"/>
          <w:noProof w:val="0"/>
          <w:sz w:val="24"/>
          <w:szCs w:val="24"/>
          <w:lang w:val="es-ES"/>
        </w:rPr>
        <w:t xml:space="preserve"> y eficiencia térmica,</w:t>
      </w:r>
      <w:r w:rsidRPr="0992C058" w:rsidR="7D073875">
        <w:rPr>
          <w:rFonts w:ascii="Calibri" w:hAnsi="Calibri" w:eastAsia="Calibri" w:cs="Calibri" w:asciiTheme="minorAscii" w:hAnsiTheme="minorAscii" w:eastAsiaTheme="minorAscii" w:cstheme="minorAscii"/>
          <w:noProof w:val="0"/>
          <w:sz w:val="24"/>
          <w:szCs w:val="24"/>
          <w:lang w:val="es-ES"/>
        </w:rPr>
        <w:t xml:space="preserve"> lo que </w:t>
      </w:r>
      <w:r w:rsidRPr="0992C058" w:rsidR="406D4CE0">
        <w:rPr>
          <w:rFonts w:ascii="Calibri" w:hAnsi="Calibri" w:eastAsia="Calibri" w:cs="Calibri" w:asciiTheme="minorAscii" w:hAnsiTheme="minorAscii" w:eastAsiaTheme="minorAscii" w:cstheme="minorAscii"/>
          <w:noProof w:val="0"/>
          <w:sz w:val="24"/>
          <w:szCs w:val="24"/>
          <w:lang w:val="es-ES"/>
        </w:rPr>
        <w:t>atraerá</w:t>
      </w:r>
      <w:r w:rsidRPr="0992C058" w:rsidR="7D073875">
        <w:rPr>
          <w:rFonts w:ascii="Calibri" w:hAnsi="Calibri" w:eastAsia="Calibri" w:cs="Calibri" w:asciiTheme="minorAscii" w:hAnsiTheme="minorAscii" w:eastAsiaTheme="minorAscii" w:cstheme="minorAscii"/>
          <w:noProof w:val="0"/>
          <w:sz w:val="24"/>
          <w:szCs w:val="24"/>
          <w:lang w:val="es-ES"/>
        </w:rPr>
        <w:t xml:space="preserve"> a nuevos clientes </w:t>
      </w:r>
      <w:r w:rsidRPr="0992C058" w:rsidR="5D8B047A">
        <w:rPr>
          <w:rFonts w:ascii="Calibri" w:hAnsi="Calibri" w:eastAsia="Calibri" w:cs="Calibri" w:asciiTheme="minorAscii" w:hAnsiTheme="minorAscii" w:eastAsiaTheme="minorAscii" w:cstheme="minorAscii"/>
          <w:noProof w:val="0"/>
          <w:sz w:val="24"/>
          <w:szCs w:val="24"/>
          <w:lang w:val="es-ES"/>
        </w:rPr>
        <w:t xml:space="preserve">potenciales </w:t>
      </w:r>
      <w:r w:rsidRPr="0992C058" w:rsidR="7D073875">
        <w:rPr>
          <w:rFonts w:ascii="Calibri" w:hAnsi="Calibri" w:eastAsia="Calibri" w:cs="Calibri" w:asciiTheme="minorAscii" w:hAnsiTheme="minorAscii" w:eastAsiaTheme="minorAscii" w:cstheme="minorAscii"/>
          <w:noProof w:val="0"/>
          <w:sz w:val="24"/>
          <w:szCs w:val="24"/>
          <w:lang w:val="es-ES"/>
        </w:rPr>
        <w:t xml:space="preserve">que usen las </w:t>
      </w:r>
      <w:r w:rsidRPr="0992C058" w:rsidR="1D6E566D">
        <w:rPr>
          <w:rFonts w:ascii="Calibri" w:hAnsi="Calibri" w:eastAsia="Calibri" w:cs="Calibri" w:asciiTheme="minorAscii" w:hAnsiTheme="minorAscii" w:eastAsiaTheme="minorAscii" w:cstheme="minorAscii"/>
          <w:noProof w:val="0"/>
          <w:sz w:val="24"/>
          <w:szCs w:val="24"/>
          <w:lang w:val="es-ES"/>
        </w:rPr>
        <w:t>baterías en sus dispositivos</w:t>
      </w:r>
      <w:r w:rsidRPr="0992C058" w:rsidR="3AE7F0B2">
        <w:rPr>
          <w:rFonts w:ascii="Calibri" w:hAnsi="Calibri" w:eastAsia="Calibri" w:cs="Calibri" w:asciiTheme="minorAscii" w:hAnsiTheme="minorAscii" w:eastAsiaTheme="minorAscii" w:cstheme="minorAscii"/>
          <w:noProof w:val="0"/>
          <w:sz w:val="24"/>
          <w:szCs w:val="24"/>
          <w:lang w:val="es-ES"/>
        </w:rPr>
        <w:t>.</w:t>
      </w:r>
    </w:p>
    <w:p w:rsidR="0992C058" w:rsidP="0992C058" w:rsidRDefault="0992C058" w14:paraId="12F8F162" w14:textId="3891B0D1">
      <w:pPr>
        <w:spacing w:before="0" w:beforeAutospacing="off" w:after="16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p>
    <w:p w:rsidR="7449DF77" w:rsidP="0992C058" w:rsidRDefault="7449DF77" w14:paraId="1BC5563F" w14:textId="73401437">
      <w:pPr>
        <w:pBdr>
          <w:bottom w:val="single" w:color="000000" w:sz="8" w:space="1"/>
        </w:pBdr>
        <w:spacing w:before="0" w:beforeAutospacing="off" w:after="160" w:afterAutospacing="off" w:line="276" w:lineRule="auto"/>
        <w:jc w:val="both"/>
        <w:rPr>
          <w:rFonts w:ascii="Calibri" w:hAnsi="Calibri" w:eastAsia="Calibri" w:cs="Calibri" w:asciiTheme="minorAscii" w:hAnsiTheme="minorAscii" w:eastAsiaTheme="minorAscii" w:cstheme="minorAscii"/>
          <w:b w:val="1"/>
          <w:bCs w:val="1"/>
          <w:noProof w:val="0"/>
          <w:sz w:val="24"/>
          <w:szCs w:val="24"/>
          <w:lang w:val="es-ES"/>
        </w:rPr>
      </w:pPr>
      <w:r w:rsidRPr="0992C058" w:rsidR="7449DF77">
        <w:rPr>
          <w:rFonts w:ascii="Calibri" w:hAnsi="Calibri" w:eastAsia="Calibri" w:cs="Calibri" w:asciiTheme="minorAscii" w:hAnsiTheme="minorAscii" w:eastAsiaTheme="minorAscii" w:cstheme="minorAscii"/>
          <w:b w:val="1"/>
          <w:bCs w:val="1"/>
          <w:noProof w:val="0"/>
          <w:sz w:val="24"/>
          <w:szCs w:val="24"/>
          <w:lang w:val="es-ES"/>
        </w:rPr>
        <w:t>4.4 Viabilidad Operativa</w:t>
      </w:r>
    </w:p>
    <w:p w:rsidR="7449DF77" w:rsidP="0992C058" w:rsidRDefault="7449DF77" w14:paraId="19393CF1" w14:textId="52BE9B44">
      <w:pPr>
        <w:spacing w:before="0" w:beforeAutospacing="off" w:after="160" w:afterAutospacing="off" w:line="276" w:lineRule="auto"/>
        <w:jc w:val="both"/>
        <w:rPr>
          <w:rFonts w:ascii="Calibri" w:hAnsi="Calibri" w:eastAsia="Calibri" w:cs="Calibri" w:asciiTheme="minorAscii" w:hAnsiTheme="minorAscii" w:eastAsiaTheme="minorAscii" w:cstheme="minorAscii"/>
          <w:noProof w:val="0"/>
          <w:sz w:val="24"/>
          <w:szCs w:val="24"/>
          <w:lang w:val="es-ES"/>
        </w:rPr>
      </w:pPr>
      <w:r w:rsidRPr="0992C058" w:rsidR="7449DF77">
        <w:rPr>
          <w:rFonts w:ascii="Calibri" w:hAnsi="Calibri" w:eastAsia="Calibri" w:cs="Calibri" w:asciiTheme="minorAscii" w:hAnsiTheme="minorAscii" w:eastAsiaTheme="minorAscii" w:cstheme="minorAscii"/>
          <w:noProof w:val="0"/>
          <w:sz w:val="24"/>
          <w:szCs w:val="24"/>
          <w:lang w:val="es-ES"/>
        </w:rPr>
        <w:t>El proyecto se beneficiará de un equipo multidisciplinario con experiencia en investigación y desarrollo, así como de una infraestructura avanzada para la producción y evaluación de prototipos. Las colaboraciones con proveedores de grafeno y socios industriales garantizarán el acceso a materiales de alta calidad y la viabilidad de escalado. La flexibilidad de la tecnología permite adaptarse a diversas aplicaciones, lo que asegura su relevancia en un mercado cambiante.</w:t>
      </w:r>
    </w:p>
    <w:p w:rsidR="0992C058" w:rsidP="0992C058" w:rsidRDefault="0992C058" w14:paraId="19C4282A" w14:textId="362DBFBC">
      <w:pPr>
        <w:pStyle w:val="Normal"/>
      </w:pPr>
    </w:p>
    <w:sectPr w:rsidR="004F392B">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3de5a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a0796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3d10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e80b3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60f67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f0557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f4474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3f4cc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30413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2fca8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517c9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395f4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20ce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cc791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9bea6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6b6b5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dea46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c98c0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5e841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31cfe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23"/>
    <w:rsid w:val="004C16E9"/>
    <w:rsid w:val="004F392B"/>
    <w:rsid w:val="00564223"/>
    <w:rsid w:val="00B04ED8"/>
    <w:rsid w:val="0155B665"/>
    <w:rsid w:val="02522B57"/>
    <w:rsid w:val="03173FAC"/>
    <w:rsid w:val="033F8B3D"/>
    <w:rsid w:val="04A39871"/>
    <w:rsid w:val="04FDECFD"/>
    <w:rsid w:val="056846E2"/>
    <w:rsid w:val="0575307D"/>
    <w:rsid w:val="0607F183"/>
    <w:rsid w:val="077ED4A7"/>
    <w:rsid w:val="07DD0390"/>
    <w:rsid w:val="08374C78"/>
    <w:rsid w:val="08CBFBD9"/>
    <w:rsid w:val="08EF6C5B"/>
    <w:rsid w:val="0992C058"/>
    <w:rsid w:val="0AC7D1EB"/>
    <w:rsid w:val="0CBA04B9"/>
    <w:rsid w:val="0CEABDCC"/>
    <w:rsid w:val="0CF27A17"/>
    <w:rsid w:val="0D5B4746"/>
    <w:rsid w:val="0D69A94C"/>
    <w:rsid w:val="0DCC7308"/>
    <w:rsid w:val="0E87DC97"/>
    <w:rsid w:val="0F9694AB"/>
    <w:rsid w:val="1047FEF8"/>
    <w:rsid w:val="10F21492"/>
    <w:rsid w:val="11798DD2"/>
    <w:rsid w:val="130FA798"/>
    <w:rsid w:val="132060EA"/>
    <w:rsid w:val="15AD8331"/>
    <w:rsid w:val="1603ECD2"/>
    <w:rsid w:val="16A4F570"/>
    <w:rsid w:val="172BC8FF"/>
    <w:rsid w:val="1790943A"/>
    <w:rsid w:val="18B8D1CB"/>
    <w:rsid w:val="18E5A716"/>
    <w:rsid w:val="1B0E82F8"/>
    <w:rsid w:val="1B3D95CC"/>
    <w:rsid w:val="1B7F653B"/>
    <w:rsid w:val="1C7990EE"/>
    <w:rsid w:val="1C8977F6"/>
    <w:rsid w:val="1CBD356F"/>
    <w:rsid w:val="1CC49179"/>
    <w:rsid w:val="1D5281D6"/>
    <w:rsid w:val="1D6E566D"/>
    <w:rsid w:val="1EED0405"/>
    <w:rsid w:val="1F61CFDF"/>
    <w:rsid w:val="203E0DD1"/>
    <w:rsid w:val="20E856B6"/>
    <w:rsid w:val="2312EAF4"/>
    <w:rsid w:val="24CA57D4"/>
    <w:rsid w:val="25CE5091"/>
    <w:rsid w:val="25DAB657"/>
    <w:rsid w:val="26133771"/>
    <w:rsid w:val="26D10D70"/>
    <w:rsid w:val="275A9C8A"/>
    <w:rsid w:val="2763B95A"/>
    <w:rsid w:val="29DCE038"/>
    <w:rsid w:val="2A8DBC2D"/>
    <w:rsid w:val="2AD9D423"/>
    <w:rsid w:val="2AE73BC4"/>
    <w:rsid w:val="2B326D74"/>
    <w:rsid w:val="2EC26AB9"/>
    <w:rsid w:val="2F8F0FC5"/>
    <w:rsid w:val="303C6409"/>
    <w:rsid w:val="31D4DCAC"/>
    <w:rsid w:val="3299AE6A"/>
    <w:rsid w:val="329D9166"/>
    <w:rsid w:val="32FEEDAF"/>
    <w:rsid w:val="33138BD5"/>
    <w:rsid w:val="342BA9B6"/>
    <w:rsid w:val="34767F43"/>
    <w:rsid w:val="36B10980"/>
    <w:rsid w:val="37708DB2"/>
    <w:rsid w:val="378D4B5B"/>
    <w:rsid w:val="37DB9DBB"/>
    <w:rsid w:val="38329853"/>
    <w:rsid w:val="38EC984F"/>
    <w:rsid w:val="395BD950"/>
    <w:rsid w:val="3AE7F0B2"/>
    <w:rsid w:val="3BEA10BC"/>
    <w:rsid w:val="3D0B019E"/>
    <w:rsid w:val="3DB3550E"/>
    <w:rsid w:val="3DF2499F"/>
    <w:rsid w:val="3E7EEDDD"/>
    <w:rsid w:val="3EC8F315"/>
    <w:rsid w:val="3F0288E6"/>
    <w:rsid w:val="3F42CBC0"/>
    <w:rsid w:val="406D4CE0"/>
    <w:rsid w:val="409A1FA5"/>
    <w:rsid w:val="416862AE"/>
    <w:rsid w:val="4187A84E"/>
    <w:rsid w:val="41E717D3"/>
    <w:rsid w:val="42312D61"/>
    <w:rsid w:val="42995EB9"/>
    <w:rsid w:val="42AD4E07"/>
    <w:rsid w:val="42E68553"/>
    <w:rsid w:val="431CC366"/>
    <w:rsid w:val="43597414"/>
    <w:rsid w:val="46D25587"/>
    <w:rsid w:val="46D5DB13"/>
    <w:rsid w:val="4727DB07"/>
    <w:rsid w:val="472EF7F5"/>
    <w:rsid w:val="473E9BD1"/>
    <w:rsid w:val="476113EE"/>
    <w:rsid w:val="480C9ADF"/>
    <w:rsid w:val="49BEA69C"/>
    <w:rsid w:val="4A025149"/>
    <w:rsid w:val="4A3E00D8"/>
    <w:rsid w:val="4A46178D"/>
    <w:rsid w:val="4B7AF8D9"/>
    <w:rsid w:val="4BA5C439"/>
    <w:rsid w:val="4BCF01EA"/>
    <w:rsid w:val="4C431F9A"/>
    <w:rsid w:val="4C989500"/>
    <w:rsid w:val="4D4E5BAE"/>
    <w:rsid w:val="4F833347"/>
    <w:rsid w:val="4FFFB748"/>
    <w:rsid w:val="50EF8116"/>
    <w:rsid w:val="5131CA36"/>
    <w:rsid w:val="51337C0A"/>
    <w:rsid w:val="52358085"/>
    <w:rsid w:val="531EBC9D"/>
    <w:rsid w:val="536EAD05"/>
    <w:rsid w:val="53D3F47C"/>
    <w:rsid w:val="5401F9D9"/>
    <w:rsid w:val="578EC84E"/>
    <w:rsid w:val="58C9F739"/>
    <w:rsid w:val="590144B0"/>
    <w:rsid w:val="59686BCD"/>
    <w:rsid w:val="5B843961"/>
    <w:rsid w:val="5C950491"/>
    <w:rsid w:val="5D59F59B"/>
    <w:rsid w:val="5D8B047A"/>
    <w:rsid w:val="5FA33414"/>
    <w:rsid w:val="603DD204"/>
    <w:rsid w:val="608105DD"/>
    <w:rsid w:val="61537264"/>
    <w:rsid w:val="61998AA1"/>
    <w:rsid w:val="623FE52D"/>
    <w:rsid w:val="636AA0E3"/>
    <w:rsid w:val="639A8E96"/>
    <w:rsid w:val="63B57926"/>
    <w:rsid w:val="656C21E7"/>
    <w:rsid w:val="65E34265"/>
    <w:rsid w:val="661ADEC9"/>
    <w:rsid w:val="66815FB2"/>
    <w:rsid w:val="6771D3D1"/>
    <w:rsid w:val="678732ED"/>
    <w:rsid w:val="67B8E45D"/>
    <w:rsid w:val="68901D25"/>
    <w:rsid w:val="68E4E254"/>
    <w:rsid w:val="69A9F1A4"/>
    <w:rsid w:val="6A04A5AB"/>
    <w:rsid w:val="6A1724CA"/>
    <w:rsid w:val="6C61EB75"/>
    <w:rsid w:val="6CB99B41"/>
    <w:rsid w:val="6FF08F44"/>
    <w:rsid w:val="6FFA564D"/>
    <w:rsid w:val="733B3203"/>
    <w:rsid w:val="738A2335"/>
    <w:rsid w:val="7449DF77"/>
    <w:rsid w:val="74D3FA95"/>
    <w:rsid w:val="76C58A38"/>
    <w:rsid w:val="77F60E59"/>
    <w:rsid w:val="78E1D1F4"/>
    <w:rsid w:val="7AFC8FC0"/>
    <w:rsid w:val="7C6B0260"/>
    <w:rsid w:val="7D073875"/>
    <w:rsid w:val="7D3D2EBA"/>
    <w:rsid w:val="7E44BE5D"/>
    <w:rsid w:val="7F07C2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B3F3"/>
  <w15:chartTrackingRefBased/>
  <w15:docId w15:val="{2E925AC2-B452-4EF4-AC63-D761A6A4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Fuentedeprrafopredeter"/>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Fuentedeprrafopredeter"/>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w:type="paragraph" w:styleId="ListParagraph">
    <w:uiPriority w:val="34"/>
    <w:name w:val="List Paragraph"/>
    <w:basedOn w:val="Normal"/>
    <w:qFormat/>
    <w:rsid w:val="0992C058"/>
    <w:pPr>
      <w:spacing/>
      <w:ind w:left="720"/>
      <w:contextualSpacing/>
    </w:pPr>
  </w:style>
  <w:style w:type="paragraph" w:styleId="Heading2">
    <w:uiPriority w:val="9"/>
    <w:name w:val="heading 2"/>
    <w:basedOn w:val="Normal"/>
    <w:next w:val="Normal"/>
    <w:unhideWhenUsed/>
    <w:qFormat/>
    <w:rsid w:val="0992C058"/>
    <w:rPr>
      <w:rFonts w:ascii="Calibri Light" w:hAnsi="Calibri Light" w:eastAsia="Calibri Light" w:cs="" w:asciiTheme="majorAscii" w:hAnsiTheme="majorAscii" w:eastAsiaTheme="minorAscii" w:cstheme="majorEastAsia"/>
      <w:color w:val="2F5496"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38418">
      <w:bodyDiv w:val="1"/>
      <w:marLeft w:val="0"/>
      <w:marRight w:val="0"/>
      <w:marTop w:val="0"/>
      <w:marBottom w:val="0"/>
      <w:divBdr>
        <w:top w:val="none" w:sz="0" w:space="0" w:color="auto"/>
        <w:left w:val="none" w:sz="0" w:space="0" w:color="auto"/>
        <w:bottom w:val="none" w:sz="0" w:space="0" w:color="auto"/>
        <w:right w:val="none" w:sz="0" w:space="0" w:color="auto"/>
      </w:divBdr>
      <w:divsChild>
        <w:div w:id="1774203911">
          <w:marLeft w:val="0"/>
          <w:marRight w:val="0"/>
          <w:marTop w:val="0"/>
          <w:marBottom w:val="0"/>
          <w:divBdr>
            <w:top w:val="none" w:sz="0" w:space="0" w:color="auto"/>
            <w:left w:val="none" w:sz="0" w:space="0" w:color="auto"/>
            <w:bottom w:val="none" w:sz="0" w:space="0" w:color="auto"/>
            <w:right w:val="none" w:sz="0" w:space="0" w:color="auto"/>
          </w:divBdr>
          <w:divsChild>
            <w:div w:id="7996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b18c03b568241a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GONZALO JUNQUERA LORENZO</dc:creator>
  <keywords/>
  <dc:description/>
  <lastModifiedBy>ENRIQUE NIETO LORENZO</lastModifiedBy>
  <revision>5</revision>
  <dcterms:created xsi:type="dcterms:W3CDTF">2025-01-14T08:45:00.0000000Z</dcterms:created>
  <dcterms:modified xsi:type="dcterms:W3CDTF">2025-01-20T22:55:42.3938032Z</dcterms:modified>
</coreProperties>
</file>