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6D" w:rsidRPr="00190A6D" w:rsidRDefault="00190A6D" w:rsidP="00190A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</w:p>
    <w:p w:rsidR="00190A6D" w:rsidRPr="00190A6D" w:rsidRDefault="00190A6D" w:rsidP="00190A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190A6D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>Problemas del sistema “</w:t>
      </w:r>
      <w:proofErr w:type="spellStart"/>
      <w:r w:rsidRPr="00190A6D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>ecobici</w:t>
      </w:r>
      <w:proofErr w:type="spellEnd"/>
      <w:r w:rsidRPr="00190A6D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>”</w:t>
      </w:r>
    </w:p>
    <w:p w:rsidR="00190A6D" w:rsidRPr="00190A6D" w:rsidRDefault="00190A6D" w:rsidP="00190A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190A6D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>Cobertura del sistema en la Ciudad de México</w:t>
      </w:r>
    </w:p>
    <w:p w:rsidR="00751EE0" w:rsidRDefault="00D52E43" w:rsidP="00E81BC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 sistema de bicicletas compartidas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ecobici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” comenzó operaciones en el año </w:t>
      </w:r>
      <w:r w:rsidR="00E81BC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2010 contando con 84 estaciones y 1200 bicicletas; ha sido tan grande el éxito, que ha crecido hasta llegar a contar con 480 estaciones y 6800 bicicletas en los primeros meses del 2018. Este crecimiento se ha dado porque los usuarios han tomado</w:t>
      </w:r>
      <w:r w:rsidR="00751EE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las bicicletas</w:t>
      </w:r>
      <w:r w:rsidR="00E81BC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como la principal alterna</w:t>
      </w:r>
      <w:r w:rsidR="00751EE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tiva de movilidad dentro de la C</w:t>
      </w:r>
      <w:r w:rsidR="00E81BC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iudad</w:t>
      </w:r>
      <w:r w:rsidR="00751EE0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de México</w:t>
      </w:r>
      <w:r w:rsidR="00E81BCC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:rsidR="00751EE0" w:rsidRPr="00D52E43" w:rsidRDefault="00751EE0" w:rsidP="00E81BC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El sistema opera principalmente en el centro de la ciudad, ya que ahí se encuentra la mayor concentración de la población. </w:t>
      </w:r>
      <w:bookmarkStart w:id="0" w:name="_GoBack"/>
      <w:bookmarkEnd w:id="0"/>
    </w:p>
    <w:p w:rsidR="00190A6D" w:rsidRPr="00190A6D" w:rsidRDefault="00190A6D" w:rsidP="00190A6D">
      <w:pPr>
        <w:pStyle w:val="Prrafodelista"/>
        <w:ind w:left="792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</w:p>
    <w:p w:rsidR="00190A6D" w:rsidRPr="00190A6D" w:rsidRDefault="00190A6D" w:rsidP="00190A6D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  <w:r w:rsidRPr="00190A6D"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  <w:t>Demanda de bicicletas en el sistema</w:t>
      </w:r>
    </w:p>
    <w:p w:rsidR="006B018B" w:rsidRDefault="00751EE0"/>
    <w:sectPr w:rsidR="006B0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428D"/>
    <w:multiLevelType w:val="multilevel"/>
    <w:tmpl w:val="A408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85F8F"/>
    <w:multiLevelType w:val="multilevel"/>
    <w:tmpl w:val="6F4C3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7784D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8971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2F524A"/>
    <w:multiLevelType w:val="multilevel"/>
    <w:tmpl w:val="5C92A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A6D"/>
    <w:rsid w:val="00190A6D"/>
    <w:rsid w:val="00751EE0"/>
    <w:rsid w:val="009815CB"/>
    <w:rsid w:val="00C723F5"/>
    <w:rsid w:val="00D52E43"/>
    <w:rsid w:val="00E8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34D3"/>
  <w15:chartTrackingRefBased/>
  <w15:docId w15:val="{9C83D725-F76F-4F69-A8C3-2C1EB8E6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A6D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A6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A6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A6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A6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A6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A6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A6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A6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9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90A6D"/>
  </w:style>
  <w:style w:type="character" w:customStyle="1" w:styleId="eop">
    <w:name w:val="eop"/>
    <w:basedOn w:val="Fuentedeprrafopredeter"/>
    <w:rsid w:val="00190A6D"/>
  </w:style>
  <w:style w:type="character" w:customStyle="1" w:styleId="spellingerror">
    <w:name w:val="spellingerror"/>
    <w:basedOn w:val="Fuentedeprrafopredeter"/>
    <w:rsid w:val="00190A6D"/>
  </w:style>
  <w:style w:type="character" w:customStyle="1" w:styleId="Ttulo1Car">
    <w:name w:val="Título 1 Car"/>
    <w:basedOn w:val="Fuentedeprrafopredeter"/>
    <w:link w:val="Ttulo1"/>
    <w:uiPriority w:val="9"/>
    <w:rsid w:val="00190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A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A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A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A6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A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A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A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A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19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 Logistica</dc:creator>
  <cp:keywords/>
  <dc:description/>
  <cp:lastModifiedBy>Lab. Logistica</cp:lastModifiedBy>
  <cp:revision>1</cp:revision>
  <dcterms:created xsi:type="dcterms:W3CDTF">2018-03-07T22:02:00Z</dcterms:created>
  <dcterms:modified xsi:type="dcterms:W3CDTF">2018-03-07T22:47:00Z</dcterms:modified>
</cp:coreProperties>
</file>