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CF" w:rsidRDefault="00C176CF" w:rsidP="00C176C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Sistemas de bicicletas compartidas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 ¿Qué es un sistema de bicicletas compartidas?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spacing w:before="0" w:beforeAutospacing="0" w:after="0" w:afterAutospacing="0" w:line="360" w:lineRule="auto"/>
        <w:ind w:left="705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  Sistemas de bicicletas compartidas en el mundo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 Sistema de bicicletas compartidas en la Ciudad de México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Problemas del sistema 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ecobici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"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 Cobertura del sistema alrededor de la Ciudad de México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 Demanda de bicicletas a lo largo del día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Análisis del sistema 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ecobici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" en la Ciudad de México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 Demanda de bicicletas y espacios en 2016</w:t>
      </w:r>
      <w:r>
        <w:rPr>
          <w:rStyle w:val="eop"/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:rsidR="00C176CF" w:rsidRDefault="00C176CF" w:rsidP="00C176CF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 Extracción de características de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cicloestaciones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 Agrupación de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cicloestaciones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de acuerdo a la ubicación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Alternativas de configuraciones para el sistema 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ecobici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 Propuesta de ubicación de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cicloestaciones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 Cambios en tiempos de espera con nueva configuración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6CF" w:rsidRDefault="00C176CF" w:rsidP="00C176CF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 Resultados y propuestas finales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B018B" w:rsidRDefault="00C176CF"/>
    <w:sectPr w:rsidR="006B0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7E21"/>
    <w:multiLevelType w:val="multilevel"/>
    <w:tmpl w:val="FF20F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E42F6"/>
    <w:multiLevelType w:val="multilevel"/>
    <w:tmpl w:val="3F283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83A53"/>
    <w:multiLevelType w:val="multilevel"/>
    <w:tmpl w:val="6E0427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00450"/>
    <w:multiLevelType w:val="multilevel"/>
    <w:tmpl w:val="202ED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874A8"/>
    <w:multiLevelType w:val="multilevel"/>
    <w:tmpl w:val="607CFA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5428D"/>
    <w:multiLevelType w:val="multilevel"/>
    <w:tmpl w:val="A408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85F8F"/>
    <w:multiLevelType w:val="multilevel"/>
    <w:tmpl w:val="6F4C36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A234A"/>
    <w:multiLevelType w:val="multilevel"/>
    <w:tmpl w:val="0664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892664"/>
    <w:multiLevelType w:val="multilevel"/>
    <w:tmpl w:val="23BA21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E09D9"/>
    <w:multiLevelType w:val="multilevel"/>
    <w:tmpl w:val="EE1A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A02956"/>
    <w:multiLevelType w:val="multilevel"/>
    <w:tmpl w:val="04B6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714F90"/>
    <w:multiLevelType w:val="multilevel"/>
    <w:tmpl w:val="3BAE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2F524A"/>
    <w:multiLevelType w:val="multilevel"/>
    <w:tmpl w:val="5C92A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B247B0"/>
    <w:multiLevelType w:val="multilevel"/>
    <w:tmpl w:val="C5CA93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CE6049"/>
    <w:multiLevelType w:val="multilevel"/>
    <w:tmpl w:val="2C480A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4"/>
  </w:num>
  <w:num w:numId="5">
    <w:abstractNumId w:val="12"/>
  </w:num>
  <w:num w:numId="6">
    <w:abstractNumId w:val="5"/>
  </w:num>
  <w:num w:numId="7">
    <w:abstractNumId w:val="6"/>
  </w:num>
  <w:num w:numId="8">
    <w:abstractNumId w:val="8"/>
  </w:num>
  <w:num w:numId="9">
    <w:abstractNumId w:val="11"/>
  </w:num>
  <w:num w:numId="10">
    <w:abstractNumId w:val="0"/>
  </w:num>
  <w:num w:numId="11">
    <w:abstractNumId w:val="13"/>
  </w:num>
  <w:num w:numId="12">
    <w:abstractNumId w:val="2"/>
  </w:num>
  <w:num w:numId="13">
    <w:abstractNumId w:val="7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CF"/>
    <w:rsid w:val="009815CB"/>
    <w:rsid w:val="00C176CF"/>
    <w:rsid w:val="00C7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35A62-FAD5-40D5-A01D-D3A1D611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1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C176CF"/>
  </w:style>
  <w:style w:type="character" w:customStyle="1" w:styleId="eop">
    <w:name w:val="eop"/>
    <w:basedOn w:val="Fuentedeprrafopredeter"/>
    <w:rsid w:val="00C176CF"/>
  </w:style>
  <w:style w:type="character" w:customStyle="1" w:styleId="spellingerror">
    <w:name w:val="spellingerror"/>
    <w:basedOn w:val="Fuentedeprrafopredeter"/>
    <w:rsid w:val="00C17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Lab. Logistica</dc:creator>
  <cp:keywords/>
  <dc:description/>
  <cp:lastModifiedBy>Lab. Logistica</cp:lastModifiedBy>
  <cp:revision>1</cp:revision>
  <dcterms:created xsi:type="dcterms:W3CDTF">2018-03-07T21:46:00Z</dcterms:created>
  <dcterms:modified xsi:type="dcterms:W3CDTF">2018-03-07T21:47:00Z</dcterms:modified>
</cp:coreProperties>
</file>