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156082" w:themeColor="accent1"/>
          <w:kern w:val="2"/>
          <w:lang w:eastAsia="en-US"/>
          <w14:ligatures w14:val="standardContextual"/>
        </w:rPr>
        <w:id w:val="-178364494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4FE350B" w14:textId="326E419E" w:rsidR="00B463CE" w:rsidRDefault="00B463CE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2045B567" wp14:editId="2D4D035D">
                <wp:extent cx="1417320" cy="750898"/>
                <wp:effectExtent l="0" t="0" r="0" b="0"/>
                <wp:docPr id="143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A2D493A04BF747BCA01FDD2695489BA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745B12C" w14:textId="06F336B0" w:rsidR="00B463CE" w:rsidRDefault="00BA3458">
              <w:pPr>
                <w:pStyle w:val="Sinespaciado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terminología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C52688E5BFEA42498EBDB372B90281D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7AADE71" w14:textId="4816DCC7" w:rsidR="00B463CE" w:rsidRDefault="00BA3458">
              <w:pPr>
                <w:pStyle w:val="Sinespaciado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Conceptos</w:t>
              </w:r>
            </w:p>
          </w:sdtContent>
        </w:sdt>
        <w:p w14:paraId="71247FBF" w14:textId="6E54892B" w:rsidR="00B463CE" w:rsidRDefault="00B463CE">
          <w:pPr>
            <w:pStyle w:val="Sinespaciado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E86E38B" wp14:editId="10D2791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8-15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FB945B6" w14:textId="5B6799F9" w:rsidR="00B463CE" w:rsidRDefault="00B463CE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15 de agosto de 2024</w:t>
                                    </w:r>
                                  </w:p>
                                </w:sdtContent>
                              </w:sdt>
                              <w:p w14:paraId="01B45EAB" w14:textId="246F589F" w:rsidR="00B463CE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B463CE">
                                      <w:rPr>
                                        <w:caps/>
                                        <w:color w:val="156082" w:themeColor="accent1"/>
                                      </w:rPr>
                                      <w:t>Alvaro jesus castro pizaña</w:t>
                                    </w:r>
                                  </w:sdtContent>
                                </w:sdt>
                              </w:p>
                              <w:p w14:paraId="7FA069DC" w14:textId="77502521" w:rsidR="00B463CE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B463CE">
                                      <w:rPr>
                                        <w:color w:val="156082" w:themeColor="accent1"/>
                                      </w:rPr>
                                      <w:t>Centro universitario UAEM Zumpango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86E38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8-15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FB945B6" w14:textId="5B6799F9" w:rsidR="00B463CE" w:rsidRDefault="00B463CE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  <w:lang w:val="es-ES"/>
                                </w:rPr>
                                <w:t>15 de agosto de 2024</w:t>
                              </w:r>
                            </w:p>
                          </w:sdtContent>
                        </w:sdt>
                        <w:p w14:paraId="01B45EAB" w14:textId="246F589F" w:rsidR="00B463CE" w:rsidRDefault="00000000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B463CE">
                                <w:rPr>
                                  <w:caps/>
                                  <w:color w:val="156082" w:themeColor="accent1"/>
                                </w:rPr>
                                <w:t>Alvaro jesus castro pizaña</w:t>
                              </w:r>
                            </w:sdtContent>
                          </w:sdt>
                        </w:p>
                        <w:p w14:paraId="7FA069DC" w14:textId="77502521" w:rsidR="00B463CE" w:rsidRDefault="00000000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B463CE">
                                <w:rPr>
                                  <w:color w:val="156082" w:themeColor="accent1"/>
                                </w:rPr>
                                <w:t>Centro universitario UAEM Zumpango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45AB2C4F" wp14:editId="52CFB681">
                <wp:extent cx="758952" cy="478932"/>
                <wp:effectExtent l="0" t="0" r="3175" b="0"/>
                <wp:docPr id="144" name="Imagen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40AF59" w14:textId="77777777" w:rsidR="00BA3458" w:rsidRDefault="00B463CE" w:rsidP="00764868"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548A0878" wp14:editId="6F0DE84F">
                <wp:simplePos x="0" y="0"/>
                <wp:positionH relativeFrom="margin">
                  <wp:align>center</wp:align>
                </wp:positionH>
                <wp:positionV relativeFrom="paragraph">
                  <wp:posOffset>522112</wp:posOffset>
                </wp:positionV>
                <wp:extent cx="2377610" cy="2377610"/>
                <wp:effectExtent l="0" t="0" r="3810" b="3810"/>
                <wp:wrapSquare wrapText="bothSides"/>
                <wp:docPr id="1123643962" name="Imagen 6" descr="Diagram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3643962" name="Imagen 6" descr="Diagrama&#10;&#10;Descripción generada automáticamente"/>
                        <pic:cNvPicPr/>
                      </pic:nvPicPr>
                      <pic:blipFill>
                        <a:blip r:embed="rId7" cstate="print">
                          <a:duotone>
                            <a:schemeClr val="bg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7610" cy="2377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AC96613" w14:textId="77777777" w:rsidR="00BA3458" w:rsidRDefault="00BA3458">
          <w:r>
            <w:br w:type="page"/>
          </w:r>
        </w:p>
        <w:p w14:paraId="750A679F" w14:textId="77777777" w:rsidR="00BA3458" w:rsidRDefault="00BA3458" w:rsidP="00BA3458"/>
      </w:sdtContent>
    </w:sdt>
    <w:p w14:paraId="589F1822" w14:textId="77777777" w:rsidR="00BA3458" w:rsidRDefault="00BA3458" w:rsidP="00BA3458">
      <w:pPr>
        <w:jc w:val="both"/>
      </w:pPr>
      <w:r w:rsidRPr="00BA3458">
        <w:rPr>
          <w:b/>
          <w:bCs/>
        </w:rPr>
        <w:t>Minería de datos.</w:t>
      </w:r>
      <w:r w:rsidRPr="00BA3458">
        <w:t xml:space="preserve"> Es un campo que busca extraer relaciones e información dentro de grandes volúmenes de datos. </w:t>
      </w:r>
    </w:p>
    <w:p w14:paraId="0CAE0566" w14:textId="77777777" w:rsidR="00BA3458" w:rsidRDefault="00BA3458" w:rsidP="00BA3458">
      <w:pPr>
        <w:jc w:val="both"/>
      </w:pPr>
      <w:r w:rsidRPr="00BA3458">
        <w:rPr>
          <w:b/>
          <w:bCs/>
        </w:rPr>
        <w:t xml:space="preserve">Machine </w:t>
      </w:r>
      <w:proofErr w:type="spellStart"/>
      <w:r w:rsidRPr="00BA3458">
        <w:rPr>
          <w:b/>
          <w:bCs/>
        </w:rPr>
        <w:t>Learning</w:t>
      </w:r>
      <w:proofErr w:type="spellEnd"/>
      <w:r w:rsidRPr="00BA3458">
        <w:rPr>
          <w:b/>
          <w:bCs/>
        </w:rPr>
        <w:t>.</w:t>
      </w:r>
      <w:r w:rsidRPr="00BA3458">
        <w:t xml:space="preserve"> Es una disciplina dentro de la Inteligencia Artificial donde se busca que algoritmos que identifiquen patrones para diseñar nuevas decisiones. </w:t>
      </w:r>
    </w:p>
    <w:p w14:paraId="44AD9016" w14:textId="77777777" w:rsidR="00BA3458" w:rsidRDefault="00BA3458" w:rsidP="00BA3458">
      <w:pPr>
        <w:jc w:val="both"/>
      </w:pPr>
      <w:r w:rsidRPr="00BA3458">
        <w:rPr>
          <w:b/>
          <w:bCs/>
        </w:rPr>
        <w:t xml:space="preserve">Deep </w:t>
      </w:r>
      <w:proofErr w:type="spellStart"/>
      <w:r w:rsidRPr="00BA3458">
        <w:rPr>
          <w:b/>
          <w:bCs/>
        </w:rPr>
        <w:t>Learning</w:t>
      </w:r>
      <w:proofErr w:type="spellEnd"/>
      <w:r w:rsidRPr="00BA3458">
        <w:rPr>
          <w:b/>
          <w:bCs/>
        </w:rPr>
        <w:t>.</w:t>
      </w:r>
      <w:r w:rsidRPr="00BA3458">
        <w:t xml:space="preserve"> Campo de la Inteligencia Artificial que simula el cerebro humano.</w:t>
      </w:r>
    </w:p>
    <w:p w14:paraId="3B14BE4A" w14:textId="77777777" w:rsidR="00BA3458" w:rsidRDefault="00BA3458" w:rsidP="00BA3458">
      <w:pPr>
        <w:jc w:val="both"/>
      </w:pPr>
      <w:r w:rsidRPr="00BA3458">
        <w:rPr>
          <w:b/>
          <w:bCs/>
        </w:rPr>
        <w:t xml:space="preserve">Data </w:t>
      </w:r>
      <w:proofErr w:type="spellStart"/>
      <w:r w:rsidRPr="00BA3458">
        <w:rPr>
          <w:b/>
          <w:bCs/>
        </w:rPr>
        <w:t>Analytics</w:t>
      </w:r>
      <w:proofErr w:type="spellEnd"/>
      <w:r w:rsidRPr="00BA3458">
        <w:rPr>
          <w:b/>
          <w:bCs/>
        </w:rPr>
        <w:t>.</w:t>
      </w:r>
      <w:r w:rsidRPr="00BA3458">
        <w:t xml:space="preserve"> Es el proceso que se encarga de recolectar, organizar y limpiar los datos para tomar decisiones. </w:t>
      </w:r>
    </w:p>
    <w:p w14:paraId="123B068A" w14:textId="56F2C8F8" w:rsidR="00BA3458" w:rsidRPr="00BA3458" w:rsidRDefault="00BA3458" w:rsidP="00BA3458">
      <w:pPr>
        <w:jc w:val="both"/>
      </w:pPr>
      <w:proofErr w:type="spellStart"/>
      <w:r w:rsidRPr="00BA3458">
        <w:rPr>
          <w:b/>
          <w:bCs/>
        </w:rPr>
        <w:t>Dashboard</w:t>
      </w:r>
      <w:proofErr w:type="spellEnd"/>
      <w:r w:rsidRPr="00BA3458">
        <w:rPr>
          <w:b/>
          <w:bCs/>
        </w:rPr>
        <w:t>.</w:t>
      </w:r>
      <w:r w:rsidRPr="00BA3458">
        <w:t xml:space="preserve"> Es un panel visual que representa información, métricas e indicadores en pequeños resúmenes gráficos.</w:t>
      </w:r>
    </w:p>
    <w:p w14:paraId="6F5B380A" w14:textId="0FE6E196" w:rsidR="00041EB3" w:rsidRPr="00764868" w:rsidRDefault="00BA3458" w:rsidP="00764868">
      <w:r>
        <w:rPr>
          <w:noProof/>
        </w:rPr>
        <w:drawing>
          <wp:inline distT="0" distB="0" distL="0" distR="0" wp14:anchorId="2768E101" wp14:editId="74A78F04">
            <wp:extent cx="5612130" cy="5612130"/>
            <wp:effectExtent l="0" t="0" r="7620" b="7620"/>
            <wp:docPr id="32529784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97842" name="Imagen 325297842"/>
                    <pic:cNvPicPr/>
                  </pic:nvPicPr>
                  <pic:blipFill>
                    <a:blip r:embed="rId8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1EB3" w:rsidRPr="00764868" w:rsidSect="00BA3458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3CE"/>
    <w:rsid w:val="00021195"/>
    <w:rsid w:val="00041EB3"/>
    <w:rsid w:val="00155D83"/>
    <w:rsid w:val="00664242"/>
    <w:rsid w:val="00764868"/>
    <w:rsid w:val="007B5176"/>
    <w:rsid w:val="008B51D1"/>
    <w:rsid w:val="00B14012"/>
    <w:rsid w:val="00B463CE"/>
    <w:rsid w:val="00BA3458"/>
    <w:rsid w:val="00DA5B13"/>
    <w:rsid w:val="00DE7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71AD5"/>
  <w15:chartTrackingRefBased/>
  <w15:docId w15:val="{493712BA-6DB6-4544-84F5-FBCF7F31C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63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463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463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463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463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463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463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463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463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463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463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463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463C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B463C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463C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463C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463C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463C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463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46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463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463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463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463C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463C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463C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463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463C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463CE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B463CE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463CE"/>
    <w:rPr>
      <w:rFonts w:eastAsiaTheme="minorEastAsia"/>
      <w:kern w:val="0"/>
      <w:lang w:eastAsia="es-MX"/>
      <w14:ligatures w14:val="none"/>
    </w:rPr>
  </w:style>
  <w:style w:type="character" w:styleId="Hipervnculo">
    <w:name w:val="Hyperlink"/>
    <w:basedOn w:val="Fuentedeprrafopredeter"/>
    <w:uiPriority w:val="99"/>
    <w:unhideWhenUsed/>
    <w:rsid w:val="00B463C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463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8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8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15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45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355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6340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4422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9680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5890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665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14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8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886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1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687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16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93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02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451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305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63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927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532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856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4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78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4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31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33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98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71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2D493A04BF747BCA01FDD2695489B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41D8C0-87D0-44D8-B67C-1DBA184245F3}"/>
      </w:docPartPr>
      <w:docPartBody>
        <w:p w:rsidR="00B23630" w:rsidRDefault="005C19ED" w:rsidP="005C19ED">
          <w:pPr>
            <w:pStyle w:val="A2D493A04BF747BCA01FDD2695489BA7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C52688E5BFEA42498EBDB372B90281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E7A9A1-E9B3-415F-BEEA-F8C5321D1030}"/>
      </w:docPartPr>
      <w:docPartBody>
        <w:p w:rsidR="00B23630" w:rsidRDefault="005C19ED" w:rsidP="005C19ED">
          <w:pPr>
            <w:pStyle w:val="C52688E5BFEA42498EBDB372B90281DA"/>
          </w:pPr>
          <w:r>
            <w:rPr>
              <w:color w:val="156082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9ED"/>
    <w:rsid w:val="00021195"/>
    <w:rsid w:val="001E52FA"/>
    <w:rsid w:val="005C19ED"/>
    <w:rsid w:val="00B14012"/>
    <w:rsid w:val="00B23630"/>
    <w:rsid w:val="00D71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2D493A04BF747BCA01FDD2695489BA7">
    <w:name w:val="A2D493A04BF747BCA01FDD2695489BA7"/>
    <w:rsid w:val="005C19ED"/>
  </w:style>
  <w:style w:type="paragraph" w:customStyle="1" w:styleId="C52688E5BFEA42498EBDB372B90281DA">
    <w:name w:val="C52688E5BFEA42498EBDB372B90281DA"/>
    <w:rsid w:val="005C19E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2024-08-15T00:00:00</PublishDate>
  <Abstract/>
  <CompanyAddress>Centro universitario UAEM Zumpango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95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Cloud para Data Science</vt:lpstr>
    </vt:vector>
  </TitlesOfParts>
  <Company>Alvaro jesus castro pizaña</Company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terminología</dc:title>
  <dc:subject>Conceptos</dc:subject>
  <dc:creator>ALVARO JESUS CASTRO PIZANA</dc:creator>
  <cp:keywords/>
  <dc:description/>
  <cp:lastModifiedBy>ALVARO JESUS CASTRO PIZANA</cp:lastModifiedBy>
  <cp:revision>3</cp:revision>
  <cp:lastPrinted>2024-08-14T22:26:00Z</cp:lastPrinted>
  <dcterms:created xsi:type="dcterms:W3CDTF">2024-08-14T21:13:00Z</dcterms:created>
  <dcterms:modified xsi:type="dcterms:W3CDTF">2024-08-14T22:26:00Z</dcterms:modified>
</cp:coreProperties>
</file>