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95AA1" w14:textId="77777777" w:rsidR="00FA176B" w:rsidRDefault="00FA176B">
      <w:pPr>
        <w:spacing w:line="240" w:lineRule="auto"/>
        <w:jc w:val="center"/>
        <w:rPr>
          <w:rFonts w:ascii="Times New Roman" w:eastAsia="Times New Roman" w:hAnsi="Times New Roman" w:cs="Times New Roman"/>
          <w:b/>
          <w:sz w:val="38"/>
          <w:szCs w:val="38"/>
        </w:rPr>
      </w:pPr>
    </w:p>
    <w:p w14:paraId="48D692B4" w14:textId="77777777" w:rsidR="00FA176B" w:rsidRDefault="00FA176B">
      <w:pPr>
        <w:spacing w:line="240" w:lineRule="auto"/>
        <w:jc w:val="center"/>
        <w:rPr>
          <w:rFonts w:ascii="Times New Roman" w:eastAsia="Times New Roman" w:hAnsi="Times New Roman" w:cs="Times New Roman"/>
          <w:b/>
          <w:sz w:val="38"/>
          <w:szCs w:val="38"/>
        </w:rPr>
      </w:pPr>
    </w:p>
    <w:p w14:paraId="6AC6D06A" w14:textId="77777777" w:rsidR="00FA176B" w:rsidRDefault="00FA176B">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68366838" w14:textId="77777777" w:rsidR="00FA176B" w:rsidRDefault="00FA176B">
      <w:pPr>
        <w:spacing w:line="240" w:lineRule="auto"/>
        <w:rPr>
          <w:rFonts w:ascii="Times New Roman" w:eastAsia="Times New Roman" w:hAnsi="Times New Roman" w:cs="Times New Roman"/>
          <w:b/>
          <w:sz w:val="40"/>
          <w:szCs w:val="40"/>
        </w:rPr>
      </w:pPr>
    </w:p>
    <w:p w14:paraId="0A4913F9" w14:textId="77777777" w:rsidR="00FA176B" w:rsidRDefault="00FA176B">
      <w:pPr>
        <w:spacing w:line="240" w:lineRule="auto"/>
        <w:jc w:val="center"/>
        <w:rPr>
          <w:rFonts w:ascii="Times New Roman" w:eastAsia="Times New Roman" w:hAnsi="Times New Roman" w:cs="Times New Roman"/>
          <w:b/>
          <w:sz w:val="40"/>
          <w:szCs w:val="40"/>
        </w:rPr>
      </w:pPr>
    </w:p>
    <w:p w14:paraId="308FF2F4" w14:textId="77777777" w:rsidR="00FA176B"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1D6836A9" w14:textId="77777777" w:rsidR="00FA176B" w:rsidRDefault="00FA176B">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4205B7D4" w14:textId="77777777" w:rsidR="00FA176B"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706A0FF6" w14:textId="77777777" w:rsidR="00FA176B"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CU15-Interactuar con el </w:t>
      </w:r>
      <w:proofErr w:type="spellStart"/>
      <w:r>
        <w:rPr>
          <w:rFonts w:ascii="Times New Roman" w:eastAsia="Times New Roman" w:hAnsi="Times New Roman" w:cs="Times New Roman"/>
          <w:b/>
          <w:sz w:val="40"/>
          <w:szCs w:val="40"/>
        </w:rPr>
        <w:t>chatbot</w:t>
      </w:r>
      <w:proofErr w:type="spellEnd"/>
      <w:r>
        <w:rPr>
          <w:rFonts w:ascii="Times New Roman" w:eastAsia="Times New Roman" w:hAnsi="Times New Roman" w:cs="Times New Roman"/>
          <w:b/>
          <w:sz w:val="40"/>
          <w:szCs w:val="40"/>
        </w:rPr>
        <w:t xml:space="preserve"> </w:t>
      </w:r>
    </w:p>
    <w:p w14:paraId="2FF3494E" w14:textId="77777777" w:rsidR="00FA176B" w:rsidRDefault="00FA176B">
      <w:pPr>
        <w:spacing w:before="120" w:after="120" w:line="360" w:lineRule="auto"/>
        <w:jc w:val="center"/>
        <w:rPr>
          <w:rFonts w:ascii="Times New Roman" w:eastAsia="Times New Roman" w:hAnsi="Times New Roman" w:cs="Times New Roman"/>
          <w:sz w:val="24"/>
          <w:szCs w:val="24"/>
        </w:rPr>
      </w:pPr>
    </w:p>
    <w:p w14:paraId="234FEF68" w14:textId="77777777" w:rsidR="00FA176B" w:rsidRDefault="00FA176B">
      <w:pPr>
        <w:spacing w:before="120" w:after="120" w:line="360" w:lineRule="auto"/>
        <w:jc w:val="center"/>
        <w:rPr>
          <w:rFonts w:ascii="Times New Roman" w:eastAsia="Times New Roman" w:hAnsi="Times New Roman" w:cs="Times New Roman"/>
          <w:sz w:val="24"/>
          <w:szCs w:val="24"/>
        </w:rPr>
      </w:pPr>
    </w:p>
    <w:p w14:paraId="4CA039DA" w14:textId="77777777" w:rsidR="00FA176B" w:rsidRDefault="00FA176B">
      <w:pPr>
        <w:spacing w:before="120" w:after="120" w:line="360" w:lineRule="auto"/>
        <w:jc w:val="center"/>
        <w:rPr>
          <w:rFonts w:ascii="Times New Roman" w:eastAsia="Times New Roman" w:hAnsi="Times New Roman" w:cs="Times New Roman"/>
          <w:sz w:val="24"/>
          <w:szCs w:val="24"/>
        </w:rPr>
      </w:pPr>
    </w:p>
    <w:p w14:paraId="39D84E91" w14:textId="77777777" w:rsidR="00FA176B"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1.0</w:t>
      </w:r>
    </w:p>
    <w:p w14:paraId="3A4AD982" w14:textId="77777777" w:rsidR="00FA176B" w:rsidRDefault="00FA176B">
      <w:pPr>
        <w:spacing w:before="120" w:after="120" w:line="360" w:lineRule="auto"/>
        <w:jc w:val="center"/>
        <w:rPr>
          <w:rFonts w:ascii="Times New Roman" w:eastAsia="Times New Roman" w:hAnsi="Times New Roman" w:cs="Times New Roman"/>
          <w:sz w:val="24"/>
          <w:szCs w:val="24"/>
        </w:rPr>
      </w:pPr>
    </w:p>
    <w:p w14:paraId="648718FB" w14:textId="77777777" w:rsidR="00FA176B" w:rsidRDefault="00FA176B">
      <w:pPr>
        <w:spacing w:before="120" w:after="120" w:line="360" w:lineRule="auto"/>
        <w:jc w:val="center"/>
        <w:rPr>
          <w:rFonts w:ascii="Times New Roman" w:eastAsia="Times New Roman" w:hAnsi="Times New Roman" w:cs="Times New Roman"/>
          <w:sz w:val="24"/>
          <w:szCs w:val="24"/>
        </w:rPr>
      </w:pPr>
    </w:p>
    <w:p w14:paraId="2DD63D56" w14:textId="77777777" w:rsidR="00FA176B" w:rsidRDefault="00FA176B">
      <w:pPr>
        <w:spacing w:before="120" w:after="120" w:line="360" w:lineRule="auto"/>
        <w:jc w:val="center"/>
        <w:rPr>
          <w:rFonts w:ascii="Times New Roman" w:eastAsia="Times New Roman" w:hAnsi="Times New Roman" w:cs="Times New Roman"/>
          <w:sz w:val="24"/>
          <w:szCs w:val="24"/>
        </w:rPr>
      </w:pPr>
    </w:p>
    <w:p w14:paraId="0EFBD227" w14:textId="77777777" w:rsidR="00FA176B" w:rsidRDefault="00FA176B">
      <w:pPr>
        <w:spacing w:before="120" w:after="120" w:line="360" w:lineRule="auto"/>
        <w:jc w:val="center"/>
        <w:rPr>
          <w:rFonts w:ascii="Times New Roman" w:eastAsia="Times New Roman" w:hAnsi="Times New Roman" w:cs="Times New Roman"/>
          <w:sz w:val="24"/>
          <w:szCs w:val="24"/>
        </w:rPr>
      </w:pPr>
    </w:p>
    <w:p w14:paraId="6DB9E7B3" w14:textId="77777777" w:rsidR="00FA176B" w:rsidRDefault="00FA176B">
      <w:pPr>
        <w:spacing w:before="120" w:after="120" w:line="360" w:lineRule="auto"/>
        <w:jc w:val="right"/>
        <w:rPr>
          <w:rFonts w:ascii="Times New Roman" w:eastAsia="Times New Roman" w:hAnsi="Times New Roman" w:cs="Times New Roman"/>
          <w:sz w:val="24"/>
          <w:szCs w:val="24"/>
        </w:rPr>
      </w:pPr>
    </w:p>
    <w:p w14:paraId="0FFAAD73" w14:textId="77777777" w:rsidR="00FA176B" w:rsidRDefault="00FA176B">
      <w:pPr>
        <w:spacing w:before="120" w:after="120" w:line="360" w:lineRule="auto"/>
        <w:jc w:val="right"/>
        <w:rPr>
          <w:rFonts w:ascii="Times New Roman" w:eastAsia="Times New Roman" w:hAnsi="Times New Roman" w:cs="Times New Roman"/>
          <w:sz w:val="24"/>
          <w:szCs w:val="24"/>
        </w:rPr>
      </w:pPr>
    </w:p>
    <w:p w14:paraId="1EDCCC27" w14:textId="77777777" w:rsidR="00FA176B" w:rsidRDefault="00FA176B">
      <w:pPr>
        <w:spacing w:before="120" w:after="120" w:line="360" w:lineRule="auto"/>
        <w:jc w:val="center"/>
        <w:rPr>
          <w:rFonts w:ascii="Times New Roman" w:eastAsia="Times New Roman" w:hAnsi="Times New Roman" w:cs="Times New Roman"/>
          <w:sz w:val="24"/>
          <w:szCs w:val="24"/>
        </w:rPr>
      </w:pPr>
    </w:p>
    <w:p w14:paraId="1790B090" w14:textId="77777777" w:rsidR="00FA176B" w:rsidRDefault="00FA176B">
      <w:pPr>
        <w:spacing w:before="120" w:after="120" w:line="360" w:lineRule="auto"/>
        <w:jc w:val="center"/>
        <w:rPr>
          <w:rFonts w:ascii="Times New Roman" w:eastAsia="Times New Roman" w:hAnsi="Times New Roman" w:cs="Times New Roman"/>
          <w:sz w:val="24"/>
          <w:szCs w:val="24"/>
        </w:rPr>
      </w:pPr>
    </w:p>
    <w:p w14:paraId="24D2473A" w14:textId="77777777" w:rsidR="00FA176B" w:rsidRDefault="00FA176B">
      <w:pPr>
        <w:spacing w:before="120" w:after="120" w:line="360" w:lineRule="auto"/>
        <w:jc w:val="center"/>
        <w:rPr>
          <w:rFonts w:ascii="Times New Roman" w:eastAsia="Times New Roman" w:hAnsi="Times New Roman" w:cs="Times New Roman"/>
          <w:sz w:val="24"/>
          <w:szCs w:val="24"/>
        </w:rPr>
      </w:pPr>
    </w:p>
    <w:p w14:paraId="3203376A" w14:textId="77777777" w:rsidR="00FA176B" w:rsidRDefault="00FA176B">
      <w:pPr>
        <w:spacing w:before="120" w:after="120" w:line="360" w:lineRule="auto"/>
        <w:jc w:val="center"/>
        <w:rPr>
          <w:rFonts w:ascii="Times New Roman" w:eastAsia="Times New Roman" w:hAnsi="Times New Roman" w:cs="Times New Roman"/>
          <w:sz w:val="24"/>
          <w:szCs w:val="24"/>
        </w:rPr>
      </w:pPr>
    </w:p>
    <w:p w14:paraId="4071B1F4" w14:textId="77777777" w:rsidR="00FA176B" w:rsidRDefault="00FA176B">
      <w:pPr>
        <w:spacing w:before="120" w:after="120" w:line="360" w:lineRule="auto"/>
        <w:jc w:val="right"/>
        <w:rPr>
          <w:rFonts w:ascii="Times New Roman" w:eastAsia="Times New Roman" w:hAnsi="Times New Roman" w:cs="Times New Roman"/>
          <w:b/>
          <w:sz w:val="24"/>
          <w:szCs w:val="24"/>
        </w:rPr>
      </w:pPr>
    </w:p>
    <w:p w14:paraId="64C4AC50" w14:textId="77777777" w:rsidR="00FA176B" w:rsidRDefault="00FA176B">
      <w:pPr>
        <w:spacing w:before="120" w:after="120" w:line="360" w:lineRule="auto"/>
        <w:jc w:val="right"/>
        <w:rPr>
          <w:rFonts w:ascii="Times New Roman" w:eastAsia="Times New Roman" w:hAnsi="Times New Roman" w:cs="Times New Roman"/>
          <w:b/>
          <w:sz w:val="24"/>
          <w:szCs w:val="24"/>
        </w:rPr>
      </w:pPr>
    </w:p>
    <w:p w14:paraId="68136E9F" w14:textId="77777777" w:rsidR="00FA176B" w:rsidRDefault="00FA176B">
      <w:pPr>
        <w:spacing w:before="120" w:after="120" w:line="360" w:lineRule="auto"/>
        <w:jc w:val="right"/>
        <w:rPr>
          <w:rFonts w:ascii="Times New Roman" w:eastAsia="Times New Roman" w:hAnsi="Times New Roman" w:cs="Times New Roman"/>
          <w:b/>
          <w:sz w:val="24"/>
          <w:szCs w:val="24"/>
        </w:rPr>
      </w:pPr>
    </w:p>
    <w:p w14:paraId="4C87C9BD" w14:textId="77777777" w:rsidR="00FA176B"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24 de </w:t>
      </w:r>
      <w:proofErr w:type="gramStart"/>
      <w:r>
        <w:rPr>
          <w:rFonts w:ascii="Times New Roman" w:eastAsia="Times New Roman" w:hAnsi="Times New Roman" w:cs="Times New Roman"/>
          <w:b/>
          <w:sz w:val="24"/>
          <w:szCs w:val="24"/>
        </w:rPr>
        <w:t>Abril</w:t>
      </w:r>
      <w:proofErr w:type="gramEnd"/>
      <w:r>
        <w:rPr>
          <w:rFonts w:ascii="Times New Roman" w:eastAsia="Times New Roman" w:hAnsi="Times New Roman" w:cs="Times New Roman"/>
          <w:b/>
          <w:sz w:val="24"/>
          <w:szCs w:val="24"/>
        </w:rPr>
        <w:t xml:space="preserve"> del 2024</w:t>
      </w:r>
    </w:p>
    <w:p w14:paraId="10533ACB" w14:textId="77777777" w:rsidR="00FA176B" w:rsidRDefault="00FA176B">
      <w:pPr>
        <w:tabs>
          <w:tab w:val="left" w:pos="1815"/>
        </w:tabs>
        <w:spacing w:before="120" w:after="120" w:line="360" w:lineRule="auto"/>
        <w:rPr>
          <w:rFonts w:ascii="Times New Roman" w:eastAsia="Times New Roman" w:hAnsi="Times New Roman" w:cs="Times New Roman"/>
          <w:sz w:val="24"/>
          <w:szCs w:val="24"/>
        </w:rPr>
      </w:pPr>
    </w:p>
    <w:tbl>
      <w:tblPr>
        <w:tblStyle w:val="ae"/>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FA176B" w14:paraId="494330E7" w14:textId="77777777">
        <w:tc>
          <w:tcPr>
            <w:tcW w:w="2304" w:type="dxa"/>
            <w:tcMar>
              <w:left w:w="108" w:type="dxa"/>
              <w:right w:w="108" w:type="dxa"/>
            </w:tcMar>
          </w:tcPr>
          <w:p w14:paraId="64033D22"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6B4D34D0"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0BF00C3F"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131289F5"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FA176B" w14:paraId="67A114F7" w14:textId="77777777">
        <w:tc>
          <w:tcPr>
            <w:tcW w:w="2304" w:type="dxa"/>
            <w:tcMar>
              <w:left w:w="108" w:type="dxa"/>
              <w:right w:w="108" w:type="dxa"/>
            </w:tcMar>
          </w:tcPr>
          <w:p w14:paraId="31B7F0E6"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78A17F5E"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66A034DA"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2B188B34"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4B5451" w14:paraId="312FE0B5" w14:textId="77777777">
        <w:tc>
          <w:tcPr>
            <w:tcW w:w="2304" w:type="dxa"/>
            <w:tcMar>
              <w:left w:w="108" w:type="dxa"/>
              <w:right w:w="108" w:type="dxa"/>
            </w:tcMar>
          </w:tcPr>
          <w:p w14:paraId="29AE4816" w14:textId="286587A9"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1E102D3D" w14:textId="5A12384F"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6DA44E4E" w14:textId="08070758"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535CFBAC" w14:textId="10B169E1"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4B5451" w14:paraId="1CF67B24" w14:textId="77777777">
        <w:tc>
          <w:tcPr>
            <w:tcW w:w="2304" w:type="dxa"/>
            <w:tcMar>
              <w:left w:w="108" w:type="dxa"/>
              <w:right w:w="108" w:type="dxa"/>
            </w:tcMar>
          </w:tcPr>
          <w:p w14:paraId="14CC56D3"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7E2B92AC"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8A6CF43"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26A2411"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5FDBC64E" w14:textId="77777777">
        <w:tc>
          <w:tcPr>
            <w:tcW w:w="2304" w:type="dxa"/>
            <w:tcMar>
              <w:left w:w="108" w:type="dxa"/>
              <w:right w:w="108" w:type="dxa"/>
            </w:tcMar>
          </w:tcPr>
          <w:p w14:paraId="36DEDB30"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1E8B8260"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91570B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692267F"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549030F0" w14:textId="77777777">
        <w:tc>
          <w:tcPr>
            <w:tcW w:w="2304" w:type="dxa"/>
            <w:tcMar>
              <w:left w:w="108" w:type="dxa"/>
              <w:right w:w="108" w:type="dxa"/>
            </w:tcMar>
          </w:tcPr>
          <w:p w14:paraId="0D53750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55BD6D73"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5F1CC1CC"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D4393F6"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347B060D" w14:textId="77777777">
        <w:tc>
          <w:tcPr>
            <w:tcW w:w="2304" w:type="dxa"/>
            <w:tcMar>
              <w:left w:w="108" w:type="dxa"/>
              <w:right w:w="108" w:type="dxa"/>
            </w:tcMar>
          </w:tcPr>
          <w:p w14:paraId="3AB248AB"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49AAE06"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D12F73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BA2ED6A"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1D858CF5" w14:textId="77777777">
        <w:tc>
          <w:tcPr>
            <w:tcW w:w="2304" w:type="dxa"/>
            <w:tcMar>
              <w:left w:w="108" w:type="dxa"/>
              <w:right w:w="108" w:type="dxa"/>
            </w:tcMar>
          </w:tcPr>
          <w:p w14:paraId="6EA3F504"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22FB818E"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5A5FC07"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BC2716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bl>
    <w:p w14:paraId="277D5551" w14:textId="77777777" w:rsidR="00FA176B"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0E3ED4C1" w14:textId="77777777" w:rsidR="00FA176B"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757861196"/>
        <w:docPartObj>
          <w:docPartGallery w:val="Table of Contents"/>
          <w:docPartUnique/>
        </w:docPartObj>
      </w:sdtPr>
      <w:sdtContent>
        <w:p w14:paraId="1B7498CD" w14:textId="77777777" w:rsidR="00FA176B" w:rsidRDefault="00000000">
          <w:pPr>
            <w:widowControl w:val="0"/>
            <w:tabs>
              <w:tab w:val="right" w:pos="12000"/>
            </w:tabs>
            <w:spacing w:before="60" w:line="360" w:lineRule="auto"/>
            <w:jc w:val="both"/>
            <w:rPr>
              <w:b/>
              <w:color w:val="000000"/>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4</w:t>
            </w:r>
          </w:hyperlink>
        </w:p>
        <w:p w14:paraId="6316BC26" w14:textId="77777777" w:rsidR="00FA176B" w:rsidRDefault="00000000">
          <w:pPr>
            <w:widowControl w:val="0"/>
            <w:tabs>
              <w:tab w:val="right" w:pos="12000"/>
            </w:tabs>
            <w:spacing w:before="60" w:line="360" w:lineRule="auto"/>
            <w:ind w:left="360"/>
            <w:jc w:val="both"/>
            <w:rPr>
              <w:color w:val="000000"/>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4</w:t>
            </w:r>
          </w:hyperlink>
        </w:p>
        <w:p w14:paraId="7A3CE92C" w14:textId="77777777" w:rsidR="00FA176B" w:rsidRDefault="00000000">
          <w:pPr>
            <w:widowControl w:val="0"/>
            <w:tabs>
              <w:tab w:val="right" w:pos="12000"/>
            </w:tabs>
            <w:spacing w:before="60" w:line="360" w:lineRule="auto"/>
            <w:ind w:left="360"/>
            <w:jc w:val="both"/>
            <w:rPr>
              <w:color w:val="000000"/>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4</w:t>
            </w:r>
          </w:hyperlink>
        </w:p>
        <w:p w14:paraId="0DCA485B" w14:textId="77777777" w:rsidR="00FA176B" w:rsidRDefault="00000000">
          <w:pPr>
            <w:widowControl w:val="0"/>
            <w:tabs>
              <w:tab w:val="right" w:pos="12000"/>
            </w:tabs>
            <w:spacing w:before="60" w:line="360" w:lineRule="auto"/>
            <w:ind w:left="360"/>
            <w:jc w:val="both"/>
            <w:rPr>
              <w:color w:val="000000"/>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4</w:t>
            </w:r>
          </w:hyperlink>
        </w:p>
        <w:p w14:paraId="244678D8" w14:textId="77777777" w:rsidR="00FA176B" w:rsidRDefault="00000000">
          <w:pPr>
            <w:widowControl w:val="0"/>
            <w:tabs>
              <w:tab w:val="right" w:pos="12000"/>
            </w:tabs>
            <w:spacing w:before="60" w:line="360" w:lineRule="auto"/>
            <w:ind w:left="360"/>
            <w:jc w:val="both"/>
            <w:rPr>
              <w:color w:val="000000"/>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3E96A945" w14:textId="77777777" w:rsidR="00FA176B" w:rsidRDefault="00000000">
          <w:pPr>
            <w:widowControl w:val="0"/>
            <w:tabs>
              <w:tab w:val="right" w:pos="12000"/>
            </w:tabs>
            <w:spacing w:before="60" w:line="360" w:lineRule="auto"/>
            <w:ind w:left="360"/>
            <w:jc w:val="both"/>
            <w:rPr>
              <w:color w:val="000000"/>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5</w:t>
            </w:r>
          </w:hyperlink>
        </w:p>
        <w:p w14:paraId="34E89BC0" w14:textId="77777777" w:rsidR="00FA176B" w:rsidRDefault="00000000">
          <w:pPr>
            <w:widowControl w:val="0"/>
            <w:tabs>
              <w:tab w:val="right" w:pos="12000"/>
            </w:tabs>
            <w:spacing w:before="60" w:line="360" w:lineRule="auto"/>
            <w:jc w:val="both"/>
            <w:rPr>
              <w:b/>
              <w:color w:val="000000"/>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6</w:t>
            </w:r>
          </w:hyperlink>
        </w:p>
        <w:p w14:paraId="5AABECDD" w14:textId="77777777" w:rsidR="00FA176B" w:rsidRDefault="00000000">
          <w:pPr>
            <w:widowControl w:val="0"/>
            <w:tabs>
              <w:tab w:val="right" w:pos="12000"/>
            </w:tabs>
            <w:spacing w:before="60" w:line="360" w:lineRule="auto"/>
            <w:ind w:left="360"/>
            <w:jc w:val="both"/>
            <w:rPr>
              <w:color w:val="000000"/>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6</w:t>
            </w:r>
          </w:hyperlink>
        </w:p>
        <w:p w14:paraId="10AACB81" w14:textId="77777777" w:rsidR="00FA176B" w:rsidRDefault="00000000">
          <w:pPr>
            <w:widowControl w:val="0"/>
            <w:tabs>
              <w:tab w:val="right" w:pos="12000"/>
            </w:tabs>
            <w:spacing w:before="60" w:line="360" w:lineRule="auto"/>
            <w:ind w:left="360"/>
            <w:jc w:val="both"/>
            <w:rPr>
              <w:color w:val="000000"/>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6</w:t>
            </w:r>
          </w:hyperlink>
        </w:p>
        <w:p w14:paraId="034DD8F4" w14:textId="77777777" w:rsidR="00FA176B" w:rsidRDefault="00000000">
          <w:pPr>
            <w:widowControl w:val="0"/>
            <w:tabs>
              <w:tab w:val="right" w:pos="12000"/>
            </w:tabs>
            <w:spacing w:before="60" w:line="360" w:lineRule="auto"/>
            <w:ind w:left="360"/>
            <w:jc w:val="both"/>
            <w:rPr>
              <w:color w:val="000000"/>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6</w:t>
            </w:r>
          </w:hyperlink>
        </w:p>
        <w:p w14:paraId="5C88A7E2" w14:textId="77777777" w:rsidR="00FA176B" w:rsidRDefault="00000000">
          <w:pPr>
            <w:widowControl w:val="0"/>
            <w:tabs>
              <w:tab w:val="right" w:pos="12000"/>
            </w:tabs>
            <w:spacing w:before="60" w:line="360" w:lineRule="auto"/>
            <w:ind w:left="360"/>
            <w:jc w:val="both"/>
            <w:rPr>
              <w:color w:val="000000"/>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019D7F7F" w14:textId="77777777" w:rsidR="00FA176B" w:rsidRDefault="00000000">
          <w:pPr>
            <w:widowControl w:val="0"/>
            <w:tabs>
              <w:tab w:val="right" w:pos="12000"/>
            </w:tabs>
            <w:spacing w:before="60" w:line="360" w:lineRule="auto"/>
            <w:ind w:left="360"/>
            <w:jc w:val="both"/>
            <w:rPr>
              <w:color w:val="000000"/>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7</w:t>
            </w:r>
          </w:hyperlink>
        </w:p>
        <w:p w14:paraId="1230CEF5" w14:textId="77777777" w:rsidR="00FA176B" w:rsidRDefault="00000000">
          <w:pPr>
            <w:widowControl w:val="0"/>
            <w:tabs>
              <w:tab w:val="right" w:pos="12000"/>
            </w:tabs>
            <w:spacing w:before="60" w:line="360" w:lineRule="auto"/>
            <w:ind w:left="360"/>
            <w:jc w:val="both"/>
            <w:rPr>
              <w:color w:val="000000"/>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7</w:t>
            </w:r>
          </w:hyperlink>
        </w:p>
        <w:p w14:paraId="758039BC" w14:textId="77777777" w:rsidR="00FA176B" w:rsidRDefault="00000000">
          <w:pPr>
            <w:widowControl w:val="0"/>
            <w:tabs>
              <w:tab w:val="right" w:pos="12000"/>
            </w:tabs>
            <w:spacing w:before="60" w:line="360" w:lineRule="auto"/>
            <w:ind w:left="360"/>
            <w:jc w:val="both"/>
            <w:rPr>
              <w:color w:val="000000"/>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7</w:t>
            </w:r>
          </w:hyperlink>
        </w:p>
        <w:p w14:paraId="5333D77F" w14:textId="77777777" w:rsidR="00FA176B" w:rsidRDefault="00000000">
          <w:pPr>
            <w:widowControl w:val="0"/>
            <w:tabs>
              <w:tab w:val="right" w:pos="12000"/>
            </w:tabs>
            <w:spacing w:before="60" w:line="360" w:lineRule="auto"/>
            <w:ind w:left="360"/>
            <w:jc w:val="both"/>
            <w:rPr>
              <w:color w:val="000000"/>
            </w:rPr>
          </w:pPr>
          <w:hyperlink w:anchor="_heading=h.5bm3sayuorue">
            <w:r>
              <w:rPr>
                <w:rFonts w:ascii="Times New Roman" w:eastAsia="Times New Roman" w:hAnsi="Times New Roman" w:cs="Times New Roman"/>
                <w:color w:val="000000"/>
                <w:sz w:val="24"/>
                <w:szCs w:val="24"/>
              </w:rPr>
              <w:t>2.8. Prototipos visuales</w:t>
            </w:r>
            <w:r>
              <w:rPr>
                <w:rFonts w:ascii="Times New Roman" w:eastAsia="Times New Roman" w:hAnsi="Times New Roman" w:cs="Times New Roman"/>
                <w:color w:val="000000"/>
                <w:sz w:val="24"/>
                <w:szCs w:val="24"/>
              </w:rPr>
              <w:tab/>
              <w:t>8</w:t>
            </w:r>
          </w:hyperlink>
          <w:r>
            <w:fldChar w:fldCharType="end"/>
          </w:r>
        </w:p>
      </w:sdtContent>
    </w:sdt>
    <w:p w14:paraId="06DEFE7A" w14:textId="77777777" w:rsidR="00FA176B" w:rsidRDefault="00FA176B">
      <w:pPr>
        <w:widowControl w:val="0"/>
        <w:spacing w:line="360" w:lineRule="auto"/>
        <w:jc w:val="both"/>
        <w:rPr>
          <w:rFonts w:ascii="Times New Roman" w:eastAsia="Times New Roman" w:hAnsi="Times New Roman" w:cs="Times New Roman"/>
          <w:sz w:val="24"/>
          <w:szCs w:val="24"/>
        </w:rPr>
      </w:pPr>
    </w:p>
    <w:p w14:paraId="33D551E8" w14:textId="77777777" w:rsidR="00FA176B" w:rsidRDefault="00FA176B">
      <w:pPr>
        <w:widowControl w:val="0"/>
        <w:spacing w:line="360" w:lineRule="auto"/>
        <w:jc w:val="both"/>
        <w:rPr>
          <w:rFonts w:ascii="Times New Roman" w:eastAsia="Times New Roman" w:hAnsi="Times New Roman" w:cs="Times New Roman"/>
          <w:sz w:val="24"/>
          <w:szCs w:val="24"/>
        </w:rPr>
      </w:pPr>
    </w:p>
    <w:p w14:paraId="19B404FB" w14:textId="77777777" w:rsidR="00FA176B" w:rsidRDefault="00FA176B">
      <w:pPr>
        <w:widowControl w:val="0"/>
        <w:spacing w:line="360" w:lineRule="auto"/>
        <w:jc w:val="both"/>
        <w:rPr>
          <w:rFonts w:ascii="Times New Roman" w:eastAsia="Times New Roman" w:hAnsi="Times New Roman" w:cs="Times New Roman"/>
          <w:sz w:val="24"/>
          <w:szCs w:val="24"/>
        </w:rPr>
      </w:pPr>
    </w:p>
    <w:p w14:paraId="2A2FC08A" w14:textId="77777777" w:rsidR="00FA176B" w:rsidRDefault="00FA176B">
      <w:pPr>
        <w:widowControl w:val="0"/>
        <w:spacing w:line="360" w:lineRule="auto"/>
        <w:jc w:val="both"/>
        <w:rPr>
          <w:rFonts w:ascii="Times New Roman" w:eastAsia="Times New Roman" w:hAnsi="Times New Roman" w:cs="Times New Roman"/>
          <w:sz w:val="24"/>
          <w:szCs w:val="24"/>
        </w:rPr>
      </w:pPr>
    </w:p>
    <w:p w14:paraId="04FA402F" w14:textId="77777777" w:rsidR="00FA176B" w:rsidRDefault="00FA176B">
      <w:pPr>
        <w:widowControl w:val="0"/>
        <w:spacing w:line="360" w:lineRule="auto"/>
        <w:jc w:val="both"/>
        <w:rPr>
          <w:rFonts w:ascii="Times New Roman" w:eastAsia="Times New Roman" w:hAnsi="Times New Roman" w:cs="Times New Roman"/>
          <w:sz w:val="24"/>
          <w:szCs w:val="24"/>
        </w:rPr>
      </w:pPr>
    </w:p>
    <w:p w14:paraId="0F7CFA95" w14:textId="77777777" w:rsidR="00FA176B" w:rsidRDefault="00FA176B">
      <w:pPr>
        <w:widowControl w:val="0"/>
        <w:spacing w:line="360" w:lineRule="auto"/>
        <w:jc w:val="both"/>
        <w:rPr>
          <w:rFonts w:ascii="Times New Roman" w:eastAsia="Times New Roman" w:hAnsi="Times New Roman" w:cs="Times New Roman"/>
          <w:sz w:val="24"/>
          <w:szCs w:val="24"/>
        </w:rPr>
      </w:pPr>
    </w:p>
    <w:p w14:paraId="48A5DFC0" w14:textId="77777777" w:rsidR="00FA176B" w:rsidRDefault="00FA176B">
      <w:pPr>
        <w:widowControl w:val="0"/>
        <w:spacing w:line="360" w:lineRule="auto"/>
        <w:jc w:val="both"/>
        <w:rPr>
          <w:rFonts w:ascii="Times New Roman" w:eastAsia="Times New Roman" w:hAnsi="Times New Roman" w:cs="Times New Roman"/>
          <w:sz w:val="24"/>
          <w:szCs w:val="24"/>
        </w:rPr>
      </w:pPr>
    </w:p>
    <w:p w14:paraId="1E859661" w14:textId="77777777" w:rsidR="00FA176B" w:rsidRDefault="00FA176B">
      <w:pPr>
        <w:widowControl w:val="0"/>
        <w:spacing w:line="360" w:lineRule="auto"/>
        <w:jc w:val="both"/>
        <w:rPr>
          <w:rFonts w:ascii="Times New Roman" w:eastAsia="Times New Roman" w:hAnsi="Times New Roman" w:cs="Times New Roman"/>
          <w:sz w:val="24"/>
          <w:szCs w:val="24"/>
        </w:rPr>
      </w:pPr>
    </w:p>
    <w:p w14:paraId="05E6C19C" w14:textId="77777777" w:rsidR="00FA176B" w:rsidRDefault="00FA176B">
      <w:pPr>
        <w:widowControl w:val="0"/>
        <w:spacing w:line="360" w:lineRule="auto"/>
        <w:jc w:val="both"/>
        <w:rPr>
          <w:rFonts w:ascii="Times New Roman" w:eastAsia="Times New Roman" w:hAnsi="Times New Roman" w:cs="Times New Roman"/>
          <w:sz w:val="24"/>
          <w:szCs w:val="24"/>
        </w:rPr>
      </w:pPr>
    </w:p>
    <w:p w14:paraId="009E4442" w14:textId="77777777" w:rsidR="00FA176B" w:rsidRDefault="00FA176B">
      <w:pPr>
        <w:widowControl w:val="0"/>
        <w:spacing w:line="360" w:lineRule="auto"/>
        <w:jc w:val="both"/>
        <w:rPr>
          <w:rFonts w:ascii="Times New Roman" w:eastAsia="Times New Roman" w:hAnsi="Times New Roman" w:cs="Times New Roman"/>
          <w:sz w:val="24"/>
          <w:szCs w:val="24"/>
        </w:rPr>
      </w:pPr>
    </w:p>
    <w:p w14:paraId="52AD4F7F" w14:textId="77777777" w:rsidR="00FA176B" w:rsidRDefault="00FA176B">
      <w:pPr>
        <w:widowControl w:val="0"/>
        <w:spacing w:line="360" w:lineRule="auto"/>
        <w:jc w:val="both"/>
        <w:rPr>
          <w:rFonts w:ascii="Times New Roman" w:eastAsia="Times New Roman" w:hAnsi="Times New Roman" w:cs="Times New Roman"/>
          <w:sz w:val="24"/>
          <w:szCs w:val="24"/>
        </w:rPr>
      </w:pPr>
    </w:p>
    <w:p w14:paraId="5DCFABD4" w14:textId="77777777" w:rsidR="00FA176B" w:rsidRDefault="00FA176B">
      <w:pPr>
        <w:widowControl w:val="0"/>
        <w:spacing w:line="360" w:lineRule="auto"/>
        <w:jc w:val="both"/>
        <w:rPr>
          <w:rFonts w:ascii="Times New Roman" w:eastAsia="Times New Roman" w:hAnsi="Times New Roman" w:cs="Times New Roman"/>
          <w:sz w:val="24"/>
          <w:szCs w:val="24"/>
        </w:rPr>
      </w:pPr>
    </w:p>
    <w:p w14:paraId="02FFD084" w14:textId="77777777" w:rsidR="00FA176B" w:rsidRDefault="00FA176B">
      <w:pPr>
        <w:widowControl w:val="0"/>
        <w:spacing w:line="360" w:lineRule="auto"/>
        <w:jc w:val="both"/>
        <w:rPr>
          <w:rFonts w:ascii="Times New Roman" w:eastAsia="Times New Roman" w:hAnsi="Times New Roman" w:cs="Times New Roman"/>
          <w:sz w:val="24"/>
          <w:szCs w:val="24"/>
        </w:rPr>
      </w:pPr>
    </w:p>
    <w:p w14:paraId="2AEF0C08" w14:textId="77777777" w:rsidR="00FA176B" w:rsidRDefault="00FA176B">
      <w:pPr>
        <w:widowControl w:val="0"/>
        <w:spacing w:line="360" w:lineRule="auto"/>
        <w:jc w:val="both"/>
        <w:rPr>
          <w:rFonts w:ascii="Times New Roman" w:eastAsia="Times New Roman" w:hAnsi="Times New Roman" w:cs="Times New Roman"/>
          <w:sz w:val="24"/>
          <w:szCs w:val="24"/>
        </w:rPr>
      </w:pPr>
    </w:p>
    <w:p w14:paraId="2FAD4B9A" w14:textId="77777777" w:rsidR="00FA176B" w:rsidRDefault="00FA176B">
      <w:pPr>
        <w:widowControl w:val="0"/>
        <w:spacing w:line="360" w:lineRule="auto"/>
        <w:jc w:val="both"/>
        <w:rPr>
          <w:rFonts w:ascii="Times New Roman" w:eastAsia="Times New Roman" w:hAnsi="Times New Roman" w:cs="Times New Roman"/>
          <w:sz w:val="24"/>
          <w:szCs w:val="24"/>
        </w:rPr>
      </w:pPr>
    </w:p>
    <w:p w14:paraId="263A225F" w14:textId="77777777" w:rsidR="00FA176B" w:rsidRDefault="00FA176B">
      <w:pPr>
        <w:widowControl w:val="0"/>
        <w:spacing w:line="360" w:lineRule="auto"/>
        <w:jc w:val="both"/>
        <w:rPr>
          <w:rFonts w:ascii="Times New Roman" w:eastAsia="Times New Roman" w:hAnsi="Times New Roman" w:cs="Times New Roman"/>
          <w:sz w:val="24"/>
          <w:szCs w:val="24"/>
        </w:rPr>
      </w:pPr>
    </w:p>
    <w:p w14:paraId="1F455EAC" w14:textId="77777777" w:rsidR="00FA176B" w:rsidRDefault="00000000">
      <w:pPr>
        <w:pStyle w:val="Ttulo1"/>
        <w:widowControl w:val="0"/>
        <w:numPr>
          <w:ilvl w:val="0"/>
          <w:numId w:val="7"/>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434D9CE3"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13889758" w14:textId="77777777" w:rsidR="00FA176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propósito de este documento es detallar el caso de uso "Interactuar con Eva", proporcionando una descripción clara de los procesos involucrados, las interacciones entre el alumno y el sistema, y las condiciones necesarias para el funcionamiento adecuado del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Este documento también establece las bases para el desarrollo, implementación y mejora continua del sistema, asegurando que se cumplan los objetivos educativos y técnicos.</w:t>
      </w:r>
    </w:p>
    <w:p w14:paraId="7A22CD80" w14:textId="77777777" w:rsidR="00FA176B" w:rsidRDefault="00000000">
      <w:pPr>
        <w:pStyle w:val="Ttulo2"/>
        <w:widowControl w:val="0"/>
        <w:numPr>
          <w:ilvl w:val="1"/>
          <w:numId w:val="7"/>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2432B318"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interacción del alumno con 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a través de voz o texto.</w:t>
      </w:r>
    </w:p>
    <w:p w14:paraId="480D627B"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permita al alumno seleccionar su modo de interacción preferido.</w:t>
      </w:r>
    </w:p>
    <w:p w14:paraId="4487DC74"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procesamiento de entradas de voz y texto para generar respuestas adecuadas por parte del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w:t>
      </w:r>
    </w:p>
    <w:p w14:paraId="2B212AD4"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registro del historial de interacción para futuras referencias o análisis.</w:t>
      </w:r>
    </w:p>
    <w:p w14:paraId="3274D4F1"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excepciones cuando el alumno no selecciona una preferencia de interacción.</w:t>
      </w:r>
    </w:p>
    <w:p w14:paraId="4719F7CB" w14:textId="77777777" w:rsidR="00FA176B" w:rsidRDefault="00000000">
      <w:pPr>
        <w:pStyle w:val="Ttulo2"/>
        <w:widowControl w:val="0"/>
        <w:numPr>
          <w:ilvl w:val="1"/>
          <w:numId w:val="7"/>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4A440335"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Chatbot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Programa de computadora diseñado para simular una conversación con usuarios humanos.</w:t>
      </w:r>
    </w:p>
    <w:p w14:paraId="2E3BE7A4"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API: </w:t>
      </w:r>
      <w:r>
        <w:rPr>
          <w:rFonts w:ascii="Times New Roman" w:eastAsia="Times New Roman" w:hAnsi="Times New Roman" w:cs="Times New Roman"/>
          <w:sz w:val="24"/>
          <w:szCs w:val="24"/>
        </w:rPr>
        <w:t>Interfaz de programación de aplicaciones, conjunto de protocolos y herramientas para construir software y aplicaciones.</w:t>
      </w:r>
    </w:p>
    <w:p w14:paraId="4B323AD2"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Avatar:</w:t>
      </w:r>
      <w:r>
        <w:rPr>
          <w:rFonts w:ascii="Times New Roman" w:eastAsia="Times New Roman" w:hAnsi="Times New Roman" w:cs="Times New Roman"/>
          <w:sz w:val="24"/>
          <w:szCs w:val="24"/>
        </w:rPr>
        <w:t xml:space="preserve"> Representación gráfica que simboliza al usuario o al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en la interfaz.</w:t>
      </w:r>
    </w:p>
    <w:p w14:paraId="610765A0"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Interfaz de Usuario (UI):</w:t>
      </w:r>
      <w:r>
        <w:rPr>
          <w:rFonts w:ascii="Times New Roman" w:eastAsia="Times New Roman" w:hAnsi="Times New Roman" w:cs="Times New Roman"/>
          <w:sz w:val="24"/>
          <w:szCs w:val="24"/>
        </w:rPr>
        <w:t xml:space="preserve"> Parte del sistema con la que interactúa el usuario.</w:t>
      </w:r>
    </w:p>
    <w:p w14:paraId="73D29512"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A04-Alumno:</w:t>
      </w:r>
      <w:r>
        <w:rPr>
          <w:rFonts w:ascii="Times New Roman" w:eastAsia="Times New Roman" w:hAnsi="Times New Roman" w:cs="Times New Roman"/>
          <w:sz w:val="24"/>
          <w:szCs w:val="24"/>
        </w:rPr>
        <w:t xml:space="preserve"> Usuario del sistema, en este caso, el alumno.</w:t>
      </w:r>
    </w:p>
    <w:p w14:paraId="70ADCD98"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56B53C60" w14:textId="77777777" w:rsidR="00FA176B"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01DA07F8" w14:textId="77777777" w:rsidR="00FA176B" w:rsidRDefault="00000000">
      <w:pPr>
        <w:pStyle w:val="Ttulo2"/>
        <w:widowControl w:val="0"/>
        <w:numPr>
          <w:ilvl w:val="1"/>
          <w:numId w:val="7"/>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lastRenderedPageBreak/>
        <w:t>Resumen</w:t>
      </w:r>
    </w:p>
    <w:p w14:paraId="24706773" w14:textId="77777777" w:rsidR="00FA176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"Interactuar con Eva" se centra en permitir que los alumnos se comuniquen con un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mediante voz o texto en español. El alumno puede elegir su preferencia de interacción, tras lo cual el sistema gestiona la entrada de voz o texto, genera respuestas adecuadas y presenta estas respuestas al alumno. El historial de interacción se registra para análisis futuros. Se manejan excepciones en caso de que el alumno no seleccione una preferencia de interacción inicialmente. Este sistema busca mejorar la experiencia de aprendizaje de los alumnos mediante una interacción dinámica y personalizada con 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Eva.</w:t>
      </w:r>
    </w:p>
    <w:p w14:paraId="073D5CA8" w14:textId="77777777" w:rsidR="00FA176B" w:rsidRDefault="00000000">
      <w:pPr>
        <w:pStyle w:val="Ttulo1"/>
        <w:widowControl w:val="0"/>
        <w:numPr>
          <w:ilvl w:val="0"/>
          <w:numId w:val="7"/>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lastRenderedPageBreak/>
        <w:t>Descripción general</w:t>
      </w:r>
    </w:p>
    <w:p w14:paraId="58185426"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38611BB5" w14:textId="77777777" w:rsidR="00FA176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319AAE9" wp14:editId="1ABE9ADE">
            <wp:extent cx="5731200" cy="5994400"/>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0070C9CC" w14:textId="77777777" w:rsidR="00FA176B" w:rsidRDefault="00000000">
      <w:pPr>
        <w:pStyle w:val="Ttulo2"/>
        <w:widowControl w:val="0"/>
        <w:numPr>
          <w:ilvl w:val="1"/>
          <w:numId w:val="7"/>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t>Breve descripción</w:t>
      </w:r>
    </w:p>
    <w:p w14:paraId="01FA3ED3" w14:textId="77777777" w:rsidR="00FA176B"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Permite al usuario interactuar con 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implementado con la API de </w:t>
      </w:r>
      <w:proofErr w:type="spellStart"/>
      <w:r>
        <w:rPr>
          <w:rFonts w:ascii="Times New Roman" w:eastAsia="Times New Roman" w:hAnsi="Times New Roman" w:cs="Times New Roman"/>
          <w:sz w:val="24"/>
          <w:szCs w:val="24"/>
        </w:rPr>
        <w:t>ChatGPT</w:t>
      </w:r>
      <w:proofErr w:type="spellEnd"/>
      <w:r>
        <w:rPr>
          <w:rFonts w:ascii="Times New Roman" w:eastAsia="Times New Roman" w:hAnsi="Times New Roman" w:cs="Times New Roman"/>
          <w:sz w:val="24"/>
          <w:szCs w:val="24"/>
        </w:rPr>
        <w:t xml:space="preserve"> representado por un avatar animado. La interacción entre estos dos será mediante voz y/o texto. El idioma que se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usar será el español.</w:t>
      </w:r>
    </w:p>
    <w:p w14:paraId="7848E277" w14:textId="77777777" w:rsidR="00FA176B" w:rsidRDefault="00000000">
      <w:pPr>
        <w:pStyle w:val="Ttulo2"/>
        <w:widowControl w:val="0"/>
        <w:numPr>
          <w:ilvl w:val="1"/>
          <w:numId w:val="7"/>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1F24F551" w14:textId="77777777" w:rsidR="00FA176B" w:rsidRDefault="00000000">
      <w:pPr>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67E3D5F4" w14:textId="77777777" w:rsidR="00FA176B" w:rsidRDefault="00000000">
      <w:pPr>
        <w:pStyle w:val="Ttulo2"/>
        <w:widowControl w:val="0"/>
        <w:numPr>
          <w:ilvl w:val="1"/>
          <w:numId w:val="7"/>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lastRenderedPageBreak/>
        <w:t>Precondiciones</w:t>
      </w:r>
    </w:p>
    <w:p w14:paraId="2A93CDF4" w14:textId="77777777" w:rsidR="00FA176B" w:rsidRDefault="00000000">
      <w:pPr>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tiene que estar en el módulo de Interactuar con Eva.</w:t>
      </w:r>
    </w:p>
    <w:p w14:paraId="0350DB17"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proofErr w:type="spellStart"/>
      <w:r>
        <w:rPr>
          <w:rFonts w:ascii="Times New Roman" w:eastAsia="Times New Roman" w:hAnsi="Times New Roman" w:cs="Times New Roman"/>
          <w:b/>
          <w:sz w:val="24"/>
          <w:szCs w:val="24"/>
        </w:rPr>
        <w:t>Poscondiciones</w:t>
      </w:r>
      <w:proofErr w:type="spellEnd"/>
    </w:p>
    <w:p w14:paraId="4FF1C5D7" w14:textId="77777777" w:rsidR="00FA176B"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 registrado el historial de interacción del Alumno con 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para futuras referencias o análisis.</w:t>
      </w:r>
    </w:p>
    <w:p w14:paraId="093FA3B3" w14:textId="77777777" w:rsidR="00FA176B" w:rsidRDefault="00000000">
      <w:pPr>
        <w:pStyle w:val="Ttulo2"/>
        <w:widowControl w:val="0"/>
        <w:numPr>
          <w:ilvl w:val="1"/>
          <w:numId w:val="7"/>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6977C54B"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accede al módulo de "Interactuar con Eva".</w:t>
      </w:r>
    </w:p>
    <w:p w14:paraId="32D8C216"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muestra al Alumno la interfaz de interacción con 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w:t>
      </w:r>
    </w:p>
    <w:p w14:paraId="409A98CA"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selecciona su preferencia de interacción, ya sea mediante voz o texto.</w:t>
      </w:r>
    </w:p>
    <w:p w14:paraId="05E44C36"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Alumno elige interactuar mediante voz:</w:t>
      </w:r>
    </w:p>
    <w:p w14:paraId="224C6A64"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activa el micrófono del dispositivo del Alumno.</w:t>
      </w:r>
    </w:p>
    <w:p w14:paraId="689A4FB3"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Alumno formula una pregunta o realiza una solicitud al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w:t>
      </w:r>
    </w:p>
    <w:p w14:paraId="02F069E9"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procesa la entrada de voz del Alumno y genera una respuesta adecuada.</w:t>
      </w:r>
    </w:p>
    <w:p w14:paraId="5C1BC7FD"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reproduce la respuesta del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mediante voz a través de los altavoces del dispositivo del Alumno.</w:t>
      </w:r>
    </w:p>
    <w:p w14:paraId="30D42588"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Alumno elige interactuar mediante texto:</w:t>
      </w:r>
    </w:p>
    <w:p w14:paraId="55B09D1C"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un campo de texto donde el Alumno puede escribir su pregunta o solicitud.</w:t>
      </w:r>
    </w:p>
    <w:p w14:paraId="738818AE"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Alumno escribe su mensaje y lo envía al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w:t>
      </w:r>
    </w:p>
    <w:p w14:paraId="4727BF6D"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procesa el mensaje del Alumno y genera una respuesta adecuada.</w:t>
      </w:r>
    </w:p>
    <w:p w14:paraId="5AE787F2"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muestra la respuesta del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en la interfaz de usuario junto con el mensaje original del Alumno.</w:t>
      </w:r>
    </w:p>
    <w:p w14:paraId="7F573676"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interacción puede continuar según las necesidades del Alumno, quien puede hacer más preguntas o solicitudes al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w:t>
      </w:r>
    </w:p>
    <w:p w14:paraId="4FD14E1E"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el Alumno esté satisfecho con la interacción o decida finalizarla, puede cerrar la interfaz de interacción.</w:t>
      </w:r>
    </w:p>
    <w:p w14:paraId="2BAEBB7A" w14:textId="77777777" w:rsidR="00FA176B" w:rsidRDefault="00000000">
      <w:pPr>
        <w:pStyle w:val="Ttulo2"/>
        <w:widowControl w:val="0"/>
        <w:numPr>
          <w:ilvl w:val="1"/>
          <w:numId w:val="7"/>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695B0458" w14:textId="77777777" w:rsidR="00FA176B"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Alumno no selecciona su preferencia de interacción:</w:t>
      </w:r>
    </w:p>
    <w:p w14:paraId="63C299AE" w14:textId="77777777" w:rsidR="00FA176B" w:rsidRDefault="00000000">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sistema muestra un mensaje de error indicando al Alumno que debe seleccionar su preferencia de interacción.</w:t>
      </w:r>
    </w:p>
    <w:p w14:paraId="3B8E8FC3" w14:textId="77777777" w:rsidR="00FA176B" w:rsidRDefault="00000000">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vuelve a seleccionar su preferencia de interacción.</w:t>
      </w:r>
    </w:p>
    <w:p w14:paraId="672E06BA" w14:textId="77777777" w:rsidR="00FA176B" w:rsidRDefault="00000000">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flujo continúa desde el paso correspondiente al modo de interacción elegido.</w:t>
      </w:r>
    </w:p>
    <w:p w14:paraId="6BC4F412"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17" w:name="_heading=h.5bm3sayuorue" w:colFirst="0" w:colLast="0"/>
      <w:bookmarkEnd w:id="17"/>
      <w:r>
        <w:rPr>
          <w:rFonts w:ascii="Times New Roman" w:eastAsia="Times New Roman" w:hAnsi="Times New Roman" w:cs="Times New Roman"/>
          <w:b/>
          <w:sz w:val="24"/>
          <w:szCs w:val="24"/>
        </w:rPr>
        <w:t>Prototipos visuales</w:t>
      </w:r>
    </w:p>
    <w:p w14:paraId="7DD442F5" w14:textId="77777777" w:rsidR="00FA176B"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FA176B">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8E479" w14:textId="77777777" w:rsidR="00BF6073" w:rsidRDefault="00BF6073">
      <w:pPr>
        <w:spacing w:line="240" w:lineRule="auto"/>
      </w:pPr>
      <w:r>
        <w:separator/>
      </w:r>
    </w:p>
  </w:endnote>
  <w:endnote w:type="continuationSeparator" w:id="0">
    <w:p w14:paraId="6B77CACF" w14:textId="77777777" w:rsidR="00BF6073" w:rsidRDefault="00BF60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4B83C2A-0B6A-407E-812D-808A91FD98D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B9D1030-38CC-4E64-9AD9-78771E109EBF}"/>
  </w:font>
  <w:font w:name="Cambria">
    <w:panose1 w:val="02040503050406030204"/>
    <w:charset w:val="00"/>
    <w:family w:val="roman"/>
    <w:pitch w:val="variable"/>
    <w:sig w:usb0="E00006FF" w:usb1="420024FF" w:usb2="02000000" w:usb3="00000000" w:csb0="0000019F" w:csb1="00000000"/>
    <w:embedRegular r:id="rId3" w:fontKey="{A94051B8-BC2B-4C3E-A403-54D94DD234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D3C64" w14:textId="77777777" w:rsidR="00FA176B" w:rsidRDefault="00FA17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CCFA9" w14:textId="77777777" w:rsidR="00BF6073" w:rsidRDefault="00BF6073">
      <w:pPr>
        <w:spacing w:line="240" w:lineRule="auto"/>
      </w:pPr>
      <w:r>
        <w:separator/>
      </w:r>
    </w:p>
  </w:footnote>
  <w:footnote w:type="continuationSeparator" w:id="0">
    <w:p w14:paraId="2D10EA8E" w14:textId="77777777" w:rsidR="00BF6073" w:rsidRDefault="00BF60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EB95E" w14:textId="77777777" w:rsidR="00FA176B" w:rsidRDefault="00FA17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18D9"/>
    <w:multiLevelType w:val="multilevel"/>
    <w:tmpl w:val="C0B0B4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9B53F4"/>
    <w:multiLevelType w:val="multilevel"/>
    <w:tmpl w:val="E0F009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D990112"/>
    <w:multiLevelType w:val="multilevel"/>
    <w:tmpl w:val="66B006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0B5485B"/>
    <w:multiLevelType w:val="multilevel"/>
    <w:tmpl w:val="2E4226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2663D00"/>
    <w:multiLevelType w:val="multilevel"/>
    <w:tmpl w:val="C796772C"/>
    <w:lvl w:ilvl="0">
      <w:start w:val="3"/>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5" w15:restartNumberingAfterBreak="0">
    <w:nsid w:val="3DD01291"/>
    <w:multiLevelType w:val="multilevel"/>
    <w:tmpl w:val="CF4A00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EFB2950"/>
    <w:multiLevelType w:val="multilevel"/>
    <w:tmpl w:val="53E4D45A"/>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7" w15:restartNumberingAfterBreak="0">
    <w:nsid w:val="5EEA071B"/>
    <w:multiLevelType w:val="multilevel"/>
    <w:tmpl w:val="7CE855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D28579E"/>
    <w:multiLevelType w:val="multilevel"/>
    <w:tmpl w:val="1B700B24"/>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num w:numId="1" w16cid:durableId="2036421081">
    <w:abstractNumId w:val="4"/>
  </w:num>
  <w:num w:numId="2" w16cid:durableId="286400577">
    <w:abstractNumId w:val="8"/>
  </w:num>
  <w:num w:numId="3" w16cid:durableId="1273393718">
    <w:abstractNumId w:val="5"/>
  </w:num>
  <w:num w:numId="4" w16cid:durableId="1629899859">
    <w:abstractNumId w:val="3"/>
  </w:num>
  <w:num w:numId="5" w16cid:durableId="625936102">
    <w:abstractNumId w:val="6"/>
  </w:num>
  <w:num w:numId="6" w16cid:durableId="707947929">
    <w:abstractNumId w:val="7"/>
  </w:num>
  <w:num w:numId="7" w16cid:durableId="1245071456">
    <w:abstractNumId w:val="1"/>
  </w:num>
  <w:num w:numId="8" w16cid:durableId="1809319015">
    <w:abstractNumId w:val="2"/>
  </w:num>
  <w:num w:numId="9" w16cid:durableId="1965698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76B"/>
    <w:rsid w:val="004B5451"/>
    <w:rsid w:val="00A7081A"/>
    <w:rsid w:val="00BF6073"/>
    <w:rsid w:val="00FA176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FF5C"/>
  <w15:docId w15:val="{1753CE8C-CB8D-44CE-9B1D-65A0D82F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d"/>
    <w:tblPr>
      <w:tblStyleRowBandSize w:val="1"/>
      <w:tblStyleColBandSize w:val="1"/>
      <w:tblCellMar>
        <w:top w:w="100" w:type="dxa"/>
        <w:left w:w="100" w:type="dxa"/>
        <w:bottom w:w="100" w:type="dxa"/>
        <w:right w:w="100" w:type="dxa"/>
      </w:tblCellMar>
    </w:tblPr>
  </w:style>
  <w:style w:type="table" w:customStyle="1" w:styleId="a0">
    <w:basedOn w:val="TableNormald"/>
    <w:tblPr>
      <w:tblStyleRowBandSize w:val="1"/>
      <w:tblStyleColBandSize w:val="1"/>
      <w:tblCellMar>
        <w:top w:w="100" w:type="dxa"/>
        <w:left w:w="100" w:type="dxa"/>
        <w:bottom w:w="100" w:type="dxa"/>
        <w:right w:w="100" w:type="dxa"/>
      </w:tblCellMar>
    </w:tblPr>
  </w:style>
  <w:style w:type="table" w:customStyle="1" w:styleId="a1">
    <w:basedOn w:val="TableNormald"/>
    <w:tblPr>
      <w:tblStyleRowBandSize w:val="1"/>
      <w:tblStyleColBandSize w:val="1"/>
      <w:tblCellMar>
        <w:top w:w="0" w:type="dxa"/>
        <w:left w:w="0" w:type="dxa"/>
        <w:bottom w:w="0" w:type="dxa"/>
        <w:right w:w="0" w:type="dxa"/>
      </w:tblCellMar>
    </w:tblPr>
  </w:style>
  <w:style w:type="table" w:customStyle="1" w:styleId="a2">
    <w:basedOn w:val="TableNormald"/>
    <w:tblPr>
      <w:tblStyleRowBandSize w:val="1"/>
      <w:tblStyleColBandSize w:val="1"/>
      <w:tblCellMar>
        <w:top w:w="100" w:type="dxa"/>
        <w:left w:w="100" w:type="dxa"/>
        <w:bottom w:w="100" w:type="dxa"/>
        <w:right w:w="100" w:type="dxa"/>
      </w:tblCellMar>
    </w:tblPr>
  </w:style>
  <w:style w:type="table" w:customStyle="1" w:styleId="a3">
    <w:basedOn w:val="TableNormald"/>
    <w:tblPr>
      <w:tblStyleRowBandSize w:val="1"/>
      <w:tblStyleColBandSize w:val="1"/>
      <w:tblCellMar>
        <w:top w:w="100" w:type="dxa"/>
        <w:left w:w="100" w:type="dxa"/>
        <w:bottom w:w="100" w:type="dxa"/>
        <w:right w:w="100" w:type="dxa"/>
      </w:tblCellMar>
    </w:tblPr>
  </w:style>
  <w:style w:type="table" w:customStyle="1" w:styleId="a4">
    <w:basedOn w:val="TableNormald"/>
    <w:tblPr>
      <w:tblStyleRowBandSize w:val="1"/>
      <w:tblStyleColBandSize w:val="1"/>
      <w:tblCellMar>
        <w:top w:w="100" w:type="dxa"/>
        <w:left w:w="100" w:type="dxa"/>
        <w:bottom w:w="100" w:type="dxa"/>
        <w:right w:w="100" w:type="dxa"/>
      </w:tblCellMar>
    </w:tblPr>
  </w:style>
  <w:style w:type="table" w:customStyle="1" w:styleId="a5">
    <w:basedOn w:val="TableNormald"/>
    <w:tblPr>
      <w:tblStyleRowBandSize w:val="1"/>
      <w:tblStyleColBandSize w:val="1"/>
      <w:tblCellMar>
        <w:top w:w="100" w:type="dxa"/>
        <w:left w:w="100" w:type="dxa"/>
        <w:bottom w:w="100" w:type="dxa"/>
        <w:right w:w="100" w:type="dxa"/>
      </w:tblCellMar>
    </w:tblPr>
  </w:style>
  <w:style w:type="table" w:customStyle="1" w:styleId="a6">
    <w:basedOn w:val="TableNormald"/>
    <w:tblPr>
      <w:tblStyleRowBandSize w:val="1"/>
      <w:tblStyleColBandSize w:val="1"/>
      <w:tblCellMar>
        <w:top w:w="100" w:type="dxa"/>
        <w:left w:w="100" w:type="dxa"/>
        <w:bottom w:w="100" w:type="dxa"/>
        <w:right w:w="100" w:type="dxa"/>
      </w:tblCellMar>
    </w:tblPr>
  </w:style>
  <w:style w:type="table" w:customStyle="1" w:styleId="a7">
    <w:basedOn w:val="TableNormald"/>
    <w:tblPr>
      <w:tblStyleRowBandSize w:val="1"/>
      <w:tblStyleColBandSize w:val="1"/>
      <w:tblCellMar>
        <w:top w:w="100" w:type="dxa"/>
        <w:left w:w="100" w:type="dxa"/>
        <w:bottom w:w="100" w:type="dxa"/>
        <w:right w:w="100" w:type="dxa"/>
      </w:tblCellMar>
    </w:tblPr>
  </w:style>
  <w:style w:type="table" w:customStyle="1" w:styleId="a8">
    <w:basedOn w:val="TableNormald"/>
    <w:tblPr>
      <w:tblStyleRowBandSize w:val="1"/>
      <w:tblStyleColBandSize w:val="1"/>
      <w:tblCellMar>
        <w:top w:w="100" w:type="dxa"/>
        <w:left w:w="100" w:type="dxa"/>
        <w:bottom w:w="100" w:type="dxa"/>
        <w:right w:w="100" w:type="dxa"/>
      </w:tblCellMar>
    </w:tblPr>
  </w:style>
  <w:style w:type="table" w:customStyle="1" w:styleId="a9">
    <w:basedOn w:val="TableNormald"/>
    <w:tblPr>
      <w:tblStyleRowBandSize w:val="1"/>
      <w:tblStyleColBandSize w:val="1"/>
      <w:tblCellMar>
        <w:top w:w="100" w:type="dxa"/>
        <w:left w:w="100" w:type="dxa"/>
        <w:bottom w:w="100" w:type="dxa"/>
        <w:right w:w="100" w:type="dxa"/>
      </w:tblCellMar>
    </w:tblPr>
  </w:style>
  <w:style w:type="table" w:customStyle="1" w:styleId="aa">
    <w:basedOn w:val="TableNormald"/>
    <w:tblPr>
      <w:tblStyleRowBandSize w:val="1"/>
      <w:tblStyleColBandSize w:val="1"/>
      <w:tblCellMar>
        <w:top w:w="100" w:type="dxa"/>
        <w:left w:w="100" w:type="dxa"/>
        <w:bottom w:w="100" w:type="dxa"/>
        <w:right w:w="100" w:type="dxa"/>
      </w:tblCellMar>
    </w:tblPr>
  </w:style>
  <w:style w:type="table" w:customStyle="1" w:styleId="ab">
    <w:basedOn w:val="TableNormald"/>
    <w:tblPr>
      <w:tblStyleRowBandSize w:val="1"/>
      <w:tblStyleColBandSize w:val="1"/>
      <w:tblCellMar>
        <w:top w:w="100" w:type="dxa"/>
        <w:left w:w="100" w:type="dxa"/>
        <w:bottom w:w="100" w:type="dxa"/>
        <w:right w:w="100" w:type="dxa"/>
      </w:tblCellMar>
    </w:tblPr>
  </w:style>
  <w:style w:type="table" w:customStyle="1" w:styleId="ac">
    <w:basedOn w:val="TableNormald"/>
    <w:tblPr>
      <w:tblStyleRowBandSize w:val="1"/>
      <w:tblStyleColBandSize w:val="1"/>
      <w:tblCellMar>
        <w:top w:w="100" w:type="dxa"/>
        <w:left w:w="100" w:type="dxa"/>
        <w:bottom w:w="100" w:type="dxa"/>
        <w:right w:w="100" w:type="dxa"/>
      </w:tblCellMar>
    </w:tblPr>
  </w:style>
  <w:style w:type="table" w:customStyle="1" w:styleId="ad">
    <w:basedOn w:val="TableNormald"/>
    <w:tblPr>
      <w:tblStyleRowBandSize w:val="1"/>
      <w:tblStyleColBandSize w:val="1"/>
      <w:tblCellMar>
        <w:top w:w="100" w:type="dxa"/>
        <w:left w:w="100" w:type="dxa"/>
        <w:bottom w:w="100" w:type="dxa"/>
        <w:right w:w="100" w:type="dxa"/>
      </w:tblCellMar>
    </w:tblPr>
  </w:style>
  <w:style w:type="table" w:customStyle="1" w:styleId="ae">
    <w:basedOn w:val="TableNormald"/>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lF+cl9cGbR6EECXVofswSIfxA==">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Ykc2anJHanB4Q0YzMDVDQ00wVVVjUWY3dTM1eHlHT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867</Words>
  <Characters>4774</Characters>
  <Application>Microsoft Office Word</Application>
  <DocSecurity>0</DocSecurity>
  <Lines>39</Lines>
  <Paragraphs>11</Paragraphs>
  <ScaleCrop>false</ScaleCrop>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2</cp:revision>
  <dcterms:created xsi:type="dcterms:W3CDTF">2024-07-01T03:44:00Z</dcterms:created>
  <dcterms:modified xsi:type="dcterms:W3CDTF">2024-07-01T03:44:00Z</dcterms:modified>
</cp:coreProperties>
</file>