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E5D" w:rsidRDefault="003C3E5D" w:rsidP="009A3654">
      <w:pPr>
        <w:jc w:val="center"/>
        <w:rPr>
          <w:sz w:val="28"/>
          <w:szCs w:val="28"/>
          <w:lang w:val="en-US"/>
        </w:rPr>
      </w:pPr>
      <w:r w:rsidRPr="003C3E5D">
        <w:rPr>
          <w:sz w:val="28"/>
          <w:szCs w:val="28"/>
          <w:lang w:val="en-US"/>
        </w:rPr>
        <w:t>Algorithm for optimization of MCNP geometry input</w:t>
      </w:r>
      <w:r>
        <w:rPr>
          <w:sz w:val="28"/>
          <w:szCs w:val="28"/>
          <w:lang w:val="en-US"/>
        </w:rPr>
        <w:t>.</w:t>
      </w:r>
    </w:p>
    <w:p w:rsidR="009A3654" w:rsidRDefault="009A3654" w:rsidP="009A3654">
      <w:pPr>
        <w:jc w:val="center"/>
        <w:rPr>
          <w:sz w:val="28"/>
          <w:szCs w:val="28"/>
          <w:lang w:val="en-US"/>
        </w:rPr>
      </w:pPr>
      <w:r w:rsidRPr="009A3654">
        <w:rPr>
          <w:sz w:val="28"/>
          <w:szCs w:val="28"/>
          <w:lang w:val="en-US"/>
        </w:rPr>
        <w:t>Report</w:t>
      </w:r>
    </w:p>
    <w:p w:rsidR="009A3654" w:rsidRPr="009A3654" w:rsidRDefault="009A3654" w:rsidP="009A3654">
      <w:pPr>
        <w:jc w:val="center"/>
        <w:rPr>
          <w:sz w:val="28"/>
          <w:szCs w:val="28"/>
          <w:lang w:val="en-US"/>
        </w:rPr>
      </w:pPr>
      <w:r>
        <w:rPr>
          <w:sz w:val="28"/>
          <w:szCs w:val="28"/>
          <w:lang w:val="en-US"/>
        </w:rPr>
        <w:t xml:space="preserve">Patrick </w:t>
      </w:r>
      <w:proofErr w:type="spellStart"/>
      <w:r>
        <w:rPr>
          <w:sz w:val="28"/>
          <w:szCs w:val="28"/>
          <w:lang w:val="en-US"/>
        </w:rPr>
        <w:t>Sauvan</w:t>
      </w:r>
      <w:proofErr w:type="spellEnd"/>
    </w:p>
    <w:p w:rsidR="009A3654" w:rsidRDefault="009A3654" w:rsidP="009A3654">
      <w:pPr>
        <w:jc w:val="center"/>
        <w:rPr>
          <w:lang w:val="en-US"/>
        </w:rPr>
      </w:pPr>
    </w:p>
    <w:p w:rsidR="009A3654" w:rsidRDefault="009A3654" w:rsidP="009A3654">
      <w:pPr>
        <w:jc w:val="both"/>
        <w:rPr>
          <w:lang w:val="en-US"/>
        </w:rPr>
      </w:pPr>
    </w:p>
    <w:p w:rsidR="003C3E5D" w:rsidRPr="003C3E5D" w:rsidRDefault="003C3E5D" w:rsidP="009A3654">
      <w:pPr>
        <w:jc w:val="both"/>
        <w:rPr>
          <w:b/>
          <w:lang w:val="en-US"/>
        </w:rPr>
      </w:pPr>
      <w:proofErr w:type="spellStart"/>
      <w:r w:rsidRPr="003C3E5D">
        <w:rPr>
          <w:b/>
          <w:lang w:val="en-US"/>
        </w:rPr>
        <w:t>Abstact</w:t>
      </w:r>
      <w:proofErr w:type="spellEnd"/>
      <w:r w:rsidRPr="003C3E5D">
        <w:rPr>
          <w:b/>
          <w:lang w:val="en-US"/>
        </w:rPr>
        <w:t>:</w:t>
      </w:r>
    </w:p>
    <w:p w:rsidR="00A965B4" w:rsidRDefault="003C3E5D" w:rsidP="009A3654">
      <w:pPr>
        <w:jc w:val="both"/>
        <w:rPr>
          <w:lang w:val="en-US"/>
        </w:rPr>
      </w:pPr>
      <w:r>
        <w:rPr>
          <w:lang w:val="en-US"/>
        </w:rPr>
        <w:t xml:space="preserve">In this work a tool for the optimization of the MCNP geometry in term of memory requirement is developed. </w:t>
      </w:r>
      <w:r w:rsidR="00C27E1C">
        <w:rPr>
          <w:lang w:val="en-US"/>
        </w:rPr>
        <w:t xml:space="preserve"> The method used to</w:t>
      </w:r>
      <w:r w:rsidR="00A965B4">
        <w:rPr>
          <w:lang w:val="en-US"/>
        </w:rPr>
        <w:t xml:space="preserve"> perform the optimization is based on the manipulat</w:t>
      </w:r>
      <w:r w:rsidR="005D1A79">
        <w:rPr>
          <w:lang w:val="en-US"/>
        </w:rPr>
        <w:t>i</w:t>
      </w:r>
      <w:r w:rsidR="00C27E1C">
        <w:rPr>
          <w:lang w:val="en-US"/>
        </w:rPr>
        <w:t xml:space="preserve">on of the MCNP cell definition. It consists of the elimination of the </w:t>
      </w:r>
      <w:r w:rsidR="00A965B4">
        <w:rPr>
          <w:lang w:val="en-US"/>
        </w:rPr>
        <w:t xml:space="preserve">complementary </w:t>
      </w:r>
      <w:r w:rsidR="00C27E1C">
        <w:rPr>
          <w:lang w:val="en-US"/>
        </w:rPr>
        <w:t xml:space="preserve">cell </w:t>
      </w:r>
      <w:r w:rsidR="00A965B4">
        <w:rPr>
          <w:lang w:val="en-US"/>
        </w:rPr>
        <w:t xml:space="preserve">operators and the reduction of the size of the cell definition by removing the redundant parentheses. </w:t>
      </w:r>
    </w:p>
    <w:p w:rsidR="005D1A79" w:rsidRDefault="005D1A79" w:rsidP="009A3654">
      <w:pPr>
        <w:jc w:val="both"/>
        <w:rPr>
          <w:lang w:val="en-US"/>
        </w:rPr>
      </w:pPr>
      <w:r>
        <w:rPr>
          <w:lang w:val="en-US"/>
        </w:rPr>
        <w:t xml:space="preserve">The </w:t>
      </w:r>
      <w:r w:rsidR="00C27E1C">
        <w:rPr>
          <w:lang w:val="en-US"/>
        </w:rPr>
        <w:t xml:space="preserve">MCNP </w:t>
      </w:r>
      <w:r>
        <w:rPr>
          <w:lang w:val="en-US"/>
        </w:rPr>
        <w:t>input file optimization process</w:t>
      </w:r>
      <w:r w:rsidR="00A965B4">
        <w:rPr>
          <w:lang w:val="en-US"/>
        </w:rPr>
        <w:t xml:space="preserve"> </w:t>
      </w:r>
      <w:r>
        <w:rPr>
          <w:lang w:val="en-US"/>
        </w:rPr>
        <w:t xml:space="preserve">is carried out </w:t>
      </w:r>
      <w:r w:rsidR="00A965B4">
        <w:rPr>
          <w:lang w:val="en-US"/>
        </w:rPr>
        <w:t xml:space="preserve">using </w:t>
      </w:r>
      <w:r>
        <w:rPr>
          <w:lang w:val="en-US"/>
        </w:rPr>
        <w:t xml:space="preserve">an ad-hoc modified version of </w:t>
      </w:r>
      <w:r w:rsidR="00A965B4">
        <w:rPr>
          <w:lang w:val="en-US"/>
        </w:rPr>
        <w:t xml:space="preserve">the </w:t>
      </w:r>
      <w:proofErr w:type="spellStart"/>
      <w:r w:rsidR="009A3654">
        <w:rPr>
          <w:lang w:val="en-US"/>
        </w:rPr>
        <w:t>Numjuggler</w:t>
      </w:r>
      <w:proofErr w:type="spellEnd"/>
      <w:r w:rsidR="009A3654">
        <w:rPr>
          <w:lang w:val="en-US"/>
        </w:rPr>
        <w:t xml:space="preserve"> </w:t>
      </w:r>
      <w:r w:rsidR="00C27E1C">
        <w:rPr>
          <w:lang w:val="en-US"/>
        </w:rPr>
        <w:t>code in which</w:t>
      </w:r>
      <w:r>
        <w:rPr>
          <w:lang w:val="en-US"/>
        </w:rPr>
        <w:t xml:space="preserve"> removing of redundant parentheses and cell complementary operators function have been implemented. </w:t>
      </w:r>
    </w:p>
    <w:p w:rsidR="005D1A79" w:rsidRDefault="005D1A79" w:rsidP="009A3654">
      <w:pPr>
        <w:jc w:val="both"/>
        <w:rPr>
          <w:lang w:val="en-US"/>
        </w:rPr>
      </w:pPr>
    </w:p>
    <w:p w:rsidR="0030440B" w:rsidRPr="0074284E" w:rsidRDefault="0030440B" w:rsidP="0030440B">
      <w:pPr>
        <w:pStyle w:val="Prrafodelista"/>
        <w:numPr>
          <w:ilvl w:val="0"/>
          <w:numId w:val="2"/>
        </w:numPr>
        <w:jc w:val="both"/>
        <w:rPr>
          <w:b/>
          <w:sz w:val="28"/>
          <w:lang w:val="en-US"/>
        </w:rPr>
      </w:pPr>
      <w:r>
        <w:rPr>
          <w:b/>
          <w:sz w:val="28"/>
          <w:lang w:val="en-US"/>
        </w:rPr>
        <w:t>Introduction</w:t>
      </w:r>
      <w:r w:rsidRPr="0074284E">
        <w:rPr>
          <w:b/>
          <w:sz w:val="28"/>
          <w:lang w:val="en-US"/>
        </w:rPr>
        <w:t>.</w:t>
      </w:r>
    </w:p>
    <w:p w:rsidR="00A73662" w:rsidRDefault="0030440B" w:rsidP="0030440B">
      <w:pPr>
        <w:spacing w:line="240" w:lineRule="auto"/>
        <w:jc w:val="both"/>
        <w:rPr>
          <w:lang w:val="en-US"/>
        </w:rPr>
      </w:pPr>
      <w:r>
        <w:rPr>
          <w:lang w:val="en-US"/>
        </w:rPr>
        <w:t>The size of the memory required by MCNP to store the geometry depends on two terms</w:t>
      </w:r>
      <w:r w:rsidR="00A73662">
        <w:rPr>
          <w:lang w:val="en-US"/>
        </w:rPr>
        <w:t xml:space="preserve"> </w:t>
      </w:r>
      <w:r>
        <w:rPr>
          <w:lang w:val="en-US"/>
        </w:rPr>
        <w:t>[</w:t>
      </w:r>
      <w:r w:rsidR="00C27E1C">
        <w:rPr>
          <w:lang w:val="en-US"/>
        </w:rPr>
        <w:t>1</w:t>
      </w:r>
      <w:r>
        <w:rPr>
          <w:lang w:val="en-US"/>
        </w:rPr>
        <w:t>]</w:t>
      </w:r>
      <w:r w:rsidR="00C27E1C">
        <w:rPr>
          <w:lang w:val="en-US"/>
        </w:rPr>
        <w:t>, the total number of “words” (</w:t>
      </w:r>
      <w:r>
        <w:rPr>
          <w:lang w:val="en-US"/>
        </w:rPr>
        <w:t>a work is any element in the cell definition “(“</w:t>
      </w:r>
      <w:proofErr w:type="gramStart"/>
      <w:r>
        <w:rPr>
          <w:lang w:val="en-US"/>
        </w:rPr>
        <w:t>, ”</w:t>
      </w:r>
      <w:proofErr w:type="gramEnd"/>
      <w:r>
        <w:rPr>
          <w:lang w:val="en-US"/>
        </w:rPr>
        <w:t>)”, “:” or surface number)  in the input file and the total number of complementary cell operators (# operators).</w:t>
      </w:r>
      <w:r w:rsidR="00A73662">
        <w:rPr>
          <w:lang w:val="en-US"/>
        </w:rPr>
        <w:t xml:space="preserve"> </w:t>
      </w:r>
      <w:r w:rsidR="00C27E1C">
        <w:rPr>
          <w:lang w:val="en-US"/>
        </w:rPr>
        <w:t xml:space="preserve">The elimination of </w:t>
      </w:r>
      <w:r w:rsidR="00A73662">
        <w:rPr>
          <w:lang w:val="en-US"/>
        </w:rPr>
        <w:t>these operators and redundant parentheses can reduce significantly (from 20 to 60 %</w:t>
      </w:r>
      <w:proofErr w:type="gramStart"/>
      <w:r w:rsidR="00A73662">
        <w:rPr>
          <w:lang w:val="en-US"/>
        </w:rPr>
        <w:t>)  the</w:t>
      </w:r>
      <w:proofErr w:type="gramEnd"/>
      <w:r w:rsidR="00A73662">
        <w:rPr>
          <w:lang w:val="en-US"/>
        </w:rPr>
        <w:t xml:space="preserve"> memory required by MCNP to handle the geometry definition.</w:t>
      </w:r>
    </w:p>
    <w:p w:rsidR="009A3654" w:rsidRDefault="00A73662" w:rsidP="00A73662">
      <w:pPr>
        <w:spacing w:line="240" w:lineRule="auto"/>
        <w:jc w:val="both"/>
        <w:rPr>
          <w:lang w:val="en-US"/>
        </w:rPr>
      </w:pPr>
      <w:r>
        <w:rPr>
          <w:lang w:val="en-US"/>
        </w:rPr>
        <w:t>In this work, algorithms to remove complementary operators and redundant parenthese</w:t>
      </w:r>
      <w:r w:rsidR="007F539F">
        <w:rPr>
          <w:lang w:val="en-US"/>
        </w:rPr>
        <w:t xml:space="preserve">s have been implemented in the </w:t>
      </w:r>
      <w:proofErr w:type="spellStart"/>
      <w:r w:rsidR="007F539F">
        <w:rPr>
          <w:lang w:val="en-US"/>
        </w:rPr>
        <w:t>n</w:t>
      </w:r>
      <w:r>
        <w:rPr>
          <w:lang w:val="en-US"/>
        </w:rPr>
        <w:t>umjuggler</w:t>
      </w:r>
      <w:proofErr w:type="spellEnd"/>
      <w:r>
        <w:rPr>
          <w:lang w:val="en-US"/>
        </w:rPr>
        <w:t xml:space="preserve"> code. </w:t>
      </w:r>
      <w:proofErr w:type="spellStart"/>
      <w:r w:rsidR="00C27E1C">
        <w:rPr>
          <w:lang w:val="en-US"/>
        </w:rPr>
        <w:t>N</w:t>
      </w:r>
      <w:r w:rsidR="005D1A79">
        <w:rPr>
          <w:lang w:val="en-US"/>
        </w:rPr>
        <w:t>umjuggler</w:t>
      </w:r>
      <w:proofErr w:type="spellEnd"/>
      <w:r w:rsidR="005D1A79">
        <w:rPr>
          <w:lang w:val="en-US"/>
        </w:rPr>
        <w:t xml:space="preserve"> is</w:t>
      </w:r>
      <w:r w:rsidR="009A3654">
        <w:rPr>
          <w:lang w:val="en-US"/>
        </w:rPr>
        <w:t xml:space="preserve"> a tool developed to </w:t>
      </w:r>
      <w:r w:rsidR="009A3654" w:rsidRPr="009A3654">
        <w:rPr>
          <w:lang w:val="en-US"/>
        </w:rPr>
        <w:t>rename cells, surfaces, materials and universes in MCNP input files.</w:t>
      </w:r>
      <w:r w:rsidR="009A3654">
        <w:rPr>
          <w:lang w:val="en-US"/>
        </w:rPr>
        <w:t xml:space="preserve"> This tool is very useful when working with huge MCNP model like </w:t>
      </w:r>
      <w:proofErr w:type="spellStart"/>
      <w:r w:rsidR="009A3654">
        <w:rPr>
          <w:lang w:val="en-US"/>
        </w:rPr>
        <w:t>Cmodel</w:t>
      </w:r>
      <w:proofErr w:type="spellEnd"/>
      <w:r w:rsidR="009A3654">
        <w:rPr>
          <w:lang w:val="en-US"/>
        </w:rPr>
        <w:t xml:space="preserve">. </w:t>
      </w:r>
      <w:r w:rsidR="00C27E1C">
        <w:rPr>
          <w:lang w:val="en-US"/>
        </w:rPr>
        <w:t>N</w:t>
      </w:r>
      <w:r>
        <w:rPr>
          <w:lang w:val="en-US"/>
        </w:rPr>
        <w:t>ew functions have been added to</w:t>
      </w:r>
      <w:r w:rsidR="007F539F">
        <w:rPr>
          <w:lang w:val="en-US"/>
        </w:rPr>
        <w:t xml:space="preserve"> </w:t>
      </w:r>
      <w:proofErr w:type="spellStart"/>
      <w:r w:rsidR="007F539F">
        <w:rPr>
          <w:lang w:val="en-US"/>
        </w:rPr>
        <w:t>n</w:t>
      </w:r>
      <w:r>
        <w:rPr>
          <w:lang w:val="en-US"/>
        </w:rPr>
        <w:t>umjuggler</w:t>
      </w:r>
      <w:proofErr w:type="spellEnd"/>
      <w:r>
        <w:rPr>
          <w:lang w:val="en-US"/>
        </w:rPr>
        <w:t xml:space="preserve"> to carry out the optimization of the MCNP geometry.</w:t>
      </w:r>
      <w:r w:rsidR="009A3654">
        <w:rPr>
          <w:lang w:val="en-US"/>
        </w:rPr>
        <w:t xml:space="preserve"> </w:t>
      </w:r>
    </w:p>
    <w:p w:rsidR="00C45C3C" w:rsidRDefault="00C45C3C" w:rsidP="009A3654">
      <w:pPr>
        <w:jc w:val="both"/>
        <w:rPr>
          <w:lang w:val="en-US"/>
        </w:rPr>
      </w:pPr>
      <w:r>
        <w:rPr>
          <w:lang w:val="en-US"/>
        </w:rPr>
        <w:t xml:space="preserve">Three capabilities have been implemented in the last version of </w:t>
      </w:r>
      <w:proofErr w:type="spellStart"/>
      <w:r>
        <w:rPr>
          <w:lang w:val="en-US"/>
        </w:rPr>
        <w:t>numjuggler</w:t>
      </w:r>
      <w:proofErr w:type="spellEnd"/>
      <w:r w:rsidR="006E0FD6">
        <w:rPr>
          <w:lang w:val="en-US"/>
        </w:rPr>
        <w:t xml:space="preserve"> [2]</w:t>
      </w:r>
      <w:r>
        <w:rPr>
          <w:lang w:val="en-US"/>
        </w:rPr>
        <w:t xml:space="preserve"> (2.</w:t>
      </w:r>
      <w:r w:rsidR="00C27E1C">
        <w:rPr>
          <w:lang w:val="en-US"/>
        </w:rPr>
        <w:t>23a.17), these capabilities are</w:t>
      </w:r>
      <w:r>
        <w:rPr>
          <w:lang w:val="en-US"/>
        </w:rPr>
        <w:t>:</w:t>
      </w:r>
    </w:p>
    <w:p w:rsidR="00C45C3C" w:rsidRDefault="00C27E1C" w:rsidP="00C45C3C">
      <w:pPr>
        <w:pStyle w:val="Prrafodelista"/>
        <w:numPr>
          <w:ilvl w:val="0"/>
          <w:numId w:val="1"/>
        </w:numPr>
        <w:jc w:val="both"/>
        <w:rPr>
          <w:lang w:val="en-US"/>
        </w:rPr>
      </w:pPr>
      <w:r>
        <w:rPr>
          <w:lang w:val="en-US"/>
        </w:rPr>
        <w:t xml:space="preserve">Removing of the </w:t>
      </w:r>
      <w:r w:rsidR="00C45C3C">
        <w:rPr>
          <w:lang w:val="en-US"/>
        </w:rPr>
        <w:t xml:space="preserve">complementary </w:t>
      </w:r>
      <w:r>
        <w:rPr>
          <w:lang w:val="en-US"/>
        </w:rPr>
        <w:t xml:space="preserve">cell </w:t>
      </w:r>
      <w:r w:rsidR="00C45C3C">
        <w:rPr>
          <w:lang w:val="en-US"/>
        </w:rPr>
        <w:t>operators (# operators)</w:t>
      </w:r>
      <w:r>
        <w:rPr>
          <w:lang w:val="en-US"/>
        </w:rPr>
        <w:t>,</w:t>
      </w:r>
    </w:p>
    <w:p w:rsidR="00C45C3C" w:rsidRDefault="00C45C3C" w:rsidP="00C45C3C">
      <w:pPr>
        <w:pStyle w:val="Prrafodelista"/>
        <w:numPr>
          <w:ilvl w:val="0"/>
          <w:numId w:val="1"/>
        </w:numPr>
        <w:jc w:val="both"/>
        <w:rPr>
          <w:lang w:val="en-US"/>
        </w:rPr>
      </w:pPr>
      <w:r>
        <w:rPr>
          <w:lang w:val="en-US"/>
        </w:rPr>
        <w:t>Removing redundant parentheses</w:t>
      </w:r>
      <w:r w:rsidR="00C27E1C">
        <w:rPr>
          <w:lang w:val="en-US"/>
        </w:rPr>
        <w:t>,</w:t>
      </w:r>
    </w:p>
    <w:p w:rsidR="00C45C3C" w:rsidRDefault="00C45C3C" w:rsidP="00C45C3C">
      <w:pPr>
        <w:pStyle w:val="Prrafodelista"/>
        <w:numPr>
          <w:ilvl w:val="0"/>
          <w:numId w:val="1"/>
        </w:numPr>
        <w:jc w:val="both"/>
        <w:rPr>
          <w:lang w:val="en-US"/>
        </w:rPr>
      </w:pPr>
      <w:r>
        <w:rPr>
          <w:lang w:val="en-US"/>
        </w:rPr>
        <w:t>Information of the estimated memory requirement to store the geometry in MCNP</w:t>
      </w:r>
      <w:r w:rsidR="00C27E1C">
        <w:rPr>
          <w:lang w:val="en-US"/>
        </w:rPr>
        <w:t>.</w:t>
      </w:r>
    </w:p>
    <w:p w:rsidR="0074284E" w:rsidRDefault="00C45C3C" w:rsidP="00C45C3C">
      <w:pPr>
        <w:jc w:val="both"/>
        <w:rPr>
          <w:lang w:val="en-US"/>
        </w:rPr>
      </w:pPr>
      <w:r>
        <w:rPr>
          <w:lang w:val="en-US"/>
        </w:rPr>
        <w:t xml:space="preserve">The modifications introduced in </w:t>
      </w:r>
      <w:proofErr w:type="spellStart"/>
      <w:r>
        <w:rPr>
          <w:lang w:val="en-US"/>
        </w:rPr>
        <w:t>numjuggler</w:t>
      </w:r>
      <w:proofErr w:type="spellEnd"/>
      <w:r>
        <w:rPr>
          <w:lang w:val="en-US"/>
        </w:rPr>
        <w:t xml:space="preserve"> have been implemented in a separated module which is not interacting with original </w:t>
      </w:r>
      <w:proofErr w:type="spellStart"/>
      <w:r>
        <w:rPr>
          <w:lang w:val="en-US"/>
        </w:rPr>
        <w:t>numjuggler</w:t>
      </w:r>
      <w:proofErr w:type="spellEnd"/>
      <w:r>
        <w:rPr>
          <w:lang w:val="en-US"/>
        </w:rPr>
        <w:t xml:space="preserve"> module</w:t>
      </w:r>
      <w:r w:rsidR="007F539F">
        <w:rPr>
          <w:lang w:val="en-US"/>
        </w:rPr>
        <w:t>s</w:t>
      </w:r>
      <w:r>
        <w:rPr>
          <w:lang w:val="en-US"/>
        </w:rPr>
        <w:t xml:space="preserve">. Thus, these new modifications have no impact on the original </w:t>
      </w:r>
      <w:proofErr w:type="spellStart"/>
      <w:r>
        <w:rPr>
          <w:lang w:val="en-US"/>
        </w:rPr>
        <w:t>numjuggler</w:t>
      </w:r>
      <w:proofErr w:type="spellEnd"/>
      <w:r>
        <w:rPr>
          <w:lang w:val="en-US"/>
        </w:rPr>
        <w:t xml:space="preserve"> results. New implementations have been tested</w:t>
      </w:r>
      <w:r w:rsidR="0074284E">
        <w:rPr>
          <w:lang w:val="en-US"/>
        </w:rPr>
        <w:t>, showing that the processing of the MCNP input file doesn’t change the geometry in which MCNP perform the transport calculation.</w:t>
      </w:r>
      <w:r>
        <w:rPr>
          <w:lang w:val="en-US"/>
        </w:rPr>
        <w:t xml:space="preserve">    </w:t>
      </w:r>
    </w:p>
    <w:p w:rsidR="0074284E" w:rsidRDefault="0074284E" w:rsidP="00C45C3C">
      <w:pPr>
        <w:jc w:val="both"/>
        <w:rPr>
          <w:lang w:val="en-US"/>
        </w:rPr>
      </w:pPr>
      <w:r>
        <w:rPr>
          <w:lang w:val="en-US"/>
        </w:rPr>
        <w:lastRenderedPageBreak/>
        <w:t xml:space="preserve">The new </w:t>
      </w:r>
      <w:proofErr w:type="spellStart"/>
      <w:r>
        <w:rPr>
          <w:lang w:val="en-US"/>
        </w:rPr>
        <w:t>numjuggler</w:t>
      </w:r>
      <w:proofErr w:type="spellEnd"/>
      <w:r>
        <w:rPr>
          <w:lang w:val="en-US"/>
        </w:rPr>
        <w:t xml:space="preserve"> functions are called using the same syntax as </w:t>
      </w:r>
      <w:proofErr w:type="spellStart"/>
      <w:r>
        <w:rPr>
          <w:lang w:val="en-US"/>
        </w:rPr>
        <w:t>numjuggler</w:t>
      </w:r>
      <w:proofErr w:type="spellEnd"/>
      <w:r>
        <w:rPr>
          <w:lang w:val="en-US"/>
        </w:rPr>
        <w:t xml:space="preserve"> original functions.</w:t>
      </w:r>
    </w:p>
    <w:p w:rsidR="00AC0036" w:rsidRPr="00C45C3C" w:rsidRDefault="00AC0036" w:rsidP="00C45C3C">
      <w:pPr>
        <w:jc w:val="both"/>
        <w:rPr>
          <w:lang w:val="en-US"/>
        </w:rPr>
      </w:pPr>
    </w:p>
    <w:p w:rsidR="00C45C3C" w:rsidRPr="0074284E" w:rsidRDefault="002E6129" w:rsidP="00C45C3C">
      <w:pPr>
        <w:pStyle w:val="Prrafodelista"/>
        <w:numPr>
          <w:ilvl w:val="0"/>
          <w:numId w:val="2"/>
        </w:numPr>
        <w:jc w:val="both"/>
        <w:rPr>
          <w:b/>
          <w:sz w:val="28"/>
          <w:lang w:val="en-US"/>
        </w:rPr>
      </w:pPr>
      <w:r w:rsidRPr="0074284E">
        <w:rPr>
          <w:b/>
          <w:sz w:val="28"/>
          <w:lang w:val="en-US"/>
        </w:rPr>
        <w:t>Removing complementary</w:t>
      </w:r>
      <w:r w:rsidR="0074284E" w:rsidRPr="0074284E">
        <w:rPr>
          <w:b/>
          <w:sz w:val="28"/>
          <w:lang w:val="en-US"/>
        </w:rPr>
        <w:t xml:space="preserve"> </w:t>
      </w:r>
      <w:r w:rsidR="00C27E1C">
        <w:rPr>
          <w:b/>
          <w:sz w:val="28"/>
          <w:lang w:val="en-US"/>
        </w:rPr>
        <w:t xml:space="preserve">cell </w:t>
      </w:r>
      <w:r w:rsidR="0074284E" w:rsidRPr="0074284E">
        <w:rPr>
          <w:b/>
          <w:sz w:val="28"/>
          <w:lang w:val="en-US"/>
        </w:rPr>
        <w:t>operator.</w:t>
      </w:r>
    </w:p>
    <w:p w:rsidR="0074284E" w:rsidRDefault="0074284E" w:rsidP="0074284E">
      <w:pPr>
        <w:pStyle w:val="Prrafodelista"/>
        <w:ind w:left="360"/>
        <w:jc w:val="both"/>
        <w:rPr>
          <w:lang w:val="en-US"/>
        </w:rPr>
      </w:pPr>
    </w:p>
    <w:p w:rsidR="0074284E" w:rsidRDefault="0074284E" w:rsidP="007F539F">
      <w:pPr>
        <w:pStyle w:val="Prrafodelista"/>
        <w:ind w:left="0"/>
        <w:jc w:val="both"/>
        <w:rPr>
          <w:lang w:val="en-US"/>
        </w:rPr>
      </w:pPr>
      <w:r>
        <w:rPr>
          <w:lang w:val="en-US"/>
        </w:rPr>
        <w:t xml:space="preserve">The command to remove the complementary </w:t>
      </w:r>
      <w:r w:rsidR="00C27E1C">
        <w:rPr>
          <w:lang w:val="en-US"/>
        </w:rPr>
        <w:t xml:space="preserve">cell operator </w:t>
      </w:r>
      <w:proofErr w:type="gramStart"/>
      <w:r>
        <w:rPr>
          <w:lang w:val="en-US"/>
        </w:rPr>
        <w:t>is :</w:t>
      </w:r>
      <w:proofErr w:type="gramEnd"/>
    </w:p>
    <w:p w:rsidR="0074284E" w:rsidRPr="0074284E" w:rsidRDefault="0074284E" w:rsidP="007F539F">
      <w:pPr>
        <w:pStyle w:val="Prrafodelista"/>
        <w:ind w:left="348"/>
        <w:jc w:val="both"/>
        <w:rPr>
          <w:b/>
          <w:lang w:val="en-US"/>
        </w:rPr>
      </w:pPr>
      <w:r>
        <w:rPr>
          <w:lang w:val="en-US"/>
        </w:rPr>
        <w:t xml:space="preserve"> </w:t>
      </w:r>
      <w:r w:rsidRPr="0074284E">
        <w:rPr>
          <w:b/>
          <w:lang w:val="en-US"/>
        </w:rPr>
        <w:t xml:space="preserve">--mode </w:t>
      </w:r>
      <w:proofErr w:type="spellStart"/>
      <w:r w:rsidRPr="0074284E">
        <w:rPr>
          <w:b/>
          <w:lang w:val="en-US"/>
        </w:rPr>
        <w:t>remh</w:t>
      </w:r>
      <w:proofErr w:type="spellEnd"/>
    </w:p>
    <w:p w:rsidR="0074284E" w:rsidRDefault="0074284E" w:rsidP="007F539F">
      <w:pPr>
        <w:pStyle w:val="Prrafodelista"/>
        <w:ind w:left="0"/>
        <w:jc w:val="both"/>
        <w:rPr>
          <w:lang w:val="en-US"/>
        </w:rPr>
      </w:pPr>
      <w:r>
        <w:rPr>
          <w:lang w:val="en-US"/>
        </w:rPr>
        <w:t xml:space="preserve"> </w:t>
      </w:r>
    </w:p>
    <w:p w:rsidR="0074284E" w:rsidRDefault="0074284E" w:rsidP="007F539F">
      <w:pPr>
        <w:pStyle w:val="Prrafodelista"/>
        <w:ind w:left="0"/>
        <w:jc w:val="both"/>
        <w:rPr>
          <w:lang w:val="en-US"/>
        </w:rPr>
      </w:pPr>
      <w:r>
        <w:rPr>
          <w:lang w:val="en-US"/>
        </w:rPr>
        <w:t xml:space="preserve">“--mode" is the original </w:t>
      </w:r>
      <w:proofErr w:type="spellStart"/>
      <w:r>
        <w:rPr>
          <w:lang w:val="en-US"/>
        </w:rPr>
        <w:t>numjuggler</w:t>
      </w:r>
      <w:proofErr w:type="spellEnd"/>
      <w:r>
        <w:rPr>
          <w:lang w:val="en-US"/>
        </w:rPr>
        <w:t xml:space="preserve"> mode to call the different function</w:t>
      </w:r>
      <w:r w:rsidR="00C27E1C">
        <w:rPr>
          <w:lang w:val="en-US"/>
        </w:rPr>
        <w:t>s</w:t>
      </w:r>
      <w:r>
        <w:rPr>
          <w:lang w:val="en-US"/>
        </w:rPr>
        <w:t>. Here the new keyword is “</w:t>
      </w:r>
      <w:proofErr w:type="spellStart"/>
      <w:r>
        <w:rPr>
          <w:lang w:val="en-US"/>
        </w:rPr>
        <w:t>remh</w:t>
      </w:r>
      <w:proofErr w:type="spellEnd"/>
      <w:r>
        <w:rPr>
          <w:lang w:val="en-US"/>
        </w:rPr>
        <w:t xml:space="preserve">” associated to the function which removes the complementary </w:t>
      </w:r>
      <w:r w:rsidR="00C27E1C">
        <w:rPr>
          <w:lang w:val="en-US"/>
        </w:rPr>
        <w:t xml:space="preserve">cell </w:t>
      </w:r>
      <w:r>
        <w:rPr>
          <w:lang w:val="en-US"/>
        </w:rPr>
        <w:t xml:space="preserve">operator. </w:t>
      </w:r>
    </w:p>
    <w:p w:rsidR="0074284E" w:rsidRDefault="0074284E" w:rsidP="007F539F">
      <w:pPr>
        <w:pStyle w:val="Prrafodelista"/>
        <w:ind w:left="0"/>
        <w:jc w:val="both"/>
        <w:rPr>
          <w:lang w:val="en-US"/>
        </w:rPr>
      </w:pPr>
    </w:p>
    <w:p w:rsidR="0074284E" w:rsidRDefault="0074284E" w:rsidP="007F539F">
      <w:pPr>
        <w:pStyle w:val="Prrafodelista"/>
        <w:ind w:left="0"/>
        <w:jc w:val="both"/>
        <w:rPr>
          <w:lang w:val="en-US"/>
        </w:rPr>
      </w:pPr>
      <w:r>
        <w:rPr>
          <w:lang w:val="en-US"/>
        </w:rPr>
        <w:t>The user can track the modifications of the input by tell</w:t>
      </w:r>
      <w:r w:rsidR="00886C2F">
        <w:rPr>
          <w:lang w:val="en-US"/>
        </w:rPr>
        <w:t xml:space="preserve">ing the script </w:t>
      </w:r>
      <w:r w:rsidR="00892520">
        <w:rPr>
          <w:lang w:val="en-US"/>
        </w:rPr>
        <w:t>to write</w:t>
      </w:r>
      <w:r>
        <w:rPr>
          <w:lang w:val="en-US"/>
        </w:rPr>
        <w:t xml:space="preserve"> in a </w:t>
      </w:r>
      <w:r w:rsidR="00886C2F">
        <w:rPr>
          <w:lang w:val="en-US"/>
        </w:rPr>
        <w:t>file the modifications c</w:t>
      </w:r>
      <w:r w:rsidR="00892520">
        <w:rPr>
          <w:lang w:val="en-US"/>
        </w:rPr>
        <w:t>arried out. The option is enabled</w:t>
      </w:r>
      <w:r w:rsidR="00886C2F">
        <w:rPr>
          <w:lang w:val="en-US"/>
        </w:rPr>
        <w:t xml:space="preserve"> with the command --log filename</w:t>
      </w:r>
      <w:r w:rsidR="00C27E1C">
        <w:rPr>
          <w:lang w:val="en-US"/>
        </w:rPr>
        <w:t>.</w:t>
      </w:r>
    </w:p>
    <w:p w:rsidR="00886C2F" w:rsidRDefault="00886C2F" w:rsidP="007F539F">
      <w:pPr>
        <w:pStyle w:val="Prrafodelista"/>
        <w:ind w:left="0"/>
        <w:jc w:val="both"/>
        <w:rPr>
          <w:lang w:val="en-US"/>
        </w:rPr>
      </w:pPr>
    </w:p>
    <w:p w:rsidR="00886C2F" w:rsidRDefault="00886C2F" w:rsidP="007F539F">
      <w:pPr>
        <w:pStyle w:val="Prrafodelista"/>
        <w:ind w:left="0"/>
        <w:jc w:val="both"/>
        <w:rPr>
          <w:lang w:val="en-US"/>
        </w:rPr>
      </w:pPr>
      <w:r>
        <w:rPr>
          <w:lang w:val="en-US"/>
        </w:rPr>
        <w:t xml:space="preserve">For example, </w:t>
      </w:r>
    </w:p>
    <w:p w:rsidR="00886C2F" w:rsidRDefault="00886C2F" w:rsidP="007F539F">
      <w:pPr>
        <w:pStyle w:val="Prrafodelista"/>
        <w:ind w:left="348"/>
        <w:jc w:val="both"/>
        <w:rPr>
          <w:b/>
          <w:lang w:val="en-US"/>
        </w:rPr>
      </w:pPr>
      <w:r w:rsidRPr="0074284E">
        <w:rPr>
          <w:b/>
          <w:lang w:val="en-US"/>
        </w:rPr>
        <w:t>--</w:t>
      </w:r>
      <w:proofErr w:type="gramStart"/>
      <w:r w:rsidRPr="0074284E">
        <w:rPr>
          <w:b/>
          <w:lang w:val="en-US"/>
        </w:rPr>
        <w:t>mode</w:t>
      </w:r>
      <w:proofErr w:type="gramEnd"/>
      <w:r w:rsidRPr="0074284E">
        <w:rPr>
          <w:b/>
          <w:lang w:val="en-US"/>
        </w:rPr>
        <w:t xml:space="preserve"> </w:t>
      </w:r>
      <w:proofErr w:type="spellStart"/>
      <w:r w:rsidRPr="0074284E">
        <w:rPr>
          <w:b/>
          <w:lang w:val="en-US"/>
        </w:rPr>
        <w:t>remh</w:t>
      </w:r>
      <w:proofErr w:type="spellEnd"/>
      <w:r>
        <w:rPr>
          <w:b/>
          <w:lang w:val="en-US"/>
        </w:rPr>
        <w:t xml:space="preserve">  --log </w:t>
      </w:r>
      <w:proofErr w:type="spellStart"/>
      <w:r>
        <w:rPr>
          <w:b/>
          <w:lang w:val="en-US"/>
        </w:rPr>
        <w:t>remhLog</w:t>
      </w:r>
      <w:proofErr w:type="spellEnd"/>
      <w:r>
        <w:rPr>
          <w:b/>
          <w:lang w:val="en-US"/>
        </w:rPr>
        <w:t xml:space="preserve"> </w:t>
      </w:r>
    </w:p>
    <w:p w:rsidR="00886C2F" w:rsidRDefault="00886C2F" w:rsidP="00886C2F">
      <w:pPr>
        <w:jc w:val="both"/>
        <w:rPr>
          <w:lang w:val="en-US"/>
        </w:rPr>
      </w:pPr>
      <w:proofErr w:type="gramStart"/>
      <w:r w:rsidRPr="00886C2F">
        <w:rPr>
          <w:lang w:val="en-US"/>
        </w:rPr>
        <w:t>will</w:t>
      </w:r>
      <w:proofErr w:type="gramEnd"/>
      <w:r w:rsidRPr="00886C2F">
        <w:rPr>
          <w:lang w:val="en-US"/>
        </w:rPr>
        <w:t xml:space="preserve"> write in the </w:t>
      </w:r>
      <w:proofErr w:type="spellStart"/>
      <w:r w:rsidRPr="00886C2F">
        <w:rPr>
          <w:lang w:val="en-US"/>
        </w:rPr>
        <w:t>remhLog</w:t>
      </w:r>
      <w:proofErr w:type="spellEnd"/>
      <w:r w:rsidRPr="00886C2F">
        <w:rPr>
          <w:lang w:val="en-US"/>
        </w:rPr>
        <w:t xml:space="preserve"> file all the cells</w:t>
      </w:r>
      <w:r w:rsidR="00C27E1C">
        <w:rPr>
          <w:lang w:val="en-US"/>
        </w:rPr>
        <w:t xml:space="preserve"> in which the complementary</w:t>
      </w:r>
      <w:r w:rsidRPr="00886C2F">
        <w:rPr>
          <w:lang w:val="en-US"/>
        </w:rPr>
        <w:t xml:space="preserve"> </w:t>
      </w:r>
      <w:r w:rsidR="00C27E1C">
        <w:rPr>
          <w:lang w:val="en-US"/>
        </w:rPr>
        <w:t xml:space="preserve">cell </w:t>
      </w:r>
      <w:r w:rsidRPr="00886C2F">
        <w:rPr>
          <w:lang w:val="en-US"/>
        </w:rPr>
        <w:t>operator(s) has(</w:t>
      </w:r>
      <w:proofErr w:type="spellStart"/>
      <w:r w:rsidRPr="00886C2F">
        <w:rPr>
          <w:lang w:val="en-US"/>
        </w:rPr>
        <w:t>ve</w:t>
      </w:r>
      <w:proofErr w:type="spellEnd"/>
      <w:r w:rsidRPr="00886C2F">
        <w:rPr>
          <w:lang w:val="en-US"/>
        </w:rPr>
        <w:t>) been removed.</w:t>
      </w:r>
    </w:p>
    <w:p w:rsidR="00892520" w:rsidRDefault="00892520" w:rsidP="00886C2F">
      <w:pPr>
        <w:jc w:val="both"/>
        <w:rPr>
          <w:lang w:val="en-US"/>
        </w:rPr>
      </w:pPr>
      <w:r>
        <w:rPr>
          <w:lang w:val="en-US"/>
        </w:rPr>
        <w:t xml:space="preserve">In Figure 1, an example of the output log file is shown. If complementary </w:t>
      </w:r>
      <w:r w:rsidR="00C27E1C">
        <w:rPr>
          <w:lang w:val="en-US"/>
        </w:rPr>
        <w:t xml:space="preserve">cell </w:t>
      </w:r>
      <w:r>
        <w:rPr>
          <w:lang w:val="en-US"/>
        </w:rPr>
        <w:t>operators operate on a cell definition (</w:t>
      </w:r>
      <w:proofErr w:type="spellStart"/>
      <w:r>
        <w:rPr>
          <w:lang w:val="en-US"/>
        </w:rPr>
        <w:t>e.g</w:t>
      </w:r>
      <w:proofErr w:type="spellEnd"/>
      <w:r>
        <w:rPr>
          <w:lang w:val="en-US"/>
        </w:rPr>
        <w:t xml:space="preserve"> </w:t>
      </w:r>
      <w:proofErr w:type="gramStart"/>
      <w:r>
        <w:rPr>
          <w:lang w:val="en-US"/>
        </w:rPr>
        <w:t>#(</w:t>
      </w:r>
      <w:proofErr w:type="gramEnd"/>
      <w:r>
        <w:rPr>
          <w:lang w:val="en-US"/>
        </w:rPr>
        <w:t xml:space="preserve"> -3 : 4 5)  ) the cell definition is written in the file. If the operator refers to a cell number (</w:t>
      </w:r>
      <w:proofErr w:type="spellStart"/>
      <w:proofErr w:type="gramStart"/>
      <w:r>
        <w:rPr>
          <w:lang w:val="en-US"/>
        </w:rPr>
        <w:t>e.g</w:t>
      </w:r>
      <w:proofErr w:type="spellEnd"/>
      <w:r>
        <w:rPr>
          <w:lang w:val="en-US"/>
        </w:rPr>
        <w:t xml:space="preserve">  #</w:t>
      </w:r>
      <w:proofErr w:type="gramEnd"/>
      <w:r>
        <w:rPr>
          <w:lang w:val="en-US"/>
        </w:rPr>
        <w:t>458 ) the label of the cell in written in the file.</w:t>
      </w:r>
    </w:p>
    <w:p w:rsidR="00CF7BA5" w:rsidRDefault="00CF7BA5" w:rsidP="00635543">
      <w:pPr>
        <w:spacing w:after="0"/>
        <w:jc w:val="center"/>
        <w:rPr>
          <w:lang w:val="en-US"/>
        </w:rPr>
      </w:pPr>
      <w:r>
        <w:rPr>
          <w:noProof/>
          <w:lang w:val="es-ES" w:eastAsia="es-ES"/>
        </w:rPr>
        <w:drawing>
          <wp:inline distT="0" distB="0" distL="0" distR="0" wp14:anchorId="41A62DA4" wp14:editId="1F31B3C3">
            <wp:extent cx="3180398" cy="2916000"/>
            <wp:effectExtent l="19050" t="19050" r="20320" b="17780"/>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Imagen"/>
                    <pic:cNvPicPr>
                      <a:picLocks noChangeAspect="1"/>
                    </pic:cNvPicPr>
                  </pic:nvPicPr>
                  <pic:blipFill rotWithShape="1">
                    <a:blip r:embed="rId6">
                      <a:extLst>
                        <a:ext uri="{28A0092B-C50C-407E-A947-70E740481C1C}">
                          <a14:useLocalDpi xmlns:a14="http://schemas.microsoft.com/office/drawing/2010/main" val="0"/>
                        </a:ext>
                      </a:extLst>
                    </a:blip>
                    <a:srcRect l="11" t="700" r="-11" b="24026"/>
                    <a:stretch/>
                  </pic:blipFill>
                  <pic:spPr>
                    <a:xfrm>
                      <a:off x="0" y="0"/>
                      <a:ext cx="3180398" cy="2916000"/>
                    </a:xfrm>
                    <a:prstGeom prst="rect">
                      <a:avLst/>
                    </a:prstGeom>
                    <a:ln>
                      <a:solidFill>
                        <a:schemeClr val="tx2">
                          <a:lumMod val="75000"/>
                        </a:schemeClr>
                      </a:solidFill>
                    </a:ln>
                  </pic:spPr>
                </pic:pic>
              </a:graphicData>
            </a:graphic>
          </wp:inline>
        </w:drawing>
      </w:r>
    </w:p>
    <w:p w:rsidR="00CF7BA5" w:rsidRDefault="00CF7BA5" w:rsidP="00CF7BA5">
      <w:pPr>
        <w:rPr>
          <w:lang w:val="en-US"/>
        </w:rPr>
      </w:pPr>
      <w:r w:rsidRPr="00CF7BA5">
        <w:rPr>
          <w:b/>
          <w:lang w:val="en-US"/>
        </w:rPr>
        <w:t>Figure 1:</w:t>
      </w:r>
      <w:r>
        <w:rPr>
          <w:lang w:val="en-US"/>
        </w:rPr>
        <w:t xml:space="preserve"> Example of a </w:t>
      </w:r>
      <w:proofErr w:type="spellStart"/>
      <w:r>
        <w:rPr>
          <w:lang w:val="en-US"/>
        </w:rPr>
        <w:t>logfile</w:t>
      </w:r>
      <w:proofErr w:type="spellEnd"/>
      <w:r>
        <w:rPr>
          <w:lang w:val="en-US"/>
        </w:rPr>
        <w:t xml:space="preserve"> produced by the function </w:t>
      </w:r>
      <w:proofErr w:type="spellStart"/>
      <w:r>
        <w:rPr>
          <w:lang w:val="en-US"/>
        </w:rPr>
        <w:t>remh</w:t>
      </w:r>
      <w:proofErr w:type="spellEnd"/>
      <w:r w:rsidR="00C17AD0">
        <w:rPr>
          <w:lang w:val="en-US"/>
        </w:rPr>
        <w:t>.</w:t>
      </w:r>
    </w:p>
    <w:p w:rsidR="00886C2F" w:rsidRDefault="00886C2F" w:rsidP="00886C2F">
      <w:pPr>
        <w:jc w:val="both"/>
        <w:rPr>
          <w:lang w:val="en-US"/>
        </w:rPr>
      </w:pPr>
      <w:r>
        <w:rPr>
          <w:lang w:val="en-US"/>
        </w:rPr>
        <w:t xml:space="preserve">The function </w:t>
      </w:r>
      <w:proofErr w:type="spellStart"/>
      <w:r>
        <w:rPr>
          <w:lang w:val="en-US"/>
        </w:rPr>
        <w:t>remh</w:t>
      </w:r>
      <w:proofErr w:type="spellEnd"/>
      <w:r>
        <w:rPr>
          <w:lang w:val="en-US"/>
        </w:rPr>
        <w:t xml:space="preserve"> remove all the complementary </w:t>
      </w:r>
      <w:r w:rsidR="00C17AD0">
        <w:rPr>
          <w:lang w:val="en-US"/>
        </w:rPr>
        <w:t xml:space="preserve">cell </w:t>
      </w:r>
      <w:r>
        <w:rPr>
          <w:lang w:val="en-US"/>
        </w:rPr>
        <w:t>operators found in the MCNP input file. The fun</w:t>
      </w:r>
      <w:r w:rsidR="00C17AD0">
        <w:rPr>
          <w:lang w:val="en-US"/>
        </w:rPr>
        <w:t xml:space="preserve">ction remove both </w:t>
      </w:r>
      <w:r w:rsidR="00CF7BA5">
        <w:rPr>
          <w:lang w:val="en-US"/>
        </w:rPr>
        <w:t xml:space="preserve">operators </w:t>
      </w:r>
      <w:r>
        <w:rPr>
          <w:lang w:val="en-US"/>
        </w:rPr>
        <w:t xml:space="preserve">referring to a </w:t>
      </w:r>
      <w:r w:rsidR="00CF7BA5">
        <w:rPr>
          <w:lang w:val="en-US"/>
        </w:rPr>
        <w:t>specific cell (#</w:t>
      </w:r>
      <w:proofErr w:type="spellStart"/>
      <w:r w:rsidR="00CF7BA5">
        <w:rPr>
          <w:lang w:val="en-US"/>
        </w:rPr>
        <w:t>cell_number</w:t>
      </w:r>
      <w:proofErr w:type="spellEnd"/>
      <w:r w:rsidR="00CF7BA5">
        <w:rPr>
          <w:lang w:val="en-US"/>
        </w:rPr>
        <w:t xml:space="preserve">) and </w:t>
      </w:r>
      <w:r w:rsidR="00C17AD0">
        <w:rPr>
          <w:lang w:val="en-US"/>
        </w:rPr>
        <w:t xml:space="preserve">to </w:t>
      </w:r>
      <w:r>
        <w:rPr>
          <w:lang w:val="en-US"/>
        </w:rPr>
        <w:t xml:space="preserve">the </w:t>
      </w:r>
      <w:r w:rsidR="00C17AD0">
        <w:rPr>
          <w:lang w:val="en-US"/>
        </w:rPr>
        <w:t xml:space="preserve">operators applied to </w:t>
      </w:r>
      <w:r>
        <w:rPr>
          <w:lang w:val="en-US"/>
        </w:rPr>
        <w:t>cell definition (</w:t>
      </w:r>
      <w:r w:rsidR="00CF7BA5">
        <w:rPr>
          <w:lang w:val="en-US"/>
        </w:rPr>
        <w:t>e.g.</w:t>
      </w:r>
      <w:r w:rsidR="00C17AD0">
        <w:rPr>
          <w:lang w:val="en-US"/>
        </w:rPr>
        <w:t xml:space="preserve"> </w:t>
      </w:r>
      <w:proofErr w:type="gramStart"/>
      <w:r w:rsidR="00C17AD0">
        <w:rPr>
          <w:lang w:val="en-US"/>
        </w:rPr>
        <w:t>#(</w:t>
      </w:r>
      <w:proofErr w:type="gramEnd"/>
      <w:r w:rsidR="00C17AD0">
        <w:rPr>
          <w:lang w:val="en-US"/>
        </w:rPr>
        <w:t xml:space="preserve">-3:4 5) ). The function </w:t>
      </w:r>
      <w:r>
        <w:rPr>
          <w:lang w:val="en-US"/>
        </w:rPr>
        <w:t>remove</w:t>
      </w:r>
      <w:r w:rsidR="00CF7BA5">
        <w:rPr>
          <w:lang w:val="en-US"/>
        </w:rPr>
        <w:t>s</w:t>
      </w:r>
      <w:r>
        <w:rPr>
          <w:lang w:val="en-US"/>
        </w:rPr>
        <w:t xml:space="preserve"> </w:t>
      </w:r>
      <w:r w:rsidR="00C17AD0">
        <w:rPr>
          <w:lang w:val="en-US"/>
        </w:rPr>
        <w:t xml:space="preserve">also </w:t>
      </w:r>
      <w:r>
        <w:rPr>
          <w:lang w:val="en-US"/>
        </w:rPr>
        <w:t xml:space="preserve">nested </w:t>
      </w:r>
      <w:r>
        <w:rPr>
          <w:lang w:val="en-US"/>
        </w:rPr>
        <w:lastRenderedPageBreak/>
        <w:t xml:space="preserve">complementary </w:t>
      </w:r>
      <w:r w:rsidR="00C17AD0">
        <w:rPr>
          <w:lang w:val="en-US"/>
        </w:rPr>
        <w:t xml:space="preserve">cell </w:t>
      </w:r>
      <w:r>
        <w:rPr>
          <w:lang w:val="en-US"/>
        </w:rPr>
        <w:t>operator</w:t>
      </w:r>
      <w:r w:rsidR="00C17AD0">
        <w:rPr>
          <w:lang w:val="en-US"/>
        </w:rPr>
        <w:t>s</w:t>
      </w:r>
      <w:r>
        <w:rPr>
          <w:lang w:val="en-US"/>
        </w:rPr>
        <w:t>; i.e.</w:t>
      </w:r>
      <w:r w:rsidR="00C17AD0">
        <w:rPr>
          <w:lang w:val="en-US"/>
        </w:rPr>
        <w:t xml:space="preserve"> a</w:t>
      </w:r>
      <w:r>
        <w:rPr>
          <w:lang w:val="en-US"/>
        </w:rPr>
        <w:t xml:space="preserve"> complemen</w:t>
      </w:r>
      <w:r w:rsidR="00CF7BA5">
        <w:rPr>
          <w:lang w:val="en-US"/>
        </w:rPr>
        <w:t>tary cell of a cell containing</w:t>
      </w:r>
      <w:r>
        <w:rPr>
          <w:lang w:val="en-US"/>
        </w:rPr>
        <w:t xml:space="preserve"> </w:t>
      </w:r>
      <w:r w:rsidR="00C17AD0">
        <w:rPr>
          <w:lang w:val="en-US"/>
        </w:rPr>
        <w:t xml:space="preserve">a </w:t>
      </w:r>
      <w:r>
        <w:rPr>
          <w:lang w:val="en-US"/>
        </w:rPr>
        <w:t>complementary</w:t>
      </w:r>
      <w:r w:rsidR="00C17AD0">
        <w:rPr>
          <w:lang w:val="en-US"/>
        </w:rPr>
        <w:t xml:space="preserve"> cell</w:t>
      </w:r>
      <w:r>
        <w:rPr>
          <w:lang w:val="en-US"/>
        </w:rPr>
        <w:t xml:space="preserve"> operator</w:t>
      </w:r>
      <w:r w:rsidR="00CF7BA5">
        <w:rPr>
          <w:lang w:val="en-US"/>
        </w:rPr>
        <w:t>s</w:t>
      </w:r>
      <w:r>
        <w:rPr>
          <w:lang w:val="en-US"/>
        </w:rPr>
        <w:t>.</w:t>
      </w:r>
    </w:p>
    <w:p w:rsidR="00B7396A" w:rsidRDefault="00B7396A" w:rsidP="00886C2F">
      <w:pPr>
        <w:jc w:val="both"/>
        <w:rPr>
          <w:lang w:val="en-US"/>
        </w:rPr>
      </w:pPr>
      <w:r>
        <w:rPr>
          <w:lang w:val="en-US"/>
        </w:rPr>
        <w:t xml:space="preserve">However, the function is not able to remove a complementary operator referring to a transformed cell. In this case the complementary </w:t>
      </w:r>
      <w:r w:rsidR="00C17AD0">
        <w:rPr>
          <w:lang w:val="en-US"/>
        </w:rPr>
        <w:t xml:space="preserve">cell </w:t>
      </w:r>
      <w:r>
        <w:rPr>
          <w:lang w:val="en-US"/>
        </w:rPr>
        <w:t>operator remains in the cell definition.</w:t>
      </w:r>
    </w:p>
    <w:p w:rsidR="00B7396A" w:rsidRDefault="00B7396A" w:rsidP="00886C2F">
      <w:pPr>
        <w:jc w:val="both"/>
        <w:rPr>
          <w:lang w:val="en-US"/>
        </w:rPr>
      </w:pPr>
      <w:r>
        <w:rPr>
          <w:lang w:val="en-US"/>
        </w:rPr>
        <w:t>The procedure used to obtain the complementary definition of the cell, is the same as defined in the MCNP manual [</w:t>
      </w:r>
      <w:r w:rsidR="006E0FD6">
        <w:rPr>
          <w:lang w:val="en-US"/>
        </w:rPr>
        <w:t>3</w:t>
      </w:r>
      <w:r>
        <w:rPr>
          <w:lang w:val="en-US"/>
        </w:rPr>
        <w:t>].</w:t>
      </w:r>
    </w:p>
    <w:p w:rsidR="00B7396A" w:rsidRDefault="00B7396A" w:rsidP="00886C2F">
      <w:pPr>
        <w:jc w:val="both"/>
        <w:rPr>
          <w:lang w:val="en-US"/>
        </w:rPr>
      </w:pPr>
      <w:r>
        <w:rPr>
          <w:lang w:val="en-US"/>
        </w:rPr>
        <w:t>The steps are:</w:t>
      </w:r>
    </w:p>
    <w:p w:rsidR="00886C2F" w:rsidRDefault="00B7396A" w:rsidP="00C17AD0">
      <w:pPr>
        <w:pStyle w:val="Prrafodelista"/>
        <w:numPr>
          <w:ilvl w:val="0"/>
          <w:numId w:val="3"/>
        </w:numPr>
        <w:ind w:left="1843"/>
        <w:jc w:val="both"/>
        <w:rPr>
          <w:lang w:val="en-US"/>
        </w:rPr>
      </w:pPr>
      <w:r>
        <w:rPr>
          <w:lang w:val="en-US"/>
        </w:rPr>
        <w:t xml:space="preserve">The cell </w:t>
      </w:r>
      <w:r w:rsidR="00C17AD0">
        <w:rPr>
          <w:lang w:val="en-US"/>
        </w:rPr>
        <w:t xml:space="preserve">complementary cell </w:t>
      </w:r>
      <w:r>
        <w:rPr>
          <w:lang w:val="en-US"/>
        </w:rPr>
        <w:t>is bracketed  “(complementary cell)”</w:t>
      </w:r>
      <w:r w:rsidR="00C17AD0">
        <w:rPr>
          <w:lang w:val="en-US"/>
        </w:rPr>
        <w:t xml:space="preserve"> ,</w:t>
      </w:r>
    </w:p>
    <w:p w:rsidR="00B7396A" w:rsidRDefault="00C17AD0" w:rsidP="00C17AD0">
      <w:pPr>
        <w:pStyle w:val="Prrafodelista"/>
        <w:numPr>
          <w:ilvl w:val="0"/>
          <w:numId w:val="3"/>
        </w:numPr>
        <w:ind w:left="1843"/>
        <w:jc w:val="both"/>
        <w:rPr>
          <w:lang w:val="en-US"/>
        </w:rPr>
      </w:pPr>
      <w:r>
        <w:rPr>
          <w:lang w:val="en-US"/>
        </w:rPr>
        <w:t>Sign of surfaces</w:t>
      </w:r>
      <w:r w:rsidR="00B7396A">
        <w:rPr>
          <w:lang w:val="en-US"/>
        </w:rPr>
        <w:t xml:space="preserve"> is changed</w:t>
      </w:r>
      <w:r>
        <w:rPr>
          <w:lang w:val="en-US"/>
        </w:rPr>
        <w:t>,</w:t>
      </w:r>
    </w:p>
    <w:p w:rsidR="00B7396A" w:rsidRDefault="00B7396A" w:rsidP="00C17AD0">
      <w:pPr>
        <w:pStyle w:val="Prrafodelista"/>
        <w:numPr>
          <w:ilvl w:val="0"/>
          <w:numId w:val="3"/>
        </w:numPr>
        <w:ind w:left="1843"/>
        <w:jc w:val="both"/>
        <w:rPr>
          <w:lang w:val="en-US"/>
        </w:rPr>
      </w:pPr>
      <w:r>
        <w:rPr>
          <w:lang w:val="en-US"/>
        </w:rPr>
        <w:t>Blank “ “ (intersections) are replaced by “</w:t>
      </w:r>
      <w:r w:rsidR="00C17AD0">
        <w:rPr>
          <w:lang w:val="en-US"/>
        </w:rPr>
        <w:t>:“ and “:” are replaced by “)(“,</w:t>
      </w:r>
    </w:p>
    <w:p w:rsidR="00B7396A" w:rsidRDefault="00B7396A" w:rsidP="00C17AD0">
      <w:pPr>
        <w:pStyle w:val="Prrafodelista"/>
        <w:numPr>
          <w:ilvl w:val="0"/>
          <w:numId w:val="3"/>
        </w:numPr>
        <w:ind w:left="1843"/>
        <w:jc w:val="both"/>
        <w:rPr>
          <w:lang w:val="en-US"/>
        </w:rPr>
      </w:pPr>
      <w:r>
        <w:rPr>
          <w:lang w:val="en-US"/>
        </w:rPr>
        <w:t xml:space="preserve">Redundant parentheses are removed.  </w:t>
      </w:r>
    </w:p>
    <w:p w:rsidR="00CF7BA5" w:rsidRPr="00CF7BA5" w:rsidRDefault="00CF7BA5" w:rsidP="00CF7BA5">
      <w:pPr>
        <w:jc w:val="both"/>
        <w:rPr>
          <w:lang w:val="en-US"/>
        </w:rPr>
      </w:pPr>
      <w:r>
        <w:rPr>
          <w:lang w:val="en-US"/>
        </w:rPr>
        <w:t>In Figure 2 an example of the construction of the complementary cell is shown.</w:t>
      </w:r>
    </w:p>
    <w:p w:rsidR="00886C2F" w:rsidRDefault="00C17AD0" w:rsidP="00635543">
      <w:pPr>
        <w:spacing w:after="0"/>
        <w:jc w:val="center"/>
        <w:rPr>
          <w:lang w:val="en-US"/>
        </w:rPr>
      </w:pPr>
      <w:r>
        <w:rPr>
          <w:noProof/>
          <w:lang w:val="es-ES" w:eastAsia="es-ES"/>
        </w:rPr>
        <w:drawing>
          <wp:inline distT="0" distB="0" distL="0" distR="0" wp14:anchorId="671C3784">
            <wp:extent cx="3960000" cy="1166400"/>
            <wp:effectExtent l="19050" t="19050" r="21590" b="152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2145"/>
                    <a:stretch/>
                  </pic:blipFill>
                  <pic:spPr bwMode="auto">
                    <a:xfrm>
                      <a:off x="0" y="0"/>
                      <a:ext cx="3960000" cy="11664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CF7BA5" w:rsidRDefault="00CF7BA5" w:rsidP="00CF7BA5">
      <w:pPr>
        <w:rPr>
          <w:lang w:val="en-US"/>
        </w:rPr>
      </w:pPr>
      <w:r w:rsidRPr="00CF7BA5">
        <w:rPr>
          <w:b/>
          <w:lang w:val="en-US"/>
        </w:rPr>
        <w:t>Figure 2:</w:t>
      </w:r>
      <w:r>
        <w:rPr>
          <w:lang w:val="en-US"/>
        </w:rPr>
        <w:t xml:space="preserve"> Step of the construction of the complementary </w:t>
      </w:r>
      <w:r w:rsidR="00C17AD0">
        <w:rPr>
          <w:lang w:val="en-US"/>
        </w:rPr>
        <w:t xml:space="preserve">cell </w:t>
      </w:r>
      <w:r>
        <w:rPr>
          <w:lang w:val="en-US"/>
        </w:rPr>
        <w:t>operator.</w:t>
      </w:r>
    </w:p>
    <w:p w:rsidR="00AC0036" w:rsidRPr="00886C2F" w:rsidRDefault="00AC0036" w:rsidP="00CF7BA5">
      <w:pPr>
        <w:rPr>
          <w:lang w:val="en-US"/>
        </w:rPr>
      </w:pPr>
    </w:p>
    <w:p w:rsidR="002E6129" w:rsidRPr="0074284E" w:rsidRDefault="002E6129" w:rsidP="002E6129">
      <w:pPr>
        <w:pStyle w:val="Prrafodelista"/>
        <w:numPr>
          <w:ilvl w:val="0"/>
          <w:numId w:val="2"/>
        </w:numPr>
        <w:jc w:val="both"/>
        <w:rPr>
          <w:b/>
          <w:sz w:val="28"/>
          <w:lang w:val="en-US"/>
        </w:rPr>
      </w:pPr>
      <w:r w:rsidRPr="0074284E">
        <w:rPr>
          <w:b/>
          <w:sz w:val="28"/>
          <w:lang w:val="en-US"/>
        </w:rPr>
        <w:t xml:space="preserve">Removing </w:t>
      </w:r>
      <w:r>
        <w:rPr>
          <w:b/>
          <w:sz w:val="28"/>
          <w:lang w:val="en-US"/>
        </w:rPr>
        <w:t>redundant parentheses</w:t>
      </w:r>
      <w:r w:rsidRPr="0074284E">
        <w:rPr>
          <w:b/>
          <w:sz w:val="28"/>
          <w:lang w:val="en-US"/>
        </w:rPr>
        <w:t>.</w:t>
      </w:r>
    </w:p>
    <w:p w:rsidR="002E6129" w:rsidRDefault="002E6129" w:rsidP="002E6129">
      <w:pPr>
        <w:pStyle w:val="Prrafodelista"/>
        <w:ind w:left="360"/>
        <w:jc w:val="both"/>
        <w:rPr>
          <w:lang w:val="en-US"/>
        </w:rPr>
      </w:pPr>
    </w:p>
    <w:p w:rsidR="002E6129" w:rsidRDefault="002E6129" w:rsidP="002E6129">
      <w:pPr>
        <w:pStyle w:val="Prrafodelista"/>
        <w:ind w:left="0"/>
        <w:jc w:val="both"/>
        <w:rPr>
          <w:lang w:val="en-US"/>
        </w:rPr>
      </w:pPr>
      <w:r>
        <w:rPr>
          <w:lang w:val="en-US"/>
        </w:rPr>
        <w:t xml:space="preserve">The command to remove the redundant parentheses </w:t>
      </w:r>
      <w:proofErr w:type="gramStart"/>
      <w:r>
        <w:rPr>
          <w:lang w:val="en-US"/>
        </w:rPr>
        <w:t>is :</w:t>
      </w:r>
      <w:proofErr w:type="gramEnd"/>
    </w:p>
    <w:p w:rsidR="002E6129" w:rsidRPr="0074284E" w:rsidRDefault="002E6129" w:rsidP="002E6129">
      <w:pPr>
        <w:pStyle w:val="Prrafodelista"/>
        <w:ind w:left="348"/>
        <w:jc w:val="both"/>
        <w:rPr>
          <w:b/>
          <w:lang w:val="en-US"/>
        </w:rPr>
      </w:pPr>
      <w:r>
        <w:rPr>
          <w:lang w:val="en-US"/>
        </w:rPr>
        <w:t xml:space="preserve"> </w:t>
      </w:r>
      <w:r>
        <w:rPr>
          <w:b/>
          <w:lang w:val="en-US"/>
        </w:rPr>
        <w:t xml:space="preserve">--mode </w:t>
      </w:r>
      <w:proofErr w:type="spellStart"/>
      <w:r>
        <w:rPr>
          <w:b/>
          <w:lang w:val="en-US"/>
        </w:rPr>
        <w:t>remrp</w:t>
      </w:r>
      <w:proofErr w:type="spellEnd"/>
    </w:p>
    <w:p w:rsidR="002E6129" w:rsidRDefault="002E6129" w:rsidP="002E6129">
      <w:pPr>
        <w:pStyle w:val="Prrafodelista"/>
        <w:ind w:left="0"/>
        <w:jc w:val="both"/>
        <w:rPr>
          <w:lang w:val="en-US"/>
        </w:rPr>
      </w:pPr>
      <w:r>
        <w:rPr>
          <w:lang w:val="en-US"/>
        </w:rPr>
        <w:t xml:space="preserve"> </w:t>
      </w:r>
    </w:p>
    <w:p w:rsidR="002E6129" w:rsidRDefault="002E6129" w:rsidP="002E6129">
      <w:pPr>
        <w:pStyle w:val="Prrafodelista"/>
        <w:ind w:left="0"/>
        <w:jc w:val="both"/>
        <w:rPr>
          <w:lang w:val="en-US"/>
        </w:rPr>
      </w:pPr>
      <w:r>
        <w:rPr>
          <w:lang w:val="en-US"/>
        </w:rPr>
        <w:t>The new keyword “</w:t>
      </w:r>
      <w:proofErr w:type="spellStart"/>
      <w:r>
        <w:rPr>
          <w:lang w:val="en-US"/>
        </w:rPr>
        <w:t>remrp</w:t>
      </w:r>
      <w:proofErr w:type="spellEnd"/>
      <w:r>
        <w:rPr>
          <w:lang w:val="en-US"/>
        </w:rPr>
        <w:t xml:space="preserve">” is associated to the function which removes the redundant parentheses. </w:t>
      </w:r>
    </w:p>
    <w:p w:rsidR="002E6129" w:rsidRDefault="002E6129" w:rsidP="002E6129">
      <w:pPr>
        <w:pStyle w:val="Prrafodelista"/>
        <w:ind w:left="0"/>
        <w:jc w:val="both"/>
        <w:rPr>
          <w:lang w:val="en-US"/>
        </w:rPr>
      </w:pPr>
    </w:p>
    <w:p w:rsidR="002E6129" w:rsidRDefault="002E6129" w:rsidP="002E6129">
      <w:pPr>
        <w:pStyle w:val="Prrafodelista"/>
        <w:ind w:left="0"/>
        <w:jc w:val="both"/>
        <w:rPr>
          <w:lang w:val="en-US"/>
        </w:rPr>
      </w:pPr>
      <w:r>
        <w:rPr>
          <w:lang w:val="en-US"/>
        </w:rPr>
        <w:t>The user can track the modifications of the input by telling the script to write in a file the modifications carried out. The option is enabled with the command --log filename</w:t>
      </w:r>
      <w:r w:rsidR="00C17AD0">
        <w:rPr>
          <w:lang w:val="en-US"/>
        </w:rPr>
        <w:t>.</w:t>
      </w:r>
    </w:p>
    <w:p w:rsidR="002E6129" w:rsidRDefault="002E6129" w:rsidP="002E6129">
      <w:pPr>
        <w:pStyle w:val="Prrafodelista"/>
        <w:ind w:left="0"/>
        <w:jc w:val="both"/>
        <w:rPr>
          <w:lang w:val="en-US"/>
        </w:rPr>
      </w:pPr>
    </w:p>
    <w:p w:rsidR="002E6129" w:rsidRDefault="002E6129" w:rsidP="002E6129">
      <w:pPr>
        <w:pStyle w:val="Prrafodelista"/>
        <w:ind w:left="0"/>
        <w:jc w:val="both"/>
        <w:rPr>
          <w:lang w:val="en-US"/>
        </w:rPr>
      </w:pPr>
      <w:r>
        <w:rPr>
          <w:lang w:val="en-US"/>
        </w:rPr>
        <w:t xml:space="preserve">For example, </w:t>
      </w:r>
    </w:p>
    <w:p w:rsidR="002E6129" w:rsidRDefault="002E6129" w:rsidP="002E6129">
      <w:pPr>
        <w:pStyle w:val="Prrafodelista"/>
        <w:ind w:left="348"/>
        <w:jc w:val="both"/>
        <w:rPr>
          <w:b/>
          <w:lang w:val="en-US"/>
        </w:rPr>
      </w:pPr>
      <w:r>
        <w:rPr>
          <w:b/>
          <w:lang w:val="en-US"/>
        </w:rPr>
        <w:t>--</w:t>
      </w:r>
      <w:proofErr w:type="gramStart"/>
      <w:r>
        <w:rPr>
          <w:b/>
          <w:lang w:val="en-US"/>
        </w:rPr>
        <w:t>mode</w:t>
      </w:r>
      <w:proofErr w:type="gramEnd"/>
      <w:r>
        <w:rPr>
          <w:b/>
          <w:lang w:val="en-US"/>
        </w:rPr>
        <w:t xml:space="preserve"> </w:t>
      </w:r>
      <w:proofErr w:type="spellStart"/>
      <w:r>
        <w:rPr>
          <w:b/>
          <w:lang w:val="en-US"/>
        </w:rPr>
        <w:t>remrp</w:t>
      </w:r>
      <w:proofErr w:type="spellEnd"/>
      <w:r>
        <w:rPr>
          <w:b/>
          <w:lang w:val="en-US"/>
        </w:rPr>
        <w:t xml:space="preserve">  --log </w:t>
      </w:r>
      <w:proofErr w:type="spellStart"/>
      <w:r>
        <w:rPr>
          <w:b/>
          <w:lang w:val="en-US"/>
        </w:rPr>
        <w:t>remrpLog</w:t>
      </w:r>
      <w:proofErr w:type="spellEnd"/>
      <w:r>
        <w:rPr>
          <w:b/>
          <w:lang w:val="en-US"/>
        </w:rPr>
        <w:t xml:space="preserve"> </w:t>
      </w:r>
    </w:p>
    <w:p w:rsidR="002E6129" w:rsidRDefault="002E6129" w:rsidP="002E6129">
      <w:pPr>
        <w:jc w:val="both"/>
        <w:rPr>
          <w:lang w:val="en-US"/>
        </w:rPr>
      </w:pPr>
      <w:proofErr w:type="gramStart"/>
      <w:r>
        <w:rPr>
          <w:lang w:val="en-US"/>
        </w:rPr>
        <w:t>will</w:t>
      </w:r>
      <w:proofErr w:type="gramEnd"/>
      <w:r>
        <w:rPr>
          <w:lang w:val="en-US"/>
        </w:rPr>
        <w:t xml:space="preserve"> write in the </w:t>
      </w:r>
      <w:proofErr w:type="spellStart"/>
      <w:r>
        <w:rPr>
          <w:lang w:val="en-US"/>
        </w:rPr>
        <w:t>remrpLog</w:t>
      </w:r>
      <w:proofErr w:type="spellEnd"/>
      <w:r>
        <w:rPr>
          <w:lang w:val="en-US"/>
        </w:rPr>
        <w:t xml:space="preserve"> file the number of redundant parentheses removed in each cell. In Figure 2, an example of the output log file is shown. The couple “()” is counted as one redundant parenthese</w:t>
      </w:r>
      <w:r w:rsidR="00FE75EF">
        <w:rPr>
          <w:lang w:val="en-US"/>
        </w:rPr>
        <w:t>s</w:t>
      </w:r>
      <w:r>
        <w:rPr>
          <w:lang w:val="en-US"/>
        </w:rPr>
        <w:t>.</w:t>
      </w:r>
    </w:p>
    <w:p w:rsidR="002E6129" w:rsidRDefault="002E6129" w:rsidP="00635543">
      <w:pPr>
        <w:spacing w:after="0"/>
        <w:jc w:val="center"/>
        <w:rPr>
          <w:lang w:val="en-US"/>
        </w:rPr>
      </w:pPr>
      <w:r w:rsidRPr="002E6129">
        <w:rPr>
          <w:noProof/>
          <w:lang w:val="es-ES" w:eastAsia="es-ES"/>
        </w:rPr>
        <w:lastRenderedPageBreak/>
        <w:drawing>
          <wp:inline distT="0" distB="0" distL="0" distR="0" wp14:anchorId="6B21FB12" wp14:editId="11A9DE73">
            <wp:extent cx="2336400" cy="1922400"/>
            <wp:effectExtent l="19050" t="19050" r="26035" b="2095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6400" cy="1922400"/>
                    </a:xfrm>
                    <a:prstGeom prst="rect">
                      <a:avLst/>
                    </a:prstGeom>
                    <a:noFill/>
                    <a:ln w="9525">
                      <a:solidFill>
                        <a:schemeClr val="tx1"/>
                      </a:solidFill>
                      <a:miter lim="800000"/>
                      <a:headEnd/>
                      <a:tailEnd/>
                    </a:ln>
                    <a:extLst/>
                  </pic:spPr>
                </pic:pic>
              </a:graphicData>
            </a:graphic>
          </wp:inline>
        </w:drawing>
      </w:r>
    </w:p>
    <w:p w:rsidR="002E6129" w:rsidRDefault="002E6129" w:rsidP="002E6129">
      <w:pPr>
        <w:rPr>
          <w:lang w:val="en-US"/>
        </w:rPr>
      </w:pPr>
      <w:r w:rsidRPr="00F76299">
        <w:rPr>
          <w:b/>
          <w:lang w:val="en-US"/>
        </w:rPr>
        <w:t>Figure 3</w:t>
      </w:r>
      <w:r>
        <w:rPr>
          <w:lang w:val="en-US"/>
        </w:rPr>
        <w:t xml:space="preserve">: Example of a </w:t>
      </w:r>
      <w:proofErr w:type="spellStart"/>
      <w:r>
        <w:rPr>
          <w:lang w:val="en-US"/>
        </w:rPr>
        <w:t>logfile</w:t>
      </w:r>
      <w:proofErr w:type="spellEnd"/>
      <w:r>
        <w:rPr>
          <w:lang w:val="en-US"/>
        </w:rPr>
        <w:t xml:space="preserve"> produced by the function </w:t>
      </w:r>
      <w:proofErr w:type="spellStart"/>
      <w:r>
        <w:rPr>
          <w:lang w:val="en-US"/>
        </w:rPr>
        <w:t>remrp</w:t>
      </w:r>
      <w:proofErr w:type="spellEnd"/>
      <w:r w:rsidR="00C17AD0">
        <w:rPr>
          <w:lang w:val="en-US"/>
        </w:rPr>
        <w:t>.</w:t>
      </w:r>
    </w:p>
    <w:p w:rsidR="00DB2C7A" w:rsidRDefault="00FE75EF" w:rsidP="00FE75EF">
      <w:pPr>
        <w:jc w:val="both"/>
        <w:rPr>
          <w:lang w:val="en-US"/>
        </w:rPr>
      </w:pPr>
      <w:r w:rsidRPr="00FE75EF">
        <w:rPr>
          <w:lang w:val="en-US"/>
        </w:rPr>
        <w:t>In</w:t>
      </w:r>
      <w:r>
        <w:rPr>
          <w:lang w:val="en-US"/>
        </w:rPr>
        <w:t xml:space="preserve"> MCNP the presence of parentheses or colon in the cell definition make</w:t>
      </w:r>
      <w:r w:rsidR="00C17AD0">
        <w:rPr>
          <w:lang w:val="en-US"/>
        </w:rPr>
        <w:t>s</w:t>
      </w:r>
      <w:r>
        <w:rPr>
          <w:lang w:val="en-US"/>
        </w:rPr>
        <w:t xml:space="preserve"> the</w:t>
      </w:r>
      <w:r w:rsidRPr="00FE75EF">
        <w:rPr>
          <w:lang w:val="en-US"/>
        </w:rPr>
        <w:t xml:space="preserve"> </w:t>
      </w:r>
      <w:r>
        <w:rPr>
          <w:lang w:val="en-US"/>
        </w:rPr>
        <w:t>cell considered as complicated. During transport simulation complicated</w:t>
      </w:r>
      <w:r w:rsidRPr="00FE75EF">
        <w:rPr>
          <w:lang w:val="en-US"/>
        </w:rPr>
        <w:t xml:space="preserve"> </w:t>
      </w:r>
      <w:r>
        <w:rPr>
          <w:lang w:val="en-US"/>
        </w:rPr>
        <w:t>cells are treated differently with respect</w:t>
      </w:r>
      <w:r w:rsidRPr="00FE75EF">
        <w:rPr>
          <w:lang w:val="en-US"/>
        </w:rPr>
        <w:t xml:space="preserve"> simple</w:t>
      </w:r>
      <w:r>
        <w:rPr>
          <w:lang w:val="en-US"/>
        </w:rPr>
        <w:t xml:space="preserve"> cells in MCNP. </w:t>
      </w:r>
      <w:r w:rsidR="00DB2C7A">
        <w:rPr>
          <w:lang w:val="en-US"/>
        </w:rPr>
        <w:t>The possibility to define a cell as simple or complicated only applies to cells defined with only intersection operators.</w:t>
      </w:r>
    </w:p>
    <w:p w:rsidR="00FE75EF" w:rsidRPr="00FE75EF" w:rsidRDefault="00FE75EF" w:rsidP="00FE75EF">
      <w:pPr>
        <w:jc w:val="both"/>
        <w:rPr>
          <w:lang w:val="en-US"/>
        </w:rPr>
      </w:pPr>
      <w:r>
        <w:rPr>
          <w:lang w:val="en-US"/>
        </w:rPr>
        <w:t xml:space="preserve">If the geometry is correctly defined, the result of the simulation should be independent of the nature of the cell (simple or complicated). But if there </w:t>
      </w:r>
      <w:r w:rsidR="00DB2C7A">
        <w:rPr>
          <w:lang w:val="en-US"/>
        </w:rPr>
        <w:t>are</w:t>
      </w:r>
      <w:r>
        <w:rPr>
          <w:lang w:val="en-US"/>
        </w:rPr>
        <w:t xml:space="preserve"> errors in the geometry definition then the result </w:t>
      </w:r>
      <w:r w:rsidR="00C70DC6">
        <w:rPr>
          <w:lang w:val="en-US"/>
        </w:rPr>
        <w:t>may</w:t>
      </w:r>
      <w:r>
        <w:rPr>
          <w:lang w:val="en-US"/>
        </w:rPr>
        <w:t xml:space="preserve"> be different whether the cell is considered as simple or complicated.</w:t>
      </w:r>
    </w:p>
    <w:p w:rsidR="00FE75EF" w:rsidRDefault="00DB2C7A" w:rsidP="00FE75EF">
      <w:pPr>
        <w:jc w:val="both"/>
        <w:rPr>
          <w:lang w:val="en-US"/>
        </w:rPr>
      </w:pPr>
      <w:r>
        <w:rPr>
          <w:lang w:val="en-US"/>
        </w:rPr>
        <w:t>During the process of removing the redundant parentheses</w:t>
      </w:r>
      <w:r w:rsidR="00C70DC6">
        <w:rPr>
          <w:lang w:val="en-US"/>
        </w:rPr>
        <w:t>,</w:t>
      </w:r>
      <w:r>
        <w:rPr>
          <w:lang w:val="en-US"/>
        </w:rPr>
        <w:t xml:space="preserve"> the cells with only surface intersections </w:t>
      </w:r>
      <w:r w:rsidR="00C70DC6">
        <w:rPr>
          <w:lang w:val="en-US"/>
        </w:rPr>
        <w:t xml:space="preserve">and </w:t>
      </w:r>
      <w:r>
        <w:rPr>
          <w:lang w:val="en-US"/>
        </w:rPr>
        <w:t xml:space="preserve">defined as complicated </w:t>
      </w:r>
      <w:r w:rsidR="00C70DC6">
        <w:rPr>
          <w:lang w:val="en-US"/>
        </w:rPr>
        <w:t xml:space="preserve">(i.e. with parentheses in the definition) are changed to simple cells </w:t>
      </w:r>
      <w:r>
        <w:rPr>
          <w:lang w:val="en-US"/>
        </w:rPr>
        <w:t>because in this cas</w:t>
      </w:r>
      <w:r w:rsidR="00C70DC6">
        <w:rPr>
          <w:lang w:val="en-US"/>
        </w:rPr>
        <w:t>e all parentheses are redundant</w:t>
      </w:r>
      <w:r>
        <w:rPr>
          <w:lang w:val="en-US"/>
        </w:rPr>
        <w:t xml:space="preserve">. </w:t>
      </w:r>
    </w:p>
    <w:p w:rsidR="00DB2C7A" w:rsidRDefault="00DB2C7A" w:rsidP="00D11FDC">
      <w:pPr>
        <w:jc w:val="both"/>
        <w:rPr>
          <w:lang w:val="en-US"/>
        </w:rPr>
      </w:pPr>
      <w:r>
        <w:rPr>
          <w:lang w:val="en-US"/>
        </w:rPr>
        <w:t xml:space="preserve">To preserve or change the nature of the cell, an option has been added to the </w:t>
      </w:r>
      <w:r w:rsidR="00C70DC6">
        <w:rPr>
          <w:lang w:val="en-US"/>
        </w:rPr>
        <w:t>“</w:t>
      </w:r>
      <w:proofErr w:type="spellStart"/>
      <w:r>
        <w:rPr>
          <w:lang w:val="en-US"/>
        </w:rPr>
        <w:t>remrp</w:t>
      </w:r>
      <w:proofErr w:type="spellEnd"/>
      <w:r w:rsidR="00C70DC6">
        <w:rPr>
          <w:lang w:val="en-US"/>
        </w:rPr>
        <w:t>” function. This option</w:t>
      </w:r>
      <w:r>
        <w:rPr>
          <w:lang w:val="en-US"/>
        </w:rPr>
        <w:t xml:space="preserve"> allows </w:t>
      </w:r>
      <w:r w:rsidR="00D11FDC">
        <w:rPr>
          <w:lang w:val="en-US"/>
        </w:rPr>
        <w:t>selecting</w:t>
      </w:r>
      <w:r>
        <w:rPr>
          <w:lang w:val="en-US"/>
        </w:rPr>
        <w:t xml:space="preserve"> how the user wants to change or preserve the cell nature. Three option</w:t>
      </w:r>
      <w:r w:rsidR="00D11FDC">
        <w:rPr>
          <w:lang w:val="en-US"/>
        </w:rPr>
        <w:t>s</w:t>
      </w:r>
      <w:r>
        <w:rPr>
          <w:lang w:val="en-US"/>
        </w:rPr>
        <w:t xml:space="preserve"> are available: </w:t>
      </w:r>
    </w:p>
    <w:p w:rsidR="00DB2C7A" w:rsidRDefault="00DB2C7A" w:rsidP="00D11FDC">
      <w:pPr>
        <w:pStyle w:val="Prrafodelista"/>
        <w:numPr>
          <w:ilvl w:val="0"/>
          <w:numId w:val="3"/>
        </w:numPr>
        <w:ind w:left="1134"/>
        <w:jc w:val="both"/>
        <w:rPr>
          <w:lang w:val="en-US"/>
        </w:rPr>
      </w:pPr>
      <w:proofErr w:type="spellStart"/>
      <w:proofErr w:type="gramStart"/>
      <w:r w:rsidRPr="00D11FDC">
        <w:rPr>
          <w:b/>
          <w:lang w:val="en-US"/>
        </w:rPr>
        <w:t>nochg</w:t>
      </w:r>
      <w:proofErr w:type="spellEnd"/>
      <w:r>
        <w:rPr>
          <w:lang w:val="en-US"/>
        </w:rPr>
        <w:t xml:space="preserve"> :</w:t>
      </w:r>
      <w:proofErr w:type="gramEnd"/>
      <w:r>
        <w:rPr>
          <w:lang w:val="en-US"/>
        </w:rPr>
        <w:t xml:space="preserve"> the natu</w:t>
      </w:r>
      <w:r w:rsidR="00D11FDC">
        <w:rPr>
          <w:lang w:val="en-US"/>
        </w:rPr>
        <w:t>re of the cell is preserved. O</w:t>
      </w:r>
      <w:r w:rsidR="00C70DC6">
        <w:rPr>
          <w:lang w:val="en-US"/>
        </w:rPr>
        <w:t>ne parenthesis is left on</w:t>
      </w:r>
      <w:r>
        <w:rPr>
          <w:lang w:val="en-US"/>
        </w:rPr>
        <w:t xml:space="preserve"> cell</w:t>
      </w:r>
      <w:r w:rsidR="00C70DC6">
        <w:rPr>
          <w:lang w:val="en-US"/>
        </w:rPr>
        <w:t>s</w:t>
      </w:r>
      <w:r>
        <w:rPr>
          <w:lang w:val="en-US"/>
        </w:rPr>
        <w:t xml:space="preserve"> defined with only intersection</w:t>
      </w:r>
      <w:r w:rsidR="00C70DC6">
        <w:rPr>
          <w:lang w:val="en-US"/>
        </w:rPr>
        <w:t xml:space="preserve">s if these </w:t>
      </w:r>
      <w:r w:rsidR="00D11FDC">
        <w:rPr>
          <w:lang w:val="en-US"/>
        </w:rPr>
        <w:t>cell</w:t>
      </w:r>
      <w:r w:rsidR="00C70DC6">
        <w:rPr>
          <w:lang w:val="en-US"/>
        </w:rPr>
        <w:t>s were</w:t>
      </w:r>
      <w:r w:rsidR="00D11FDC">
        <w:rPr>
          <w:lang w:val="en-US"/>
        </w:rPr>
        <w:t xml:space="preserve"> originally defined as complicated.</w:t>
      </w:r>
    </w:p>
    <w:p w:rsidR="00D11FDC" w:rsidRDefault="00D11FDC" w:rsidP="00D11FDC">
      <w:pPr>
        <w:pStyle w:val="Prrafodelista"/>
        <w:numPr>
          <w:ilvl w:val="0"/>
          <w:numId w:val="3"/>
        </w:numPr>
        <w:ind w:left="1134"/>
        <w:jc w:val="both"/>
        <w:rPr>
          <w:lang w:val="en-US"/>
        </w:rPr>
      </w:pPr>
      <w:proofErr w:type="gramStart"/>
      <w:r w:rsidRPr="00D11FDC">
        <w:rPr>
          <w:b/>
          <w:lang w:val="en-US"/>
        </w:rPr>
        <w:t>cc</w:t>
      </w:r>
      <w:r>
        <w:rPr>
          <w:lang w:val="en-US"/>
        </w:rPr>
        <w:t xml:space="preserve"> :</w:t>
      </w:r>
      <w:proofErr w:type="gramEnd"/>
      <w:r>
        <w:rPr>
          <w:lang w:val="en-US"/>
        </w:rPr>
        <w:t xml:space="preserve"> all cells are considered as complicated. One parenthesis is left on complicated cell definition and one parenthesis is added to cell</w:t>
      </w:r>
      <w:r w:rsidR="00C70DC6">
        <w:rPr>
          <w:lang w:val="en-US"/>
        </w:rPr>
        <w:t>s</w:t>
      </w:r>
      <w:r>
        <w:rPr>
          <w:lang w:val="en-US"/>
        </w:rPr>
        <w:t xml:space="preserve"> originally defined as simple. </w:t>
      </w:r>
    </w:p>
    <w:p w:rsidR="00D11FDC" w:rsidRDefault="00D11FDC" w:rsidP="00D11FDC">
      <w:pPr>
        <w:pStyle w:val="Prrafodelista"/>
        <w:numPr>
          <w:ilvl w:val="0"/>
          <w:numId w:val="3"/>
        </w:numPr>
        <w:ind w:left="1134"/>
        <w:jc w:val="both"/>
        <w:rPr>
          <w:lang w:val="en-US"/>
        </w:rPr>
      </w:pPr>
      <w:proofErr w:type="gramStart"/>
      <w:r>
        <w:rPr>
          <w:b/>
          <w:lang w:val="en-US"/>
        </w:rPr>
        <w:t>all :</w:t>
      </w:r>
      <w:proofErr w:type="gramEnd"/>
      <w:r>
        <w:rPr>
          <w:lang w:val="en-US"/>
        </w:rPr>
        <w:t xml:space="preserve"> remove all redundant parentheses independently of preserving the nature of the cell.</w:t>
      </w:r>
    </w:p>
    <w:p w:rsidR="00D11FDC" w:rsidRDefault="00D11FDC" w:rsidP="00D11FDC">
      <w:pPr>
        <w:jc w:val="both"/>
      </w:pPr>
      <w:r>
        <w:rPr>
          <w:lang w:val="en-US"/>
        </w:rPr>
        <w:t xml:space="preserve">By default the </w:t>
      </w:r>
      <w:r w:rsidR="00C70DC6">
        <w:rPr>
          <w:lang w:val="en-US"/>
        </w:rPr>
        <w:t>“</w:t>
      </w:r>
      <w:proofErr w:type="spellStart"/>
      <w:r>
        <w:rPr>
          <w:lang w:val="en-US"/>
        </w:rPr>
        <w:t>remrp</w:t>
      </w:r>
      <w:proofErr w:type="spellEnd"/>
      <w:r w:rsidR="00C70DC6">
        <w:rPr>
          <w:lang w:val="en-US"/>
        </w:rPr>
        <w:t>”</w:t>
      </w:r>
      <w:r>
        <w:rPr>
          <w:lang w:val="en-US"/>
        </w:rPr>
        <w:t xml:space="preserve"> option is “</w:t>
      </w:r>
      <w:proofErr w:type="spellStart"/>
      <w:r>
        <w:rPr>
          <w:lang w:val="en-US"/>
        </w:rPr>
        <w:t>nochg</w:t>
      </w:r>
      <w:proofErr w:type="spellEnd"/>
      <w:proofErr w:type="gramStart"/>
      <w:r>
        <w:rPr>
          <w:lang w:val="en-US"/>
        </w:rPr>
        <w:t>”</w:t>
      </w:r>
      <w:r w:rsidR="00C70DC6">
        <w:rPr>
          <w:lang w:val="en-US"/>
        </w:rPr>
        <w:t xml:space="preserve"> .</w:t>
      </w:r>
      <w:proofErr w:type="gramEnd"/>
      <w:r w:rsidR="00C70DC6">
        <w:rPr>
          <w:lang w:val="en-US"/>
        </w:rPr>
        <w:t xml:space="preserve"> To enable another option the</w:t>
      </w:r>
      <w:r>
        <w:rPr>
          <w:lang w:val="en-US"/>
        </w:rPr>
        <w:t xml:space="preserve"> “-opt [option]” can be used in the command line.</w:t>
      </w:r>
      <w:r w:rsidRPr="00D11FDC">
        <w:t xml:space="preserve"> </w:t>
      </w:r>
    </w:p>
    <w:p w:rsidR="00D11FDC" w:rsidRPr="00D11FDC" w:rsidRDefault="00D11FDC" w:rsidP="00D11FDC">
      <w:pPr>
        <w:jc w:val="center"/>
        <w:rPr>
          <w:b/>
          <w:lang w:val="en-US"/>
        </w:rPr>
      </w:pPr>
      <w:proofErr w:type="spellStart"/>
      <w:proofErr w:type="gramStart"/>
      <w:r w:rsidRPr="00D11FDC">
        <w:rPr>
          <w:b/>
          <w:lang w:val="en-US"/>
        </w:rPr>
        <w:t>numjuggler</w:t>
      </w:r>
      <w:proofErr w:type="spellEnd"/>
      <w:r w:rsidRPr="00D11FDC">
        <w:rPr>
          <w:b/>
          <w:lang w:val="en-US"/>
        </w:rPr>
        <w:t xml:space="preserve">  --</w:t>
      </w:r>
      <w:proofErr w:type="gramEnd"/>
      <w:r w:rsidRPr="00D11FDC">
        <w:rPr>
          <w:b/>
          <w:lang w:val="en-US"/>
        </w:rPr>
        <w:t xml:space="preserve">mode </w:t>
      </w:r>
      <w:proofErr w:type="spellStart"/>
      <w:r w:rsidRPr="00D11FDC">
        <w:rPr>
          <w:b/>
          <w:lang w:val="en-US"/>
        </w:rPr>
        <w:t>remrp</w:t>
      </w:r>
      <w:proofErr w:type="spellEnd"/>
      <w:r w:rsidRPr="00D11FDC">
        <w:rPr>
          <w:b/>
          <w:lang w:val="en-US"/>
        </w:rPr>
        <w:t xml:space="preserve">  -opt all</w:t>
      </w:r>
      <w:r>
        <w:rPr>
          <w:b/>
          <w:lang w:val="en-US"/>
        </w:rPr>
        <w:t xml:space="preserve">  </w:t>
      </w:r>
      <w:r w:rsidRPr="00D11FDC">
        <w:rPr>
          <w:b/>
          <w:lang w:val="en-US"/>
        </w:rPr>
        <w:t xml:space="preserve"> input  &gt; output</w:t>
      </w:r>
    </w:p>
    <w:p w:rsidR="00DB2C7A" w:rsidRDefault="00C756FA" w:rsidP="00D11FDC">
      <w:pPr>
        <w:jc w:val="both"/>
        <w:rPr>
          <w:lang w:val="en-US"/>
        </w:rPr>
      </w:pPr>
      <w:r>
        <w:rPr>
          <w:lang w:val="en-US"/>
        </w:rPr>
        <w:t xml:space="preserve">The </w:t>
      </w:r>
      <w:r w:rsidR="00C70DC6">
        <w:rPr>
          <w:lang w:val="en-US"/>
        </w:rPr>
        <w:t>“</w:t>
      </w:r>
      <w:proofErr w:type="spellStart"/>
      <w:r w:rsidR="00AC0036">
        <w:rPr>
          <w:lang w:val="en-US"/>
        </w:rPr>
        <w:t>remrp</w:t>
      </w:r>
      <w:proofErr w:type="spellEnd"/>
      <w:r w:rsidR="00C70DC6">
        <w:rPr>
          <w:lang w:val="en-US"/>
        </w:rPr>
        <w:t>”</w:t>
      </w:r>
      <w:r w:rsidR="00AC0036">
        <w:rPr>
          <w:lang w:val="en-US"/>
        </w:rPr>
        <w:t xml:space="preserve"> </w:t>
      </w:r>
      <w:r>
        <w:rPr>
          <w:lang w:val="en-US"/>
        </w:rPr>
        <w:t>function considers as redundant parentheses the following case (bold red parenthesis):</w:t>
      </w:r>
      <w:r w:rsidR="00D11FDC">
        <w:rPr>
          <w:lang w:val="en-US"/>
        </w:rPr>
        <w:t xml:space="preserve">   </w:t>
      </w:r>
    </w:p>
    <w:p w:rsidR="00C756FA" w:rsidRDefault="00C756FA" w:rsidP="00C756FA">
      <w:pPr>
        <w:pStyle w:val="Prrafodelista"/>
        <w:numPr>
          <w:ilvl w:val="0"/>
          <w:numId w:val="3"/>
        </w:numPr>
        <w:jc w:val="both"/>
        <w:rPr>
          <w:lang w:val="en-US"/>
        </w:rPr>
      </w:pPr>
      <w:r>
        <w:rPr>
          <w:lang w:val="en-US"/>
        </w:rPr>
        <w:t xml:space="preserve">( </w:t>
      </w:r>
      <w:r w:rsidRPr="00C756FA">
        <w:rPr>
          <w:b/>
          <w:color w:val="FF0000"/>
          <w:lang w:val="en-US"/>
        </w:rPr>
        <w:t>(</w:t>
      </w:r>
      <w:r>
        <w:rPr>
          <w:lang w:val="en-US"/>
        </w:rPr>
        <w:t xml:space="preserve"> anything</w:t>
      </w:r>
      <w:r w:rsidRPr="00C756FA">
        <w:rPr>
          <w:b/>
          <w:color w:val="FF0000"/>
          <w:lang w:val="en-US"/>
        </w:rPr>
        <w:t>)</w:t>
      </w:r>
      <w:r>
        <w:rPr>
          <w:lang w:val="en-US"/>
        </w:rPr>
        <w:t xml:space="preserve"> :</w:t>
      </w:r>
    </w:p>
    <w:p w:rsidR="00712691" w:rsidRDefault="00712691" w:rsidP="00712691">
      <w:pPr>
        <w:pStyle w:val="Prrafodelista"/>
        <w:numPr>
          <w:ilvl w:val="0"/>
          <w:numId w:val="3"/>
        </w:numPr>
        <w:jc w:val="both"/>
        <w:rPr>
          <w:lang w:val="en-US"/>
        </w:rPr>
      </w:pPr>
      <w:r>
        <w:rPr>
          <w:lang w:val="en-US"/>
        </w:rPr>
        <w:t xml:space="preserve">: </w:t>
      </w:r>
      <w:r w:rsidRPr="00C756FA">
        <w:rPr>
          <w:b/>
          <w:color w:val="FF0000"/>
          <w:lang w:val="en-US"/>
        </w:rPr>
        <w:t>(</w:t>
      </w:r>
      <w:r>
        <w:rPr>
          <w:lang w:val="en-US"/>
        </w:rPr>
        <w:t xml:space="preserve"> anything</w:t>
      </w:r>
      <w:r w:rsidRPr="00C756FA">
        <w:rPr>
          <w:b/>
          <w:color w:val="FF0000"/>
          <w:lang w:val="en-US"/>
        </w:rPr>
        <w:t>)</w:t>
      </w:r>
      <w:r>
        <w:rPr>
          <w:lang w:val="en-US"/>
        </w:rPr>
        <w:t xml:space="preserve"> )</w:t>
      </w:r>
    </w:p>
    <w:p w:rsidR="00712691" w:rsidRDefault="00712691" w:rsidP="00712691">
      <w:pPr>
        <w:pStyle w:val="Prrafodelista"/>
        <w:numPr>
          <w:ilvl w:val="0"/>
          <w:numId w:val="3"/>
        </w:numPr>
        <w:jc w:val="both"/>
        <w:rPr>
          <w:lang w:val="en-US"/>
        </w:rPr>
      </w:pPr>
      <w:r>
        <w:rPr>
          <w:lang w:val="en-US"/>
        </w:rPr>
        <w:t xml:space="preserve">: </w:t>
      </w:r>
      <w:r w:rsidRPr="00C756FA">
        <w:rPr>
          <w:b/>
          <w:color w:val="FF0000"/>
          <w:lang w:val="en-US"/>
        </w:rPr>
        <w:t>(</w:t>
      </w:r>
      <w:r>
        <w:rPr>
          <w:lang w:val="en-US"/>
        </w:rPr>
        <w:t xml:space="preserve"> anything</w:t>
      </w:r>
      <w:r w:rsidRPr="00C756FA">
        <w:rPr>
          <w:b/>
          <w:color w:val="FF0000"/>
          <w:lang w:val="en-US"/>
        </w:rPr>
        <w:t>)</w:t>
      </w:r>
      <w:r>
        <w:rPr>
          <w:lang w:val="en-US"/>
        </w:rPr>
        <w:t xml:space="preserve"> :</w:t>
      </w:r>
    </w:p>
    <w:p w:rsidR="00712691" w:rsidRDefault="00712691" w:rsidP="00712691">
      <w:pPr>
        <w:pStyle w:val="Prrafodelista"/>
        <w:numPr>
          <w:ilvl w:val="0"/>
          <w:numId w:val="3"/>
        </w:numPr>
        <w:jc w:val="both"/>
        <w:rPr>
          <w:lang w:val="en-US"/>
        </w:rPr>
      </w:pPr>
      <w:r w:rsidRPr="00712691">
        <w:rPr>
          <w:b/>
          <w:color w:val="FF0000"/>
          <w:lang w:val="en-US"/>
        </w:rPr>
        <w:t>(</w:t>
      </w:r>
      <w:r>
        <w:rPr>
          <w:lang w:val="en-US"/>
        </w:rPr>
        <w:t xml:space="preserve"> A B only intersections … </w:t>
      </w:r>
      <w:r w:rsidRPr="00712691">
        <w:rPr>
          <w:b/>
          <w:color w:val="FF0000"/>
          <w:lang w:val="en-US"/>
        </w:rPr>
        <w:t>)</w:t>
      </w:r>
      <w:r>
        <w:rPr>
          <w:lang w:val="en-US"/>
        </w:rPr>
        <w:t xml:space="preserve">    where A, B, ...  = (anything) or number</w:t>
      </w:r>
    </w:p>
    <w:p w:rsidR="00AC0036" w:rsidRPr="0074284E" w:rsidRDefault="00C70DC6" w:rsidP="00AC0036">
      <w:pPr>
        <w:pStyle w:val="Prrafodelista"/>
        <w:numPr>
          <w:ilvl w:val="0"/>
          <w:numId w:val="2"/>
        </w:numPr>
        <w:jc w:val="both"/>
        <w:rPr>
          <w:b/>
          <w:sz w:val="28"/>
          <w:lang w:val="en-US"/>
        </w:rPr>
      </w:pPr>
      <w:r>
        <w:rPr>
          <w:b/>
          <w:sz w:val="28"/>
          <w:lang w:val="en-US"/>
        </w:rPr>
        <w:lastRenderedPageBreak/>
        <w:t>Information related to MCNP memory consumption</w:t>
      </w:r>
      <w:r w:rsidR="00AC0036" w:rsidRPr="0074284E">
        <w:rPr>
          <w:b/>
          <w:sz w:val="28"/>
          <w:lang w:val="en-US"/>
        </w:rPr>
        <w:t>.</w:t>
      </w:r>
    </w:p>
    <w:p w:rsidR="00AC0036" w:rsidRDefault="00AC0036" w:rsidP="00AC0036">
      <w:pPr>
        <w:pStyle w:val="Prrafodelista"/>
        <w:ind w:left="0"/>
        <w:jc w:val="both"/>
        <w:rPr>
          <w:lang w:val="en-US"/>
        </w:rPr>
      </w:pPr>
    </w:p>
    <w:p w:rsidR="00AC0036" w:rsidRDefault="00AC0036" w:rsidP="00AC0036">
      <w:pPr>
        <w:pStyle w:val="Prrafodelista"/>
        <w:ind w:left="0"/>
        <w:jc w:val="both"/>
        <w:rPr>
          <w:lang w:val="en-US"/>
        </w:rPr>
      </w:pPr>
      <w:r>
        <w:rPr>
          <w:lang w:val="en-US"/>
        </w:rPr>
        <w:t xml:space="preserve">The last function implemented in </w:t>
      </w:r>
      <w:proofErr w:type="spellStart"/>
      <w:r>
        <w:rPr>
          <w:lang w:val="en-US"/>
        </w:rPr>
        <w:t>numjuggler</w:t>
      </w:r>
      <w:proofErr w:type="spellEnd"/>
      <w:r>
        <w:rPr>
          <w:lang w:val="en-US"/>
        </w:rPr>
        <w:t xml:space="preserve"> provides the information on the estimated length of the geometry definition. This information includes the number of words and complementary </w:t>
      </w:r>
      <w:r w:rsidR="00C70DC6">
        <w:rPr>
          <w:lang w:val="en-US"/>
        </w:rPr>
        <w:t xml:space="preserve">cell </w:t>
      </w:r>
      <w:r>
        <w:rPr>
          <w:lang w:val="en-US"/>
        </w:rPr>
        <w:t xml:space="preserve">operators used in the geometry definition, the length </w:t>
      </w:r>
      <w:r w:rsidR="00F85A2A">
        <w:rPr>
          <w:lang w:val="en-US"/>
        </w:rPr>
        <w:t>of the longest cell</w:t>
      </w:r>
      <w:r>
        <w:rPr>
          <w:lang w:val="en-US"/>
        </w:rPr>
        <w:t xml:space="preserve"> and the estimated size of </w:t>
      </w:r>
      <w:r w:rsidR="00F85A2A">
        <w:rPr>
          <w:lang w:val="en-US"/>
        </w:rPr>
        <w:t xml:space="preserve">the </w:t>
      </w:r>
      <w:r>
        <w:rPr>
          <w:lang w:val="en-US"/>
        </w:rPr>
        <w:t xml:space="preserve">memory required by MCNP to store this geometry. </w:t>
      </w:r>
      <w:r w:rsidR="00C70DC6">
        <w:rPr>
          <w:lang w:val="en-US"/>
        </w:rPr>
        <w:t>A</w:t>
      </w:r>
      <w:r w:rsidR="00F85A2A">
        <w:rPr>
          <w:lang w:val="en-US"/>
        </w:rPr>
        <w:t xml:space="preserve"> list of the cells with a complementary </w:t>
      </w:r>
      <w:r w:rsidR="00C70DC6">
        <w:rPr>
          <w:lang w:val="en-US"/>
        </w:rPr>
        <w:t>cell operator is also displayed</w:t>
      </w:r>
      <w:r w:rsidR="00C70DC6" w:rsidRPr="00C70DC6">
        <w:rPr>
          <w:lang w:val="en-US"/>
        </w:rPr>
        <w:t xml:space="preserve"> </w:t>
      </w:r>
      <w:r w:rsidR="00C70DC6">
        <w:rPr>
          <w:lang w:val="en-US"/>
        </w:rPr>
        <w:t>after the memory information.</w:t>
      </w:r>
    </w:p>
    <w:p w:rsidR="00F85A2A" w:rsidRDefault="00F85A2A" w:rsidP="00AC0036">
      <w:pPr>
        <w:pStyle w:val="Prrafodelista"/>
        <w:ind w:left="0"/>
        <w:jc w:val="both"/>
        <w:rPr>
          <w:lang w:val="en-US"/>
        </w:rPr>
      </w:pPr>
    </w:p>
    <w:p w:rsidR="00F85A2A" w:rsidRDefault="00291A08" w:rsidP="00AC0036">
      <w:pPr>
        <w:pStyle w:val="Prrafodelista"/>
        <w:ind w:left="0"/>
        <w:jc w:val="both"/>
        <w:rPr>
          <w:lang w:val="en-US"/>
        </w:rPr>
      </w:pPr>
      <w:r>
        <w:rPr>
          <w:lang w:val="en-US"/>
        </w:rPr>
        <w:t>The information request</w:t>
      </w:r>
      <w:r w:rsidR="00F85A2A">
        <w:rPr>
          <w:lang w:val="en-US"/>
        </w:rPr>
        <w:t xml:space="preserve"> is call</w:t>
      </w:r>
      <w:r>
        <w:rPr>
          <w:lang w:val="en-US"/>
        </w:rPr>
        <w:t>ed</w:t>
      </w:r>
      <w:r w:rsidR="00F85A2A">
        <w:rPr>
          <w:lang w:val="en-US"/>
        </w:rPr>
        <w:t xml:space="preserve"> in </w:t>
      </w:r>
      <w:proofErr w:type="spellStart"/>
      <w:r w:rsidR="00F85A2A">
        <w:rPr>
          <w:lang w:val="en-US"/>
        </w:rPr>
        <w:t>numjuggler</w:t>
      </w:r>
      <w:proofErr w:type="spellEnd"/>
      <w:r w:rsidR="00F85A2A">
        <w:rPr>
          <w:lang w:val="en-US"/>
        </w:rPr>
        <w:t xml:space="preserve"> with the </w:t>
      </w:r>
      <w:proofErr w:type="spellStart"/>
      <w:r w:rsidR="00F85A2A">
        <w:rPr>
          <w:lang w:val="en-US"/>
        </w:rPr>
        <w:t>minfo</w:t>
      </w:r>
      <w:proofErr w:type="spellEnd"/>
      <w:r w:rsidR="00F85A2A">
        <w:rPr>
          <w:lang w:val="en-US"/>
        </w:rPr>
        <w:t xml:space="preserve"> keyword:</w:t>
      </w:r>
    </w:p>
    <w:p w:rsidR="00F85A2A" w:rsidRPr="0074284E" w:rsidRDefault="00F85A2A" w:rsidP="00F85A2A">
      <w:pPr>
        <w:pStyle w:val="Prrafodelista"/>
        <w:ind w:left="348"/>
        <w:jc w:val="both"/>
        <w:rPr>
          <w:b/>
          <w:lang w:val="en-US"/>
        </w:rPr>
      </w:pPr>
      <w:proofErr w:type="spellStart"/>
      <w:proofErr w:type="gramStart"/>
      <w:r>
        <w:rPr>
          <w:b/>
          <w:lang w:val="en-US"/>
        </w:rPr>
        <w:t>numjuggler</w:t>
      </w:r>
      <w:proofErr w:type="spellEnd"/>
      <w:proofErr w:type="gramEnd"/>
      <w:r>
        <w:rPr>
          <w:b/>
          <w:lang w:val="en-US"/>
        </w:rPr>
        <w:t xml:space="preserve"> --mode </w:t>
      </w:r>
      <w:proofErr w:type="spellStart"/>
      <w:r>
        <w:rPr>
          <w:b/>
          <w:lang w:val="en-US"/>
        </w:rPr>
        <w:t>minfo</w:t>
      </w:r>
      <w:proofErr w:type="spellEnd"/>
      <w:r>
        <w:rPr>
          <w:b/>
          <w:lang w:val="en-US"/>
        </w:rPr>
        <w:t xml:space="preserve">  input</w:t>
      </w:r>
    </w:p>
    <w:p w:rsidR="00F85A2A" w:rsidRDefault="00F85A2A" w:rsidP="00AC0036">
      <w:pPr>
        <w:pStyle w:val="Prrafodelista"/>
        <w:ind w:left="0"/>
        <w:jc w:val="both"/>
        <w:rPr>
          <w:lang w:val="en-US"/>
        </w:rPr>
      </w:pPr>
      <w:r>
        <w:rPr>
          <w:lang w:val="en-US"/>
        </w:rPr>
        <w:t xml:space="preserve"> </w:t>
      </w:r>
    </w:p>
    <w:p w:rsidR="00F85A2A" w:rsidRDefault="00291A08" w:rsidP="00AC0036">
      <w:pPr>
        <w:pStyle w:val="Prrafodelista"/>
        <w:ind w:left="0"/>
        <w:jc w:val="both"/>
        <w:rPr>
          <w:lang w:val="en-US"/>
        </w:rPr>
      </w:pPr>
      <w:r>
        <w:rPr>
          <w:lang w:val="en-US"/>
        </w:rPr>
        <w:t>In figure 4, an</w:t>
      </w:r>
      <w:r w:rsidR="00F85A2A">
        <w:rPr>
          <w:lang w:val="en-US"/>
        </w:rPr>
        <w:t xml:space="preserve"> example of the information provided is shown. </w:t>
      </w:r>
    </w:p>
    <w:p w:rsidR="00F85A2A" w:rsidRDefault="00F85A2A" w:rsidP="00AC0036">
      <w:pPr>
        <w:pStyle w:val="Prrafodelista"/>
        <w:ind w:left="0"/>
        <w:jc w:val="both"/>
        <w:rPr>
          <w:lang w:val="en-US"/>
        </w:rPr>
      </w:pPr>
    </w:p>
    <w:p w:rsidR="00F85A2A" w:rsidRDefault="00F85A2A" w:rsidP="00635543">
      <w:pPr>
        <w:pStyle w:val="Prrafodelista"/>
        <w:spacing w:after="0"/>
        <w:ind w:left="0"/>
        <w:jc w:val="center"/>
        <w:rPr>
          <w:lang w:val="en-US"/>
        </w:rPr>
      </w:pPr>
      <w:r w:rsidRPr="00F85A2A">
        <w:rPr>
          <w:noProof/>
          <w:lang w:val="es-ES" w:eastAsia="es-ES"/>
        </w:rPr>
        <w:drawing>
          <wp:inline distT="0" distB="0" distL="0" distR="0" wp14:anchorId="65EAECBA" wp14:editId="008889A5">
            <wp:extent cx="3045600" cy="2376000"/>
            <wp:effectExtent l="19050" t="19050" r="21590" b="2476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318" b="37537"/>
                    <a:stretch/>
                  </pic:blipFill>
                  <pic:spPr bwMode="auto">
                    <a:xfrm>
                      <a:off x="0" y="0"/>
                      <a:ext cx="3045600" cy="2376000"/>
                    </a:xfrm>
                    <a:prstGeom prst="rect">
                      <a:avLst/>
                    </a:prstGeom>
                    <a:noFill/>
                    <a:ln>
                      <a:solidFill>
                        <a:schemeClr val="tx1"/>
                      </a:solidFill>
                    </a:ln>
                    <a:extLst/>
                  </pic:spPr>
                </pic:pic>
              </a:graphicData>
            </a:graphic>
          </wp:inline>
        </w:drawing>
      </w:r>
    </w:p>
    <w:p w:rsidR="00F85A2A" w:rsidRDefault="00F85A2A" w:rsidP="00F85A2A">
      <w:pPr>
        <w:pStyle w:val="Prrafodelista"/>
        <w:ind w:left="0"/>
        <w:rPr>
          <w:lang w:val="en-US"/>
        </w:rPr>
      </w:pPr>
      <w:r w:rsidRPr="00F85A2A">
        <w:rPr>
          <w:b/>
          <w:lang w:val="en-US"/>
        </w:rPr>
        <w:t>Figure4</w:t>
      </w:r>
      <w:r>
        <w:rPr>
          <w:lang w:val="en-US"/>
        </w:rPr>
        <w:t xml:space="preserve">: Information displayed by </w:t>
      </w:r>
      <w:proofErr w:type="spellStart"/>
      <w:r>
        <w:rPr>
          <w:lang w:val="en-US"/>
        </w:rPr>
        <w:t>minfo</w:t>
      </w:r>
      <w:proofErr w:type="spellEnd"/>
      <w:r>
        <w:rPr>
          <w:lang w:val="en-US"/>
        </w:rPr>
        <w:t xml:space="preserve"> function</w:t>
      </w:r>
      <w:r w:rsidR="00291A08">
        <w:rPr>
          <w:lang w:val="en-US"/>
        </w:rPr>
        <w:t>.</w:t>
      </w:r>
    </w:p>
    <w:p w:rsidR="006C01F9" w:rsidRDefault="006C01F9" w:rsidP="00F85A2A">
      <w:pPr>
        <w:pStyle w:val="Prrafodelista"/>
        <w:ind w:left="0"/>
        <w:rPr>
          <w:lang w:val="en-US"/>
        </w:rPr>
      </w:pPr>
    </w:p>
    <w:p w:rsidR="006C01F9" w:rsidRPr="0074284E" w:rsidRDefault="006C01F9" w:rsidP="006C01F9">
      <w:pPr>
        <w:pStyle w:val="Prrafodelista"/>
        <w:numPr>
          <w:ilvl w:val="0"/>
          <w:numId w:val="2"/>
        </w:numPr>
        <w:jc w:val="both"/>
        <w:rPr>
          <w:b/>
          <w:sz w:val="28"/>
          <w:lang w:val="en-US"/>
        </w:rPr>
      </w:pPr>
      <w:r>
        <w:rPr>
          <w:b/>
          <w:sz w:val="28"/>
          <w:lang w:val="en-US"/>
        </w:rPr>
        <w:t>Verification process</w:t>
      </w:r>
      <w:r w:rsidRPr="0074284E">
        <w:rPr>
          <w:b/>
          <w:sz w:val="28"/>
          <w:lang w:val="en-US"/>
        </w:rPr>
        <w:t>.</w:t>
      </w:r>
    </w:p>
    <w:p w:rsidR="006C01F9" w:rsidRDefault="006C01F9" w:rsidP="00F85A2A">
      <w:pPr>
        <w:pStyle w:val="Prrafodelista"/>
        <w:ind w:left="0"/>
        <w:rPr>
          <w:lang w:val="en-US"/>
        </w:rPr>
      </w:pPr>
    </w:p>
    <w:p w:rsidR="006C01F9" w:rsidRDefault="006C01F9" w:rsidP="00635543">
      <w:pPr>
        <w:pStyle w:val="Prrafodelista"/>
        <w:ind w:left="0"/>
        <w:jc w:val="both"/>
        <w:rPr>
          <w:lang w:val="en-US"/>
        </w:rPr>
      </w:pPr>
      <w:r>
        <w:rPr>
          <w:lang w:val="en-US"/>
        </w:rPr>
        <w:t xml:space="preserve">The correct </w:t>
      </w:r>
      <w:proofErr w:type="gramStart"/>
      <w:r>
        <w:rPr>
          <w:lang w:val="en-US"/>
        </w:rPr>
        <w:t xml:space="preserve">implementation of the </w:t>
      </w:r>
      <w:r w:rsidR="00291A08">
        <w:rPr>
          <w:lang w:val="en-US"/>
        </w:rPr>
        <w:t>“</w:t>
      </w:r>
      <w:proofErr w:type="spellStart"/>
      <w:r>
        <w:rPr>
          <w:lang w:val="en-US"/>
        </w:rPr>
        <w:t>remh</w:t>
      </w:r>
      <w:proofErr w:type="spellEnd"/>
      <w:r w:rsidR="00291A08">
        <w:rPr>
          <w:lang w:val="en-US"/>
        </w:rPr>
        <w:t>”</w:t>
      </w:r>
      <w:r>
        <w:rPr>
          <w:lang w:val="en-US"/>
        </w:rPr>
        <w:t xml:space="preserve"> and </w:t>
      </w:r>
      <w:r w:rsidR="00291A08">
        <w:rPr>
          <w:lang w:val="en-US"/>
        </w:rPr>
        <w:t>“</w:t>
      </w:r>
      <w:proofErr w:type="spellStart"/>
      <w:r>
        <w:rPr>
          <w:lang w:val="en-US"/>
        </w:rPr>
        <w:t>remrp</w:t>
      </w:r>
      <w:proofErr w:type="spellEnd"/>
      <w:r w:rsidR="00291A08">
        <w:rPr>
          <w:lang w:val="en-US"/>
        </w:rPr>
        <w:t>”</w:t>
      </w:r>
      <w:r>
        <w:rPr>
          <w:lang w:val="en-US"/>
        </w:rPr>
        <w:t xml:space="preserve"> functions have</w:t>
      </w:r>
      <w:proofErr w:type="gramEnd"/>
      <w:r>
        <w:rPr>
          <w:lang w:val="en-US"/>
        </w:rPr>
        <w:t xml:space="preserve"> been verified </w:t>
      </w:r>
      <w:r w:rsidR="00635543">
        <w:rPr>
          <w:lang w:val="en-US"/>
        </w:rPr>
        <w:t>by two method</w:t>
      </w:r>
      <w:r>
        <w:rPr>
          <w:lang w:val="en-US"/>
        </w:rPr>
        <w:t>s:</w:t>
      </w:r>
    </w:p>
    <w:p w:rsidR="00BA4D01" w:rsidRDefault="006C01F9" w:rsidP="00635543">
      <w:pPr>
        <w:jc w:val="both"/>
        <w:rPr>
          <w:lang w:val="en-US"/>
        </w:rPr>
      </w:pPr>
      <w:r>
        <w:rPr>
          <w:lang w:val="en-US"/>
        </w:rPr>
        <w:t>-  In MCNP</w:t>
      </w:r>
      <w:r w:rsidR="00BA4D01">
        <w:rPr>
          <w:lang w:val="en-US"/>
        </w:rPr>
        <w:t>,</w:t>
      </w:r>
      <w:r>
        <w:rPr>
          <w:lang w:val="en-US"/>
        </w:rPr>
        <w:t xml:space="preserve"> lines have been added </w:t>
      </w:r>
      <w:r w:rsidR="00291A08">
        <w:rPr>
          <w:lang w:val="en-US"/>
        </w:rPr>
        <w:t>in the source code</w:t>
      </w:r>
      <w:r w:rsidR="00BA4D01">
        <w:rPr>
          <w:lang w:val="en-US"/>
        </w:rPr>
        <w:t xml:space="preserve"> after the</w:t>
      </w:r>
      <w:r w:rsidR="00BA4D01" w:rsidRPr="006C01F9">
        <w:rPr>
          <w:lang w:val="en-US"/>
        </w:rPr>
        <w:t xml:space="preserve"> geometry processing</w:t>
      </w:r>
      <w:r w:rsidR="00BA4D01">
        <w:rPr>
          <w:lang w:val="en-US"/>
        </w:rPr>
        <w:t xml:space="preserve">, </w:t>
      </w:r>
      <w:r>
        <w:rPr>
          <w:lang w:val="en-US"/>
        </w:rPr>
        <w:t xml:space="preserve">to write the elements of the </w:t>
      </w:r>
      <w:proofErr w:type="spellStart"/>
      <w:r w:rsidR="00635543" w:rsidRPr="006C01F9">
        <w:rPr>
          <w:lang w:val="en-US"/>
        </w:rPr>
        <w:t>lja</w:t>
      </w:r>
      <w:proofErr w:type="spellEnd"/>
      <w:r w:rsidR="00635543" w:rsidRPr="006C01F9">
        <w:rPr>
          <w:lang w:val="en-US"/>
        </w:rPr>
        <w:t xml:space="preserve"> array (</w:t>
      </w:r>
      <w:r>
        <w:rPr>
          <w:lang w:val="en-US"/>
        </w:rPr>
        <w:t>array storing</w:t>
      </w:r>
      <w:r w:rsidR="00BA4D01">
        <w:rPr>
          <w:lang w:val="en-US"/>
        </w:rPr>
        <w:t xml:space="preserve"> the MCNP geometry)</w:t>
      </w:r>
      <w:r w:rsidR="00291A08">
        <w:rPr>
          <w:lang w:val="en-US"/>
        </w:rPr>
        <w:t xml:space="preserve"> in a file.</w:t>
      </w:r>
      <w:r w:rsidR="00BA4D01">
        <w:rPr>
          <w:lang w:val="en-US"/>
        </w:rPr>
        <w:t xml:space="preserve"> The</w:t>
      </w:r>
      <w:r w:rsidR="00291A08">
        <w:rPr>
          <w:lang w:val="en-US"/>
        </w:rPr>
        <w:t>se</w:t>
      </w:r>
      <w:r w:rsidR="00BA4D01">
        <w:rPr>
          <w:lang w:val="en-US"/>
        </w:rPr>
        <w:t xml:space="preserve"> files produced by MCNP when </w:t>
      </w:r>
      <w:r w:rsidR="00291A08">
        <w:rPr>
          <w:lang w:val="en-US"/>
        </w:rPr>
        <w:t>the original input file and</w:t>
      </w:r>
      <w:r w:rsidR="00BA4D01">
        <w:rPr>
          <w:lang w:val="en-US"/>
        </w:rPr>
        <w:t xml:space="preserve"> </w:t>
      </w:r>
      <w:r w:rsidR="00291A08">
        <w:rPr>
          <w:lang w:val="en-US"/>
        </w:rPr>
        <w:t>the optimized</w:t>
      </w:r>
      <w:r w:rsidR="00BA4D01">
        <w:rPr>
          <w:lang w:val="en-US"/>
        </w:rPr>
        <w:t xml:space="preserve"> file</w:t>
      </w:r>
      <w:r w:rsidR="00291A08">
        <w:rPr>
          <w:lang w:val="en-US"/>
        </w:rPr>
        <w:t xml:space="preserve"> are</w:t>
      </w:r>
      <w:r w:rsidR="00BA4D01">
        <w:rPr>
          <w:lang w:val="en-US"/>
        </w:rPr>
        <w:t xml:space="preserve"> used are compared.</w:t>
      </w:r>
    </w:p>
    <w:p w:rsidR="00BA4D01" w:rsidRDefault="00BA4D01" w:rsidP="00635543">
      <w:pPr>
        <w:jc w:val="both"/>
        <w:rPr>
          <w:lang w:val="en-US"/>
        </w:rPr>
      </w:pPr>
      <w:r>
        <w:rPr>
          <w:lang w:val="en-US"/>
        </w:rPr>
        <w:t xml:space="preserve">- </w:t>
      </w:r>
      <w:r w:rsidRPr="00BA4D01">
        <w:rPr>
          <w:lang w:val="en-US"/>
        </w:rPr>
        <w:t xml:space="preserve">Statistical volume </w:t>
      </w:r>
      <w:r w:rsidR="00291A08">
        <w:rPr>
          <w:lang w:val="en-US"/>
        </w:rPr>
        <w:t>calculations have</w:t>
      </w:r>
      <w:r w:rsidRPr="00BA4D01">
        <w:rPr>
          <w:lang w:val="en-US"/>
        </w:rPr>
        <w:t xml:space="preserve"> be</w:t>
      </w:r>
      <w:r>
        <w:rPr>
          <w:lang w:val="en-US"/>
        </w:rPr>
        <w:t xml:space="preserve">en performed on the geometry using </w:t>
      </w:r>
      <w:r w:rsidRPr="00BA4D01">
        <w:rPr>
          <w:lang w:val="en-US"/>
        </w:rPr>
        <w:t xml:space="preserve">the original and </w:t>
      </w:r>
      <w:r w:rsidR="00DC3B6F">
        <w:rPr>
          <w:lang w:val="en-US"/>
        </w:rPr>
        <w:t>optimized</w:t>
      </w:r>
      <w:r w:rsidRPr="00BA4D01">
        <w:rPr>
          <w:lang w:val="en-US"/>
        </w:rPr>
        <w:t xml:space="preserve"> input files. </w:t>
      </w:r>
    </w:p>
    <w:p w:rsidR="00BA4D01" w:rsidRDefault="00BA4D01" w:rsidP="00635543">
      <w:pPr>
        <w:jc w:val="both"/>
        <w:rPr>
          <w:lang w:val="en-US"/>
        </w:rPr>
      </w:pPr>
      <w:r>
        <w:rPr>
          <w:lang w:val="en-US"/>
        </w:rPr>
        <w:t>If the functions are correctly implemented,</w:t>
      </w:r>
      <w:r w:rsidR="00DC3B6F">
        <w:rPr>
          <w:lang w:val="en-US"/>
        </w:rPr>
        <w:t xml:space="preserve"> </w:t>
      </w:r>
      <w:r w:rsidR="00291A08">
        <w:rPr>
          <w:lang w:val="en-US"/>
        </w:rPr>
        <w:t xml:space="preserve">the comparisons in </w:t>
      </w:r>
      <w:r w:rsidR="00DC3B6F">
        <w:rPr>
          <w:lang w:val="en-US"/>
        </w:rPr>
        <w:t>both tests should give exactly the same result. Both verification tests have been carried out successfully on Clite-R131031, Cmodel-R2.1-16121</w:t>
      </w:r>
      <w:r w:rsidR="00DC3B6F" w:rsidRPr="00DC3B6F">
        <w:rPr>
          <w:lang w:val="en-US"/>
        </w:rPr>
        <w:t>, and Cmodel-R171031 models.</w:t>
      </w:r>
      <w:r w:rsidR="00DC3B6F">
        <w:rPr>
          <w:lang w:val="en-US"/>
        </w:rPr>
        <w:t xml:space="preserve"> For all these models simulations give identical results.</w:t>
      </w:r>
    </w:p>
    <w:p w:rsidR="00291A08" w:rsidRDefault="00291A08" w:rsidP="00635543">
      <w:pPr>
        <w:jc w:val="both"/>
        <w:rPr>
          <w:lang w:val="en-US"/>
        </w:rPr>
      </w:pPr>
    </w:p>
    <w:p w:rsidR="00B474AA" w:rsidRDefault="00B474AA" w:rsidP="00B474AA">
      <w:pPr>
        <w:pStyle w:val="Prrafodelista"/>
        <w:numPr>
          <w:ilvl w:val="0"/>
          <w:numId w:val="2"/>
        </w:numPr>
        <w:jc w:val="both"/>
        <w:rPr>
          <w:b/>
          <w:sz w:val="28"/>
          <w:lang w:val="en-US"/>
        </w:rPr>
      </w:pPr>
      <w:r>
        <w:rPr>
          <w:b/>
          <w:sz w:val="28"/>
          <w:lang w:val="en-US"/>
        </w:rPr>
        <w:lastRenderedPageBreak/>
        <w:t>Optimization performances</w:t>
      </w:r>
      <w:r w:rsidRPr="0074284E">
        <w:rPr>
          <w:b/>
          <w:sz w:val="28"/>
          <w:lang w:val="en-US"/>
        </w:rPr>
        <w:t>.</w:t>
      </w:r>
    </w:p>
    <w:p w:rsidR="00607489" w:rsidRPr="00607489" w:rsidRDefault="00291A08" w:rsidP="00607489">
      <w:pPr>
        <w:jc w:val="both"/>
        <w:rPr>
          <w:lang w:val="en-US"/>
        </w:rPr>
      </w:pPr>
      <w:r>
        <w:rPr>
          <w:lang w:val="en-US"/>
        </w:rPr>
        <w:t>The a</w:t>
      </w:r>
      <w:r w:rsidR="00607489" w:rsidRPr="00607489">
        <w:rPr>
          <w:lang w:val="en-US"/>
        </w:rPr>
        <w:t>mount of memory saved</w:t>
      </w:r>
      <w:r w:rsidR="00607489">
        <w:rPr>
          <w:lang w:val="en-US"/>
        </w:rPr>
        <w:t xml:space="preserve"> after the file optimization is depending on the original model and mainly on the number of complementary </w:t>
      </w:r>
      <w:r>
        <w:rPr>
          <w:lang w:val="en-US"/>
        </w:rPr>
        <w:t xml:space="preserve">cell </w:t>
      </w:r>
      <w:r w:rsidR="00607489">
        <w:rPr>
          <w:lang w:val="en-US"/>
        </w:rPr>
        <w:t>operators</w:t>
      </w:r>
      <w:r>
        <w:rPr>
          <w:lang w:val="en-US"/>
        </w:rPr>
        <w:t xml:space="preserve"> defined in the input file</w:t>
      </w:r>
      <w:r w:rsidR="00607489">
        <w:rPr>
          <w:lang w:val="en-US"/>
        </w:rPr>
        <w:t>. The elimination of the redundant parentheses</w:t>
      </w:r>
      <w:r>
        <w:rPr>
          <w:lang w:val="en-US"/>
        </w:rPr>
        <w:t>,</w:t>
      </w:r>
      <w:r w:rsidR="00607489">
        <w:rPr>
          <w:lang w:val="en-US"/>
        </w:rPr>
        <w:t xml:space="preserve"> besides the memory optimization, reduce the time spend by MCNP in processing the input geometry. In the following table a summary of the performance of the optimization on the different models is shown. </w:t>
      </w:r>
    </w:p>
    <w:tbl>
      <w:tblPr>
        <w:tblStyle w:val="Tablaconcuadrcula"/>
        <w:tblW w:w="0" w:type="auto"/>
        <w:jc w:val="center"/>
        <w:tblLook w:val="04A0" w:firstRow="1" w:lastRow="0" w:firstColumn="1" w:lastColumn="0" w:noHBand="0" w:noVBand="1"/>
      </w:tblPr>
      <w:tblGrid>
        <w:gridCol w:w="1526"/>
        <w:gridCol w:w="2410"/>
        <w:gridCol w:w="1569"/>
        <w:gridCol w:w="1569"/>
        <w:gridCol w:w="1570"/>
      </w:tblGrid>
      <w:tr w:rsidR="00607489" w:rsidTr="00635543">
        <w:trPr>
          <w:jc w:val="center"/>
        </w:trPr>
        <w:tc>
          <w:tcPr>
            <w:tcW w:w="3936" w:type="dxa"/>
            <w:gridSpan w:val="2"/>
          </w:tcPr>
          <w:p w:rsidR="00607489" w:rsidRDefault="00607489" w:rsidP="00607489">
            <w:pPr>
              <w:jc w:val="both"/>
              <w:rPr>
                <w:lang w:val="en-US"/>
              </w:rPr>
            </w:pPr>
          </w:p>
        </w:tc>
        <w:tc>
          <w:tcPr>
            <w:tcW w:w="1569" w:type="dxa"/>
            <w:vAlign w:val="center"/>
          </w:tcPr>
          <w:p w:rsidR="00607489" w:rsidRPr="00F62B98" w:rsidRDefault="00607489" w:rsidP="00F62B98">
            <w:pPr>
              <w:jc w:val="center"/>
              <w:rPr>
                <w:lang w:val="en-US"/>
              </w:rPr>
            </w:pPr>
            <w:r w:rsidRPr="00F62B98">
              <w:rPr>
                <w:lang w:val="en-US"/>
              </w:rPr>
              <w:t>Original input</w:t>
            </w:r>
          </w:p>
        </w:tc>
        <w:tc>
          <w:tcPr>
            <w:tcW w:w="1569" w:type="dxa"/>
            <w:vAlign w:val="center"/>
          </w:tcPr>
          <w:p w:rsidR="00607489" w:rsidRPr="00F62B98" w:rsidRDefault="00607489" w:rsidP="00F62B98">
            <w:pPr>
              <w:jc w:val="center"/>
              <w:rPr>
                <w:lang w:val="en-US"/>
              </w:rPr>
            </w:pPr>
            <w:r w:rsidRPr="00F62B98">
              <w:rPr>
                <w:lang w:val="en-US"/>
              </w:rPr>
              <w:t>Remove #</w:t>
            </w:r>
          </w:p>
        </w:tc>
        <w:tc>
          <w:tcPr>
            <w:tcW w:w="1570" w:type="dxa"/>
            <w:vAlign w:val="center"/>
          </w:tcPr>
          <w:p w:rsidR="00607489" w:rsidRPr="00F62B98" w:rsidRDefault="00F62B98" w:rsidP="00F62B98">
            <w:pPr>
              <w:jc w:val="center"/>
              <w:rPr>
                <w:lang w:val="en-US"/>
              </w:rPr>
            </w:pPr>
            <w:r w:rsidRPr="00F62B98">
              <w:rPr>
                <w:lang w:val="en-US"/>
              </w:rPr>
              <w:t xml:space="preserve">Remove </w:t>
            </w:r>
            <w:proofErr w:type="spellStart"/>
            <w:r w:rsidRPr="00F62B98">
              <w:rPr>
                <w:lang w:val="en-US"/>
              </w:rPr>
              <w:t>Redun</w:t>
            </w:r>
            <w:proofErr w:type="spellEnd"/>
            <w:r w:rsidRPr="00F62B98">
              <w:rPr>
                <w:lang w:val="en-US"/>
              </w:rPr>
              <w:t>. Par</w:t>
            </w:r>
            <w:r>
              <w:rPr>
                <w:lang w:val="en-US"/>
              </w:rPr>
              <w:t>ent</w:t>
            </w:r>
            <w:r w:rsidRPr="00F62B98">
              <w:rPr>
                <w:lang w:val="en-US"/>
              </w:rPr>
              <w:t>.</w:t>
            </w:r>
          </w:p>
        </w:tc>
      </w:tr>
      <w:tr w:rsidR="00F62B98" w:rsidTr="00635543">
        <w:trPr>
          <w:jc w:val="center"/>
        </w:trPr>
        <w:tc>
          <w:tcPr>
            <w:tcW w:w="1526" w:type="dxa"/>
            <w:vMerge w:val="restart"/>
            <w:vAlign w:val="center"/>
          </w:tcPr>
          <w:p w:rsidR="00E523B3" w:rsidRPr="00E523B3" w:rsidRDefault="00E523B3" w:rsidP="00F62B98">
            <w:pPr>
              <w:jc w:val="center"/>
              <w:rPr>
                <w:b/>
                <w:lang w:val="en-US"/>
              </w:rPr>
            </w:pPr>
            <w:r w:rsidRPr="00E523B3">
              <w:rPr>
                <w:b/>
                <w:lang w:val="en-US"/>
              </w:rPr>
              <w:t>C-lite</w:t>
            </w:r>
          </w:p>
          <w:p w:rsidR="00F62B98" w:rsidRPr="00E523B3" w:rsidRDefault="00F62B98" w:rsidP="00F62B98">
            <w:pPr>
              <w:jc w:val="center"/>
              <w:rPr>
                <w:b/>
                <w:lang w:val="en-US"/>
              </w:rPr>
            </w:pPr>
            <w:r w:rsidRPr="00E523B3">
              <w:rPr>
                <w:b/>
                <w:lang w:val="en-US"/>
              </w:rPr>
              <w:t>R131031</w:t>
            </w:r>
          </w:p>
        </w:tc>
        <w:tc>
          <w:tcPr>
            <w:tcW w:w="2410" w:type="dxa"/>
          </w:tcPr>
          <w:p w:rsidR="00F62B98" w:rsidRDefault="00F62B98" w:rsidP="00607489">
            <w:pPr>
              <w:jc w:val="both"/>
              <w:rPr>
                <w:lang w:val="en-US"/>
              </w:rPr>
            </w:pPr>
            <w:r>
              <w:rPr>
                <w:lang w:val="en-US"/>
              </w:rPr>
              <w:t xml:space="preserve"># </w:t>
            </w:r>
            <w:proofErr w:type="spellStart"/>
            <w:r>
              <w:rPr>
                <w:lang w:val="en-US"/>
              </w:rPr>
              <w:t>lja</w:t>
            </w:r>
            <w:proofErr w:type="spellEnd"/>
            <w:r>
              <w:rPr>
                <w:lang w:val="en-US"/>
              </w:rPr>
              <w:t xml:space="preserve"> elements</w:t>
            </w:r>
          </w:p>
        </w:tc>
        <w:tc>
          <w:tcPr>
            <w:tcW w:w="1569" w:type="dxa"/>
            <w:vAlign w:val="center"/>
          </w:tcPr>
          <w:p w:rsidR="00F62B98" w:rsidRPr="00E523B3" w:rsidRDefault="00F62B98" w:rsidP="00E523B3">
            <w:pPr>
              <w:jc w:val="center"/>
              <w:rPr>
                <w:sz w:val="20"/>
                <w:szCs w:val="20"/>
                <w:lang w:val="en-US"/>
              </w:rPr>
            </w:pPr>
            <w:r w:rsidRPr="00E523B3">
              <w:rPr>
                <w:sz w:val="20"/>
                <w:szCs w:val="20"/>
              </w:rPr>
              <w:t>2873960</w:t>
            </w:r>
          </w:p>
        </w:tc>
        <w:tc>
          <w:tcPr>
            <w:tcW w:w="1569" w:type="dxa"/>
            <w:vAlign w:val="center"/>
          </w:tcPr>
          <w:p w:rsidR="00F62B98" w:rsidRPr="00E523B3" w:rsidRDefault="00F62B98" w:rsidP="00E523B3">
            <w:pPr>
              <w:jc w:val="center"/>
              <w:rPr>
                <w:sz w:val="20"/>
                <w:szCs w:val="20"/>
                <w:lang w:val="en-US"/>
              </w:rPr>
            </w:pPr>
            <w:r w:rsidRPr="00E523B3">
              <w:rPr>
                <w:sz w:val="20"/>
                <w:szCs w:val="20"/>
              </w:rPr>
              <w:t>1363446</w:t>
            </w:r>
          </w:p>
        </w:tc>
        <w:tc>
          <w:tcPr>
            <w:tcW w:w="1570" w:type="dxa"/>
            <w:vAlign w:val="center"/>
          </w:tcPr>
          <w:p w:rsidR="00F62B98" w:rsidRPr="00E523B3" w:rsidRDefault="00F62B98" w:rsidP="00E523B3">
            <w:pPr>
              <w:jc w:val="center"/>
              <w:rPr>
                <w:sz w:val="20"/>
                <w:szCs w:val="20"/>
                <w:lang w:val="en-US"/>
              </w:rPr>
            </w:pPr>
            <w:r w:rsidRPr="00E523B3">
              <w:rPr>
                <w:sz w:val="20"/>
                <w:szCs w:val="20"/>
              </w:rPr>
              <w:t>1146524</w:t>
            </w:r>
          </w:p>
        </w:tc>
      </w:tr>
      <w:tr w:rsidR="00F62B98" w:rsidTr="00635543">
        <w:trPr>
          <w:jc w:val="center"/>
        </w:trPr>
        <w:tc>
          <w:tcPr>
            <w:tcW w:w="1526" w:type="dxa"/>
            <w:vMerge/>
          </w:tcPr>
          <w:p w:rsidR="00F62B98" w:rsidRPr="00E523B3" w:rsidRDefault="00F62B98" w:rsidP="00607489">
            <w:pPr>
              <w:jc w:val="both"/>
              <w:rPr>
                <w:lang w:val="en-US"/>
              </w:rPr>
            </w:pPr>
          </w:p>
        </w:tc>
        <w:tc>
          <w:tcPr>
            <w:tcW w:w="2410" w:type="dxa"/>
          </w:tcPr>
          <w:p w:rsidR="00F62B98" w:rsidRDefault="00F62B98" w:rsidP="00F62B98">
            <w:pPr>
              <w:jc w:val="both"/>
              <w:rPr>
                <w:lang w:val="en-US"/>
              </w:rPr>
            </w:pPr>
            <w:r>
              <w:rPr>
                <w:lang w:val="en-US"/>
              </w:rPr>
              <w:t xml:space="preserve">MCNP Memory </w:t>
            </w:r>
          </w:p>
        </w:tc>
        <w:tc>
          <w:tcPr>
            <w:tcW w:w="1569" w:type="dxa"/>
            <w:vAlign w:val="center"/>
          </w:tcPr>
          <w:p w:rsidR="00F62B98" w:rsidRPr="00E523B3" w:rsidRDefault="003D1CBB" w:rsidP="00E523B3">
            <w:pPr>
              <w:jc w:val="center"/>
              <w:rPr>
                <w:sz w:val="20"/>
                <w:szCs w:val="20"/>
                <w:lang w:val="en-US"/>
              </w:rPr>
            </w:pPr>
            <w:r>
              <w:rPr>
                <w:sz w:val="20"/>
                <w:szCs w:val="20"/>
              </w:rPr>
              <w:t>44</w:t>
            </w:r>
            <w:r w:rsidR="00F62B98" w:rsidRPr="00E523B3">
              <w:rPr>
                <w:sz w:val="20"/>
                <w:szCs w:val="20"/>
              </w:rPr>
              <w:t>MB</w:t>
            </w:r>
          </w:p>
        </w:tc>
        <w:tc>
          <w:tcPr>
            <w:tcW w:w="1569" w:type="dxa"/>
            <w:vAlign w:val="center"/>
          </w:tcPr>
          <w:p w:rsidR="00F62B98" w:rsidRPr="00E523B3" w:rsidRDefault="003D1CBB" w:rsidP="00E523B3">
            <w:pPr>
              <w:jc w:val="center"/>
              <w:rPr>
                <w:sz w:val="20"/>
                <w:szCs w:val="20"/>
                <w:lang w:val="en-US"/>
              </w:rPr>
            </w:pPr>
            <w:r>
              <w:rPr>
                <w:sz w:val="20"/>
                <w:szCs w:val="20"/>
              </w:rPr>
              <w:t>21</w:t>
            </w:r>
            <w:r w:rsidR="00F62B98" w:rsidRPr="00E523B3">
              <w:rPr>
                <w:sz w:val="20"/>
                <w:szCs w:val="20"/>
              </w:rPr>
              <w:t>MB</w:t>
            </w:r>
          </w:p>
        </w:tc>
        <w:tc>
          <w:tcPr>
            <w:tcW w:w="1570" w:type="dxa"/>
            <w:vAlign w:val="center"/>
          </w:tcPr>
          <w:p w:rsidR="00F62B98" w:rsidRPr="00E523B3" w:rsidRDefault="003D1CBB" w:rsidP="00E523B3">
            <w:pPr>
              <w:jc w:val="center"/>
              <w:rPr>
                <w:sz w:val="20"/>
                <w:szCs w:val="20"/>
                <w:lang w:val="en-US"/>
              </w:rPr>
            </w:pPr>
            <w:r>
              <w:rPr>
                <w:sz w:val="20"/>
                <w:szCs w:val="20"/>
              </w:rPr>
              <w:t>18</w:t>
            </w:r>
            <w:r w:rsidR="00F62B98" w:rsidRPr="00E523B3">
              <w:rPr>
                <w:sz w:val="20"/>
                <w:szCs w:val="20"/>
              </w:rPr>
              <w:t>MB</w:t>
            </w:r>
          </w:p>
        </w:tc>
      </w:tr>
      <w:tr w:rsidR="00E523B3" w:rsidTr="00635543">
        <w:trPr>
          <w:jc w:val="center"/>
        </w:trPr>
        <w:tc>
          <w:tcPr>
            <w:tcW w:w="1526" w:type="dxa"/>
            <w:vMerge/>
          </w:tcPr>
          <w:p w:rsidR="00E523B3" w:rsidRPr="00E523B3" w:rsidRDefault="00E523B3" w:rsidP="00607489">
            <w:pPr>
              <w:jc w:val="both"/>
              <w:rPr>
                <w:lang w:val="en-US"/>
              </w:rPr>
            </w:pPr>
          </w:p>
        </w:tc>
        <w:tc>
          <w:tcPr>
            <w:tcW w:w="2410" w:type="dxa"/>
          </w:tcPr>
          <w:p w:rsidR="00E523B3" w:rsidRDefault="00E523B3" w:rsidP="006778FD">
            <w:pPr>
              <w:jc w:val="both"/>
              <w:rPr>
                <w:lang w:val="en-US"/>
              </w:rPr>
            </w:pPr>
            <w:r>
              <w:rPr>
                <w:lang w:val="en-US"/>
              </w:rPr>
              <w:t>%memory words</w:t>
            </w:r>
          </w:p>
        </w:tc>
        <w:tc>
          <w:tcPr>
            <w:tcW w:w="1569" w:type="dxa"/>
            <w:vAlign w:val="center"/>
          </w:tcPr>
          <w:p w:rsidR="00E523B3" w:rsidRPr="00E523B3" w:rsidRDefault="0049404F" w:rsidP="00E523B3">
            <w:pPr>
              <w:pStyle w:val="NormalWeb"/>
              <w:spacing w:before="0" w:beforeAutospacing="0" w:after="0" w:afterAutospacing="0" w:line="275" w:lineRule="atLeast"/>
              <w:jc w:val="center"/>
              <w:textAlignment w:val="bottom"/>
              <w:rPr>
                <w:rFonts w:ascii="Arial" w:hAnsi="Arial" w:cs="Arial"/>
                <w:sz w:val="20"/>
                <w:szCs w:val="20"/>
              </w:rPr>
            </w:pPr>
            <w:r>
              <w:rPr>
                <w:rFonts w:ascii="Calibri" w:hAnsi="Calibri" w:cs="Arial"/>
                <w:color w:val="000000"/>
                <w:kern w:val="24"/>
                <w:sz w:val="20"/>
                <w:szCs w:val="20"/>
              </w:rPr>
              <w:t>47</w:t>
            </w:r>
            <w:r w:rsidR="00E523B3" w:rsidRPr="00E523B3">
              <w:rPr>
                <w:rFonts w:ascii="Calibri" w:hAnsi="Calibri" w:cs="Arial"/>
                <w:color w:val="000000"/>
                <w:kern w:val="24"/>
                <w:sz w:val="20"/>
                <w:szCs w:val="20"/>
              </w:rPr>
              <w:t>%</w:t>
            </w:r>
          </w:p>
        </w:tc>
        <w:tc>
          <w:tcPr>
            <w:tcW w:w="1569" w:type="dxa"/>
            <w:vAlign w:val="center"/>
          </w:tcPr>
          <w:p w:rsidR="00E523B3" w:rsidRPr="00E523B3" w:rsidRDefault="00E523B3" w:rsidP="00E523B3">
            <w:pPr>
              <w:pStyle w:val="NormalWeb"/>
              <w:spacing w:before="0" w:beforeAutospacing="0" w:after="0" w:afterAutospacing="0" w:line="275" w:lineRule="atLeast"/>
              <w:jc w:val="center"/>
              <w:textAlignment w:val="bottom"/>
              <w:rPr>
                <w:rFonts w:ascii="Arial" w:hAnsi="Arial" w:cs="Arial"/>
                <w:sz w:val="20"/>
                <w:szCs w:val="20"/>
              </w:rPr>
            </w:pPr>
            <w:r w:rsidRPr="00E523B3">
              <w:rPr>
                <w:rFonts w:ascii="Calibri" w:hAnsi="Calibri" w:cs="Arial"/>
                <w:color w:val="000000"/>
                <w:kern w:val="24"/>
                <w:sz w:val="20"/>
                <w:szCs w:val="20"/>
              </w:rPr>
              <w:t>100%</w:t>
            </w:r>
          </w:p>
        </w:tc>
        <w:tc>
          <w:tcPr>
            <w:tcW w:w="1570" w:type="dxa"/>
            <w:vAlign w:val="center"/>
          </w:tcPr>
          <w:p w:rsidR="00E523B3" w:rsidRPr="00E523B3" w:rsidRDefault="00E523B3" w:rsidP="00E523B3">
            <w:pPr>
              <w:pStyle w:val="NormalWeb"/>
              <w:spacing w:before="0" w:beforeAutospacing="0" w:after="0" w:afterAutospacing="0" w:line="275" w:lineRule="atLeast"/>
              <w:jc w:val="center"/>
              <w:textAlignment w:val="bottom"/>
              <w:rPr>
                <w:rFonts w:ascii="Arial" w:hAnsi="Arial" w:cs="Arial"/>
                <w:sz w:val="20"/>
                <w:szCs w:val="20"/>
              </w:rPr>
            </w:pPr>
            <w:r w:rsidRPr="00E523B3">
              <w:rPr>
                <w:rFonts w:ascii="Calibri" w:hAnsi="Calibri" w:cs="Arial"/>
                <w:color w:val="000000"/>
                <w:kern w:val="24"/>
                <w:sz w:val="20"/>
                <w:szCs w:val="20"/>
              </w:rPr>
              <w:t>100%</w:t>
            </w:r>
          </w:p>
        </w:tc>
      </w:tr>
      <w:tr w:rsidR="00E523B3" w:rsidTr="00635543">
        <w:trPr>
          <w:jc w:val="center"/>
        </w:trPr>
        <w:tc>
          <w:tcPr>
            <w:tcW w:w="1526" w:type="dxa"/>
            <w:vMerge/>
          </w:tcPr>
          <w:p w:rsidR="00E523B3" w:rsidRPr="00E523B3" w:rsidRDefault="00E523B3" w:rsidP="00607489">
            <w:pPr>
              <w:jc w:val="both"/>
              <w:rPr>
                <w:lang w:val="en-US"/>
              </w:rPr>
            </w:pPr>
          </w:p>
        </w:tc>
        <w:tc>
          <w:tcPr>
            <w:tcW w:w="2410" w:type="dxa"/>
          </w:tcPr>
          <w:p w:rsidR="00E523B3" w:rsidRDefault="00E523B3" w:rsidP="006778FD">
            <w:pPr>
              <w:jc w:val="both"/>
              <w:rPr>
                <w:lang w:val="en-US"/>
              </w:rPr>
            </w:pPr>
            <w:r>
              <w:rPr>
                <w:lang w:val="en-US"/>
              </w:rPr>
              <w:t>% memory #</w:t>
            </w:r>
          </w:p>
        </w:tc>
        <w:tc>
          <w:tcPr>
            <w:tcW w:w="1569" w:type="dxa"/>
            <w:vAlign w:val="center"/>
          </w:tcPr>
          <w:p w:rsidR="00E523B3" w:rsidRPr="00E523B3" w:rsidRDefault="0049404F" w:rsidP="00E523B3">
            <w:pPr>
              <w:pStyle w:val="NormalWeb"/>
              <w:spacing w:before="0" w:beforeAutospacing="0" w:after="0" w:afterAutospacing="0" w:line="275" w:lineRule="atLeast"/>
              <w:jc w:val="center"/>
              <w:textAlignment w:val="bottom"/>
              <w:rPr>
                <w:rFonts w:ascii="Arial" w:hAnsi="Arial" w:cs="Arial"/>
                <w:sz w:val="20"/>
                <w:szCs w:val="20"/>
              </w:rPr>
            </w:pPr>
            <w:r>
              <w:rPr>
                <w:rFonts w:ascii="Calibri" w:hAnsi="Calibri" w:cs="Arial"/>
                <w:color w:val="000000"/>
                <w:kern w:val="24"/>
                <w:sz w:val="20"/>
                <w:szCs w:val="20"/>
              </w:rPr>
              <w:t>53</w:t>
            </w:r>
            <w:r w:rsidR="00E523B3" w:rsidRPr="00E523B3">
              <w:rPr>
                <w:rFonts w:ascii="Calibri" w:hAnsi="Calibri" w:cs="Arial"/>
                <w:color w:val="000000"/>
                <w:kern w:val="24"/>
                <w:sz w:val="20"/>
                <w:szCs w:val="20"/>
              </w:rPr>
              <w:t>%</w:t>
            </w:r>
          </w:p>
        </w:tc>
        <w:tc>
          <w:tcPr>
            <w:tcW w:w="1569" w:type="dxa"/>
            <w:vAlign w:val="center"/>
          </w:tcPr>
          <w:p w:rsidR="00E523B3" w:rsidRPr="00E523B3" w:rsidRDefault="00E523B3" w:rsidP="00E523B3">
            <w:pPr>
              <w:pStyle w:val="NormalWeb"/>
              <w:spacing w:before="0" w:beforeAutospacing="0" w:after="0" w:afterAutospacing="0" w:line="275" w:lineRule="atLeast"/>
              <w:jc w:val="center"/>
              <w:textAlignment w:val="bottom"/>
              <w:rPr>
                <w:rFonts w:ascii="Arial" w:hAnsi="Arial" w:cs="Arial"/>
                <w:sz w:val="20"/>
                <w:szCs w:val="20"/>
              </w:rPr>
            </w:pPr>
            <w:r w:rsidRPr="00E523B3">
              <w:rPr>
                <w:rFonts w:ascii="Calibri" w:hAnsi="Calibri" w:cs="Arial"/>
                <w:color w:val="000000"/>
                <w:kern w:val="24"/>
                <w:sz w:val="20"/>
                <w:szCs w:val="20"/>
              </w:rPr>
              <w:t>0%</w:t>
            </w:r>
          </w:p>
        </w:tc>
        <w:tc>
          <w:tcPr>
            <w:tcW w:w="1570" w:type="dxa"/>
            <w:vAlign w:val="center"/>
          </w:tcPr>
          <w:p w:rsidR="00E523B3" w:rsidRPr="00E523B3" w:rsidRDefault="00E523B3" w:rsidP="00E523B3">
            <w:pPr>
              <w:pStyle w:val="NormalWeb"/>
              <w:spacing w:before="0" w:beforeAutospacing="0" w:after="0" w:afterAutospacing="0" w:line="275" w:lineRule="atLeast"/>
              <w:jc w:val="center"/>
              <w:textAlignment w:val="bottom"/>
              <w:rPr>
                <w:rFonts w:ascii="Arial" w:hAnsi="Arial" w:cs="Arial"/>
                <w:sz w:val="20"/>
                <w:szCs w:val="20"/>
              </w:rPr>
            </w:pPr>
            <w:r w:rsidRPr="00E523B3">
              <w:rPr>
                <w:rFonts w:ascii="Calibri" w:hAnsi="Calibri" w:cs="Arial"/>
                <w:color w:val="000000"/>
                <w:kern w:val="24"/>
                <w:sz w:val="20"/>
                <w:szCs w:val="20"/>
              </w:rPr>
              <w:t>0%</w:t>
            </w:r>
          </w:p>
        </w:tc>
      </w:tr>
      <w:tr w:rsidR="00F62B98" w:rsidTr="00635543">
        <w:trPr>
          <w:jc w:val="center"/>
        </w:trPr>
        <w:tc>
          <w:tcPr>
            <w:tcW w:w="1526" w:type="dxa"/>
            <w:vMerge/>
          </w:tcPr>
          <w:p w:rsidR="00F62B98" w:rsidRPr="00E523B3" w:rsidRDefault="00F62B98" w:rsidP="00607489">
            <w:pPr>
              <w:jc w:val="both"/>
              <w:rPr>
                <w:lang w:val="en-US"/>
              </w:rPr>
            </w:pPr>
          </w:p>
        </w:tc>
        <w:tc>
          <w:tcPr>
            <w:tcW w:w="2410" w:type="dxa"/>
          </w:tcPr>
          <w:p w:rsidR="00F62B98" w:rsidRDefault="00F62B98" w:rsidP="00E523B3">
            <w:pPr>
              <w:jc w:val="both"/>
              <w:rPr>
                <w:lang w:val="en-US"/>
              </w:rPr>
            </w:pPr>
            <w:r>
              <w:rPr>
                <w:lang w:val="en-US"/>
              </w:rPr>
              <w:t xml:space="preserve">Memory </w:t>
            </w:r>
            <w:r w:rsidR="00E523B3">
              <w:rPr>
                <w:lang w:val="en-US"/>
              </w:rPr>
              <w:t>saving</w:t>
            </w:r>
          </w:p>
        </w:tc>
        <w:tc>
          <w:tcPr>
            <w:tcW w:w="1569" w:type="dxa"/>
            <w:vAlign w:val="center"/>
          </w:tcPr>
          <w:p w:rsidR="00F62B98" w:rsidRPr="00E523B3" w:rsidRDefault="00E523B3" w:rsidP="00E523B3">
            <w:pPr>
              <w:jc w:val="center"/>
              <w:rPr>
                <w:sz w:val="20"/>
                <w:szCs w:val="20"/>
                <w:lang w:val="en-US"/>
              </w:rPr>
            </w:pPr>
            <w:r w:rsidRPr="00E523B3">
              <w:rPr>
                <w:sz w:val="20"/>
                <w:szCs w:val="20"/>
                <w:lang w:val="en-US"/>
              </w:rPr>
              <w:t>0</w:t>
            </w:r>
          </w:p>
        </w:tc>
        <w:tc>
          <w:tcPr>
            <w:tcW w:w="1569" w:type="dxa"/>
            <w:vAlign w:val="center"/>
          </w:tcPr>
          <w:p w:rsidR="00F62B98" w:rsidRPr="00E523B3" w:rsidRDefault="00E523B3" w:rsidP="00E523B3">
            <w:pPr>
              <w:jc w:val="center"/>
              <w:rPr>
                <w:sz w:val="20"/>
                <w:szCs w:val="20"/>
                <w:lang w:val="en-US"/>
              </w:rPr>
            </w:pPr>
            <w:r w:rsidRPr="00E523B3">
              <w:rPr>
                <w:sz w:val="20"/>
                <w:szCs w:val="20"/>
                <w:lang w:val="en-US"/>
              </w:rPr>
              <w:t>53%</w:t>
            </w:r>
          </w:p>
        </w:tc>
        <w:tc>
          <w:tcPr>
            <w:tcW w:w="1570" w:type="dxa"/>
            <w:vAlign w:val="center"/>
          </w:tcPr>
          <w:p w:rsidR="00F62B98" w:rsidRPr="00E523B3" w:rsidRDefault="00E523B3" w:rsidP="00E523B3">
            <w:pPr>
              <w:jc w:val="center"/>
              <w:rPr>
                <w:sz w:val="20"/>
                <w:szCs w:val="20"/>
                <w:lang w:val="en-US"/>
              </w:rPr>
            </w:pPr>
            <w:r w:rsidRPr="00E523B3">
              <w:rPr>
                <w:bCs/>
                <w:sz w:val="20"/>
                <w:szCs w:val="20"/>
              </w:rPr>
              <w:t>60%</w:t>
            </w:r>
          </w:p>
        </w:tc>
      </w:tr>
      <w:tr w:rsidR="00F62B98" w:rsidTr="00635543">
        <w:trPr>
          <w:jc w:val="center"/>
        </w:trPr>
        <w:tc>
          <w:tcPr>
            <w:tcW w:w="1526" w:type="dxa"/>
            <w:vMerge/>
          </w:tcPr>
          <w:p w:rsidR="00F62B98" w:rsidRPr="00E523B3" w:rsidRDefault="00F62B98" w:rsidP="00607489">
            <w:pPr>
              <w:jc w:val="both"/>
              <w:rPr>
                <w:lang w:val="en-US"/>
              </w:rPr>
            </w:pPr>
          </w:p>
        </w:tc>
        <w:tc>
          <w:tcPr>
            <w:tcW w:w="2410" w:type="dxa"/>
          </w:tcPr>
          <w:p w:rsidR="00F62B98" w:rsidRDefault="00F62B98" w:rsidP="00607489">
            <w:pPr>
              <w:jc w:val="both"/>
              <w:rPr>
                <w:lang w:val="en-US"/>
              </w:rPr>
            </w:pPr>
            <w:r>
              <w:rPr>
                <w:lang w:val="en-US"/>
              </w:rPr>
              <w:t>Initialization time</w:t>
            </w:r>
          </w:p>
        </w:tc>
        <w:tc>
          <w:tcPr>
            <w:tcW w:w="1569" w:type="dxa"/>
            <w:vAlign w:val="center"/>
          </w:tcPr>
          <w:p w:rsidR="00F62B98" w:rsidRPr="00E523B3" w:rsidRDefault="00E523B3" w:rsidP="00E523B3">
            <w:pPr>
              <w:jc w:val="center"/>
              <w:rPr>
                <w:sz w:val="20"/>
                <w:szCs w:val="20"/>
                <w:lang w:val="en-US"/>
              </w:rPr>
            </w:pPr>
            <w:r w:rsidRPr="00E523B3">
              <w:rPr>
                <w:sz w:val="20"/>
                <w:szCs w:val="20"/>
              </w:rPr>
              <w:t>1.1 min</w:t>
            </w:r>
          </w:p>
        </w:tc>
        <w:tc>
          <w:tcPr>
            <w:tcW w:w="1569" w:type="dxa"/>
            <w:vAlign w:val="center"/>
          </w:tcPr>
          <w:p w:rsidR="00F62B98" w:rsidRPr="00E523B3" w:rsidRDefault="00E523B3" w:rsidP="00E523B3">
            <w:pPr>
              <w:jc w:val="center"/>
              <w:rPr>
                <w:sz w:val="20"/>
                <w:szCs w:val="20"/>
                <w:lang w:val="en-US"/>
              </w:rPr>
            </w:pPr>
            <w:r w:rsidRPr="00E523B3">
              <w:rPr>
                <w:sz w:val="20"/>
                <w:szCs w:val="20"/>
                <w:lang w:val="en-US"/>
              </w:rPr>
              <w:t>1.05 min</w:t>
            </w:r>
          </w:p>
        </w:tc>
        <w:tc>
          <w:tcPr>
            <w:tcW w:w="1570" w:type="dxa"/>
            <w:vAlign w:val="center"/>
          </w:tcPr>
          <w:p w:rsidR="00F62B98" w:rsidRPr="00E523B3" w:rsidRDefault="00E523B3" w:rsidP="00E523B3">
            <w:pPr>
              <w:jc w:val="center"/>
              <w:rPr>
                <w:sz w:val="20"/>
                <w:szCs w:val="20"/>
                <w:lang w:val="en-US"/>
              </w:rPr>
            </w:pPr>
            <w:r w:rsidRPr="00E523B3">
              <w:rPr>
                <w:sz w:val="20"/>
                <w:szCs w:val="20"/>
                <w:lang w:val="en-US"/>
              </w:rPr>
              <w:t>0.95 min</w:t>
            </w:r>
          </w:p>
        </w:tc>
      </w:tr>
      <w:tr w:rsidR="00F62B98" w:rsidTr="00635543">
        <w:trPr>
          <w:jc w:val="center"/>
        </w:trPr>
        <w:tc>
          <w:tcPr>
            <w:tcW w:w="1526" w:type="dxa"/>
            <w:vMerge/>
            <w:tcBorders>
              <w:bottom w:val="single" w:sz="4" w:space="0" w:color="auto"/>
            </w:tcBorders>
          </w:tcPr>
          <w:p w:rsidR="00F62B98" w:rsidRPr="00E523B3" w:rsidRDefault="00F62B98" w:rsidP="00607489">
            <w:pPr>
              <w:jc w:val="both"/>
              <w:rPr>
                <w:lang w:val="en-US"/>
              </w:rPr>
            </w:pPr>
          </w:p>
        </w:tc>
        <w:tc>
          <w:tcPr>
            <w:tcW w:w="2410" w:type="dxa"/>
            <w:tcBorders>
              <w:bottom w:val="single" w:sz="4" w:space="0" w:color="auto"/>
            </w:tcBorders>
          </w:tcPr>
          <w:p w:rsidR="00F62B98" w:rsidRDefault="00F62B98" w:rsidP="00607489">
            <w:pPr>
              <w:jc w:val="both"/>
              <w:rPr>
                <w:lang w:val="en-US"/>
              </w:rPr>
            </w:pPr>
            <w:r>
              <w:rPr>
                <w:lang w:val="en-US"/>
              </w:rPr>
              <w:t>Time Gain</w:t>
            </w:r>
          </w:p>
        </w:tc>
        <w:tc>
          <w:tcPr>
            <w:tcW w:w="1569" w:type="dxa"/>
            <w:tcBorders>
              <w:bottom w:val="single" w:sz="4" w:space="0" w:color="auto"/>
            </w:tcBorders>
            <w:vAlign w:val="center"/>
          </w:tcPr>
          <w:p w:rsidR="00F62B98" w:rsidRPr="00E523B3" w:rsidRDefault="00E523B3" w:rsidP="00E523B3">
            <w:pPr>
              <w:jc w:val="center"/>
              <w:rPr>
                <w:sz w:val="20"/>
                <w:szCs w:val="20"/>
                <w:lang w:val="en-US"/>
              </w:rPr>
            </w:pPr>
            <w:r w:rsidRPr="00E523B3">
              <w:rPr>
                <w:sz w:val="20"/>
                <w:szCs w:val="20"/>
                <w:lang w:val="en-US"/>
              </w:rPr>
              <w:t>0</w:t>
            </w:r>
            <w:r>
              <w:rPr>
                <w:sz w:val="20"/>
                <w:szCs w:val="20"/>
                <w:lang w:val="en-US"/>
              </w:rPr>
              <w:t>%</w:t>
            </w:r>
          </w:p>
        </w:tc>
        <w:tc>
          <w:tcPr>
            <w:tcW w:w="1569" w:type="dxa"/>
            <w:tcBorders>
              <w:bottom w:val="single" w:sz="4" w:space="0" w:color="auto"/>
            </w:tcBorders>
            <w:vAlign w:val="center"/>
          </w:tcPr>
          <w:p w:rsidR="00F62B98" w:rsidRPr="00E523B3" w:rsidRDefault="00E523B3" w:rsidP="00E523B3">
            <w:pPr>
              <w:jc w:val="center"/>
              <w:rPr>
                <w:sz w:val="20"/>
                <w:szCs w:val="20"/>
                <w:lang w:val="en-US"/>
              </w:rPr>
            </w:pPr>
            <w:r w:rsidRPr="00E523B3">
              <w:rPr>
                <w:sz w:val="20"/>
                <w:szCs w:val="20"/>
                <w:lang w:val="en-US"/>
              </w:rPr>
              <w:t>5%</w:t>
            </w:r>
          </w:p>
        </w:tc>
        <w:tc>
          <w:tcPr>
            <w:tcW w:w="1570" w:type="dxa"/>
            <w:tcBorders>
              <w:bottom w:val="single" w:sz="4" w:space="0" w:color="auto"/>
            </w:tcBorders>
            <w:vAlign w:val="center"/>
          </w:tcPr>
          <w:p w:rsidR="00F62B98" w:rsidRPr="00E523B3" w:rsidRDefault="00E523B3" w:rsidP="00E523B3">
            <w:pPr>
              <w:jc w:val="center"/>
              <w:rPr>
                <w:sz w:val="20"/>
                <w:szCs w:val="20"/>
                <w:lang w:val="en-US"/>
              </w:rPr>
            </w:pPr>
            <w:r w:rsidRPr="00E523B3">
              <w:rPr>
                <w:sz w:val="20"/>
                <w:szCs w:val="20"/>
                <w:lang w:val="en-US"/>
              </w:rPr>
              <w:t>14%</w:t>
            </w:r>
          </w:p>
        </w:tc>
      </w:tr>
      <w:tr w:rsidR="00E523B3" w:rsidTr="00635543">
        <w:trPr>
          <w:jc w:val="center"/>
        </w:trPr>
        <w:tc>
          <w:tcPr>
            <w:tcW w:w="1526" w:type="dxa"/>
            <w:tcBorders>
              <w:right w:val="nil"/>
            </w:tcBorders>
          </w:tcPr>
          <w:p w:rsidR="00E523B3" w:rsidRPr="00E523B3" w:rsidRDefault="00E523B3" w:rsidP="00607489">
            <w:pPr>
              <w:jc w:val="both"/>
              <w:rPr>
                <w:lang w:val="en-US"/>
              </w:rPr>
            </w:pPr>
          </w:p>
        </w:tc>
        <w:tc>
          <w:tcPr>
            <w:tcW w:w="2410" w:type="dxa"/>
            <w:tcBorders>
              <w:left w:val="nil"/>
              <w:right w:val="nil"/>
            </w:tcBorders>
          </w:tcPr>
          <w:p w:rsidR="00E523B3" w:rsidRDefault="00E523B3" w:rsidP="00607489">
            <w:pPr>
              <w:jc w:val="both"/>
              <w:rPr>
                <w:lang w:val="en-US"/>
              </w:rPr>
            </w:pPr>
          </w:p>
        </w:tc>
        <w:tc>
          <w:tcPr>
            <w:tcW w:w="1569" w:type="dxa"/>
            <w:tcBorders>
              <w:left w:val="nil"/>
              <w:right w:val="nil"/>
            </w:tcBorders>
            <w:vAlign w:val="center"/>
          </w:tcPr>
          <w:p w:rsidR="00E523B3" w:rsidRPr="00E523B3" w:rsidRDefault="00E523B3" w:rsidP="00E523B3">
            <w:pPr>
              <w:jc w:val="center"/>
              <w:rPr>
                <w:sz w:val="20"/>
                <w:szCs w:val="20"/>
                <w:lang w:val="en-US"/>
              </w:rPr>
            </w:pPr>
          </w:p>
        </w:tc>
        <w:tc>
          <w:tcPr>
            <w:tcW w:w="1569" w:type="dxa"/>
            <w:tcBorders>
              <w:left w:val="nil"/>
              <w:right w:val="nil"/>
            </w:tcBorders>
            <w:vAlign w:val="center"/>
          </w:tcPr>
          <w:p w:rsidR="00E523B3" w:rsidRPr="00E523B3" w:rsidRDefault="00E523B3" w:rsidP="00E523B3">
            <w:pPr>
              <w:jc w:val="center"/>
              <w:rPr>
                <w:sz w:val="20"/>
                <w:szCs w:val="20"/>
                <w:lang w:val="en-US"/>
              </w:rPr>
            </w:pPr>
          </w:p>
        </w:tc>
        <w:tc>
          <w:tcPr>
            <w:tcW w:w="1570" w:type="dxa"/>
            <w:tcBorders>
              <w:left w:val="nil"/>
            </w:tcBorders>
            <w:vAlign w:val="center"/>
          </w:tcPr>
          <w:p w:rsidR="00E523B3" w:rsidRPr="00E523B3" w:rsidRDefault="00E523B3" w:rsidP="00E523B3">
            <w:pPr>
              <w:jc w:val="center"/>
              <w:rPr>
                <w:sz w:val="20"/>
                <w:szCs w:val="20"/>
                <w:lang w:val="en-US"/>
              </w:rPr>
            </w:pPr>
          </w:p>
        </w:tc>
      </w:tr>
      <w:tr w:rsidR="00F62B98" w:rsidTr="00635543">
        <w:trPr>
          <w:jc w:val="center"/>
        </w:trPr>
        <w:tc>
          <w:tcPr>
            <w:tcW w:w="1526" w:type="dxa"/>
            <w:vMerge w:val="restart"/>
            <w:vAlign w:val="center"/>
          </w:tcPr>
          <w:p w:rsidR="00E523B3" w:rsidRPr="00E523B3" w:rsidRDefault="00E523B3" w:rsidP="00E523B3">
            <w:pPr>
              <w:jc w:val="center"/>
              <w:rPr>
                <w:lang w:val="en-US"/>
              </w:rPr>
            </w:pPr>
            <w:r w:rsidRPr="00E523B3">
              <w:rPr>
                <w:b/>
                <w:bCs/>
                <w:lang w:val="en-US"/>
              </w:rPr>
              <w:t>C-Model</w:t>
            </w:r>
            <w:r w:rsidRPr="00E523B3">
              <w:rPr>
                <w:b/>
                <w:bCs/>
                <w:lang w:val="en-US"/>
              </w:rPr>
              <w:br/>
              <w:t>2016_v1_R2.1</w:t>
            </w:r>
          </w:p>
          <w:p w:rsidR="00F62B98" w:rsidRPr="00E523B3" w:rsidRDefault="00F62B98" w:rsidP="00E523B3">
            <w:pPr>
              <w:jc w:val="center"/>
              <w:rPr>
                <w:lang w:val="en-US"/>
              </w:rPr>
            </w:pPr>
          </w:p>
        </w:tc>
        <w:tc>
          <w:tcPr>
            <w:tcW w:w="2410" w:type="dxa"/>
          </w:tcPr>
          <w:p w:rsidR="00F62B98" w:rsidRDefault="00F62B98" w:rsidP="00C90474">
            <w:pPr>
              <w:jc w:val="both"/>
              <w:rPr>
                <w:lang w:val="en-US"/>
              </w:rPr>
            </w:pPr>
            <w:r>
              <w:rPr>
                <w:lang w:val="en-US"/>
              </w:rPr>
              <w:t xml:space="preserve"># </w:t>
            </w:r>
            <w:proofErr w:type="spellStart"/>
            <w:r>
              <w:rPr>
                <w:lang w:val="en-US"/>
              </w:rPr>
              <w:t>lja</w:t>
            </w:r>
            <w:proofErr w:type="spellEnd"/>
            <w:r>
              <w:rPr>
                <w:lang w:val="en-US"/>
              </w:rPr>
              <w:t xml:space="preserve"> elements</w:t>
            </w:r>
          </w:p>
        </w:tc>
        <w:tc>
          <w:tcPr>
            <w:tcW w:w="1569" w:type="dxa"/>
            <w:vAlign w:val="center"/>
          </w:tcPr>
          <w:p w:rsidR="00F62B98" w:rsidRPr="00E523B3" w:rsidRDefault="00E523B3" w:rsidP="00E523B3">
            <w:pPr>
              <w:jc w:val="center"/>
              <w:rPr>
                <w:sz w:val="20"/>
                <w:lang w:val="en-US"/>
              </w:rPr>
            </w:pPr>
            <w:r w:rsidRPr="00E523B3">
              <w:rPr>
                <w:sz w:val="20"/>
              </w:rPr>
              <w:t>69354982</w:t>
            </w:r>
          </w:p>
        </w:tc>
        <w:tc>
          <w:tcPr>
            <w:tcW w:w="1569" w:type="dxa"/>
            <w:vAlign w:val="center"/>
          </w:tcPr>
          <w:p w:rsidR="00F62B98" w:rsidRPr="00E523B3" w:rsidRDefault="00E523B3" w:rsidP="00E523B3">
            <w:pPr>
              <w:jc w:val="center"/>
              <w:rPr>
                <w:sz w:val="20"/>
                <w:lang w:val="en-US"/>
              </w:rPr>
            </w:pPr>
            <w:r w:rsidRPr="00E523B3">
              <w:rPr>
                <w:sz w:val="20"/>
              </w:rPr>
              <w:t>43918320</w:t>
            </w:r>
          </w:p>
        </w:tc>
        <w:tc>
          <w:tcPr>
            <w:tcW w:w="1570" w:type="dxa"/>
            <w:vAlign w:val="center"/>
          </w:tcPr>
          <w:p w:rsidR="00F62B98" w:rsidRPr="00E523B3" w:rsidRDefault="00E523B3" w:rsidP="00E523B3">
            <w:pPr>
              <w:jc w:val="center"/>
              <w:rPr>
                <w:sz w:val="20"/>
                <w:lang w:val="en-US"/>
              </w:rPr>
            </w:pPr>
            <w:r w:rsidRPr="00E523B3">
              <w:rPr>
                <w:sz w:val="20"/>
              </w:rPr>
              <w:t>38420171</w:t>
            </w:r>
          </w:p>
        </w:tc>
      </w:tr>
      <w:tr w:rsidR="00F62B98" w:rsidTr="00635543">
        <w:trPr>
          <w:jc w:val="center"/>
        </w:trPr>
        <w:tc>
          <w:tcPr>
            <w:tcW w:w="1526" w:type="dxa"/>
            <w:vMerge/>
          </w:tcPr>
          <w:p w:rsidR="00F62B98" w:rsidRDefault="00F62B98" w:rsidP="00607489">
            <w:pPr>
              <w:jc w:val="both"/>
              <w:rPr>
                <w:lang w:val="en-US"/>
              </w:rPr>
            </w:pPr>
          </w:p>
        </w:tc>
        <w:tc>
          <w:tcPr>
            <w:tcW w:w="2410" w:type="dxa"/>
          </w:tcPr>
          <w:p w:rsidR="00F62B98" w:rsidRDefault="00E523B3" w:rsidP="00C90474">
            <w:pPr>
              <w:jc w:val="both"/>
              <w:rPr>
                <w:lang w:val="en-US"/>
              </w:rPr>
            </w:pPr>
            <w:r>
              <w:rPr>
                <w:lang w:val="en-US"/>
              </w:rPr>
              <w:t>MCNP Memory</w:t>
            </w:r>
          </w:p>
        </w:tc>
        <w:tc>
          <w:tcPr>
            <w:tcW w:w="1569" w:type="dxa"/>
            <w:vAlign w:val="center"/>
          </w:tcPr>
          <w:p w:rsidR="00F62B98" w:rsidRPr="00E523B3" w:rsidRDefault="00E523B3" w:rsidP="00E523B3">
            <w:pPr>
              <w:jc w:val="center"/>
              <w:rPr>
                <w:sz w:val="20"/>
                <w:lang w:val="en-US"/>
              </w:rPr>
            </w:pPr>
            <w:r w:rsidRPr="00E523B3">
              <w:rPr>
                <w:sz w:val="20"/>
                <w:lang w:val="es-ES"/>
              </w:rPr>
              <w:t>1.0GB</w:t>
            </w:r>
          </w:p>
        </w:tc>
        <w:tc>
          <w:tcPr>
            <w:tcW w:w="1569" w:type="dxa"/>
            <w:vAlign w:val="center"/>
          </w:tcPr>
          <w:p w:rsidR="00F62B98" w:rsidRPr="00E523B3" w:rsidRDefault="003D1CBB" w:rsidP="003D1CBB">
            <w:pPr>
              <w:jc w:val="center"/>
              <w:rPr>
                <w:sz w:val="20"/>
                <w:lang w:val="en-US"/>
              </w:rPr>
            </w:pPr>
            <w:r>
              <w:rPr>
                <w:sz w:val="20"/>
              </w:rPr>
              <w:t>670</w:t>
            </w:r>
            <w:r w:rsidR="00E523B3" w:rsidRPr="00E523B3">
              <w:rPr>
                <w:sz w:val="20"/>
              </w:rPr>
              <w:t>MB</w:t>
            </w:r>
          </w:p>
        </w:tc>
        <w:tc>
          <w:tcPr>
            <w:tcW w:w="1570" w:type="dxa"/>
            <w:vAlign w:val="center"/>
          </w:tcPr>
          <w:p w:rsidR="00F62B98" w:rsidRPr="00E523B3" w:rsidRDefault="003D1CBB" w:rsidP="00E523B3">
            <w:pPr>
              <w:jc w:val="center"/>
              <w:rPr>
                <w:sz w:val="20"/>
                <w:lang w:val="en-US"/>
              </w:rPr>
            </w:pPr>
            <w:r>
              <w:rPr>
                <w:sz w:val="20"/>
              </w:rPr>
              <w:t>586</w:t>
            </w:r>
            <w:r w:rsidR="00E523B3" w:rsidRPr="00E523B3">
              <w:rPr>
                <w:sz w:val="20"/>
              </w:rPr>
              <w:t>MB</w:t>
            </w:r>
          </w:p>
        </w:tc>
      </w:tr>
      <w:tr w:rsidR="00F62B98" w:rsidTr="00635543">
        <w:trPr>
          <w:jc w:val="center"/>
        </w:trPr>
        <w:tc>
          <w:tcPr>
            <w:tcW w:w="1526" w:type="dxa"/>
            <w:vMerge/>
          </w:tcPr>
          <w:p w:rsidR="00F62B98" w:rsidRDefault="00F62B98" w:rsidP="00607489">
            <w:pPr>
              <w:jc w:val="both"/>
              <w:rPr>
                <w:lang w:val="en-US"/>
              </w:rPr>
            </w:pPr>
          </w:p>
        </w:tc>
        <w:tc>
          <w:tcPr>
            <w:tcW w:w="2410" w:type="dxa"/>
          </w:tcPr>
          <w:p w:rsidR="00F62B98" w:rsidRDefault="00F62B98" w:rsidP="00C90474">
            <w:pPr>
              <w:jc w:val="both"/>
              <w:rPr>
                <w:lang w:val="en-US"/>
              </w:rPr>
            </w:pPr>
            <w:r>
              <w:rPr>
                <w:lang w:val="en-US"/>
              </w:rPr>
              <w:t>%memory words</w:t>
            </w:r>
          </w:p>
        </w:tc>
        <w:tc>
          <w:tcPr>
            <w:tcW w:w="1569" w:type="dxa"/>
            <w:vAlign w:val="center"/>
          </w:tcPr>
          <w:p w:rsidR="00F62B98" w:rsidRPr="00E523B3" w:rsidRDefault="00E523B3" w:rsidP="00E523B3">
            <w:pPr>
              <w:jc w:val="center"/>
              <w:rPr>
                <w:sz w:val="20"/>
                <w:lang w:val="en-US"/>
              </w:rPr>
            </w:pPr>
            <w:r w:rsidRPr="00E523B3">
              <w:rPr>
                <w:sz w:val="20"/>
                <w:lang w:val="en-US"/>
              </w:rPr>
              <w:t>63%</w:t>
            </w:r>
          </w:p>
        </w:tc>
        <w:tc>
          <w:tcPr>
            <w:tcW w:w="1569" w:type="dxa"/>
            <w:vAlign w:val="center"/>
          </w:tcPr>
          <w:p w:rsidR="00F62B98" w:rsidRPr="00E523B3" w:rsidRDefault="00E523B3" w:rsidP="00E523B3">
            <w:pPr>
              <w:jc w:val="center"/>
              <w:rPr>
                <w:sz w:val="20"/>
                <w:lang w:val="en-US"/>
              </w:rPr>
            </w:pPr>
            <w:r w:rsidRPr="00E523B3">
              <w:rPr>
                <w:sz w:val="20"/>
                <w:lang w:val="en-US"/>
              </w:rPr>
              <w:t>100%</w:t>
            </w:r>
          </w:p>
        </w:tc>
        <w:tc>
          <w:tcPr>
            <w:tcW w:w="1570" w:type="dxa"/>
            <w:vAlign w:val="center"/>
          </w:tcPr>
          <w:p w:rsidR="00F62B98" w:rsidRPr="00E523B3" w:rsidRDefault="00E523B3" w:rsidP="00E523B3">
            <w:pPr>
              <w:jc w:val="center"/>
              <w:rPr>
                <w:sz w:val="20"/>
                <w:lang w:val="en-US"/>
              </w:rPr>
            </w:pPr>
            <w:r w:rsidRPr="00E523B3">
              <w:rPr>
                <w:sz w:val="20"/>
                <w:lang w:val="en-US"/>
              </w:rPr>
              <w:t>100%</w:t>
            </w:r>
          </w:p>
        </w:tc>
      </w:tr>
      <w:tr w:rsidR="00F62B98" w:rsidTr="00635543">
        <w:trPr>
          <w:jc w:val="center"/>
        </w:trPr>
        <w:tc>
          <w:tcPr>
            <w:tcW w:w="1526" w:type="dxa"/>
            <w:vMerge/>
          </w:tcPr>
          <w:p w:rsidR="00F62B98" w:rsidRDefault="00F62B98" w:rsidP="00607489">
            <w:pPr>
              <w:jc w:val="both"/>
              <w:rPr>
                <w:lang w:val="en-US"/>
              </w:rPr>
            </w:pPr>
          </w:p>
        </w:tc>
        <w:tc>
          <w:tcPr>
            <w:tcW w:w="2410" w:type="dxa"/>
          </w:tcPr>
          <w:p w:rsidR="00F62B98" w:rsidRDefault="00F62B98" w:rsidP="00C90474">
            <w:pPr>
              <w:jc w:val="both"/>
              <w:rPr>
                <w:lang w:val="en-US"/>
              </w:rPr>
            </w:pPr>
            <w:r>
              <w:rPr>
                <w:lang w:val="en-US"/>
              </w:rPr>
              <w:t>% memory #</w:t>
            </w:r>
          </w:p>
        </w:tc>
        <w:tc>
          <w:tcPr>
            <w:tcW w:w="1569" w:type="dxa"/>
            <w:vAlign w:val="center"/>
          </w:tcPr>
          <w:p w:rsidR="00F62B98" w:rsidRPr="00E523B3" w:rsidRDefault="00E523B3" w:rsidP="00E523B3">
            <w:pPr>
              <w:jc w:val="center"/>
              <w:rPr>
                <w:sz w:val="20"/>
                <w:lang w:val="en-US"/>
              </w:rPr>
            </w:pPr>
            <w:r w:rsidRPr="00E523B3">
              <w:rPr>
                <w:sz w:val="20"/>
                <w:lang w:val="en-US"/>
              </w:rPr>
              <w:t>37%</w:t>
            </w:r>
          </w:p>
        </w:tc>
        <w:tc>
          <w:tcPr>
            <w:tcW w:w="1569" w:type="dxa"/>
            <w:vAlign w:val="center"/>
          </w:tcPr>
          <w:p w:rsidR="00F62B98" w:rsidRPr="00E523B3" w:rsidRDefault="00E523B3" w:rsidP="00E523B3">
            <w:pPr>
              <w:jc w:val="center"/>
              <w:rPr>
                <w:sz w:val="20"/>
                <w:lang w:val="en-US"/>
              </w:rPr>
            </w:pPr>
            <w:r w:rsidRPr="00E523B3">
              <w:rPr>
                <w:sz w:val="20"/>
                <w:lang w:val="en-US"/>
              </w:rPr>
              <w:t>0%</w:t>
            </w:r>
          </w:p>
        </w:tc>
        <w:tc>
          <w:tcPr>
            <w:tcW w:w="1570" w:type="dxa"/>
            <w:vAlign w:val="center"/>
          </w:tcPr>
          <w:p w:rsidR="00F62B98" w:rsidRPr="00E523B3" w:rsidRDefault="00E523B3" w:rsidP="00E523B3">
            <w:pPr>
              <w:jc w:val="center"/>
              <w:rPr>
                <w:sz w:val="20"/>
                <w:lang w:val="en-US"/>
              </w:rPr>
            </w:pPr>
            <w:r w:rsidRPr="00E523B3">
              <w:rPr>
                <w:sz w:val="20"/>
                <w:lang w:val="en-US"/>
              </w:rPr>
              <w:t>0%</w:t>
            </w:r>
          </w:p>
        </w:tc>
      </w:tr>
      <w:tr w:rsidR="00F62B98" w:rsidTr="00635543">
        <w:trPr>
          <w:jc w:val="center"/>
        </w:trPr>
        <w:tc>
          <w:tcPr>
            <w:tcW w:w="1526" w:type="dxa"/>
            <w:vMerge/>
          </w:tcPr>
          <w:p w:rsidR="00F62B98" w:rsidRDefault="00F62B98" w:rsidP="00607489">
            <w:pPr>
              <w:jc w:val="both"/>
              <w:rPr>
                <w:lang w:val="en-US"/>
              </w:rPr>
            </w:pPr>
          </w:p>
        </w:tc>
        <w:tc>
          <w:tcPr>
            <w:tcW w:w="2410" w:type="dxa"/>
          </w:tcPr>
          <w:p w:rsidR="00F62B98" w:rsidRDefault="00F62B98" w:rsidP="00C90474">
            <w:pPr>
              <w:jc w:val="both"/>
              <w:rPr>
                <w:lang w:val="en-US"/>
              </w:rPr>
            </w:pPr>
            <w:r>
              <w:rPr>
                <w:lang w:val="en-US"/>
              </w:rPr>
              <w:t>Memory gain</w:t>
            </w:r>
          </w:p>
        </w:tc>
        <w:tc>
          <w:tcPr>
            <w:tcW w:w="1569" w:type="dxa"/>
            <w:vAlign w:val="center"/>
          </w:tcPr>
          <w:p w:rsidR="00F62B98" w:rsidRPr="00E523B3" w:rsidRDefault="00E523B3" w:rsidP="00E523B3">
            <w:pPr>
              <w:jc w:val="center"/>
              <w:rPr>
                <w:sz w:val="20"/>
                <w:lang w:val="en-US"/>
              </w:rPr>
            </w:pPr>
            <w:r w:rsidRPr="00E523B3">
              <w:rPr>
                <w:sz w:val="20"/>
                <w:lang w:val="en-US"/>
              </w:rPr>
              <w:t>0</w:t>
            </w:r>
          </w:p>
        </w:tc>
        <w:tc>
          <w:tcPr>
            <w:tcW w:w="1569" w:type="dxa"/>
            <w:vAlign w:val="center"/>
          </w:tcPr>
          <w:p w:rsidR="00F62B98" w:rsidRPr="00E523B3" w:rsidRDefault="00E523B3" w:rsidP="00E523B3">
            <w:pPr>
              <w:jc w:val="center"/>
              <w:rPr>
                <w:sz w:val="20"/>
                <w:lang w:val="en-US"/>
              </w:rPr>
            </w:pPr>
            <w:r w:rsidRPr="00E523B3">
              <w:rPr>
                <w:sz w:val="20"/>
                <w:lang w:val="en-US"/>
              </w:rPr>
              <w:t>37%</w:t>
            </w:r>
          </w:p>
        </w:tc>
        <w:tc>
          <w:tcPr>
            <w:tcW w:w="1570" w:type="dxa"/>
            <w:vAlign w:val="center"/>
          </w:tcPr>
          <w:p w:rsidR="00F62B98" w:rsidRPr="00E523B3" w:rsidRDefault="00E523B3" w:rsidP="00E523B3">
            <w:pPr>
              <w:jc w:val="center"/>
              <w:rPr>
                <w:sz w:val="20"/>
                <w:lang w:val="en-US"/>
              </w:rPr>
            </w:pPr>
            <w:r w:rsidRPr="00E523B3">
              <w:rPr>
                <w:sz w:val="20"/>
                <w:lang w:val="en-US"/>
              </w:rPr>
              <w:t>45%</w:t>
            </w:r>
          </w:p>
        </w:tc>
      </w:tr>
      <w:tr w:rsidR="00F62B98" w:rsidTr="00635543">
        <w:trPr>
          <w:jc w:val="center"/>
        </w:trPr>
        <w:tc>
          <w:tcPr>
            <w:tcW w:w="1526" w:type="dxa"/>
            <w:vMerge/>
          </w:tcPr>
          <w:p w:rsidR="00F62B98" w:rsidRDefault="00F62B98" w:rsidP="00607489">
            <w:pPr>
              <w:jc w:val="both"/>
              <w:rPr>
                <w:lang w:val="en-US"/>
              </w:rPr>
            </w:pPr>
          </w:p>
        </w:tc>
        <w:tc>
          <w:tcPr>
            <w:tcW w:w="2410" w:type="dxa"/>
          </w:tcPr>
          <w:p w:rsidR="00F62B98" w:rsidRDefault="00F62B98" w:rsidP="00C90474">
            <w:pPr>
              <w:jc w:val="both"/>
              <w:rPr>
                <w:lang w:val="en-US"/>
              </w:rPr>
            </w:pPr>
            <w:r>
              <w:rPr>
                <w:lang w:val="en-US"/>
              </w:rPr>
              <w:t>Initialization time</w:t>
            </w:r>
          </w:p>
        </w:tc>
        <w:tc>
          <w:tcPr>
            <w:tcW w:w="1569" w:type="dxa"/>
            <w:vAlign w:val="center"/>
          </w:tcPr>
          <w:p w:rsidR="00F62B98" w:rsidRPr="00E523B3" w:rsidRDefault="00E523B3" w:rsidP="00E523B3">
            <w:pPr>
              <w:jc w:val="center"/>
              <w:rPr>
                <w:sz w:val="20"/>
                <w:lang w:val="en-US"/>
              </w:rPr>
            </w:pPr>
            <w:r w:rsidRPr="00E523B3">
              <w:rPr>
                <w:sz w:val="20"/>
                <w:lang w:val="en-US"/>
              </w:rPr>
              <w:t>203 min</w:t>
            </w:r>
          </w:p>
        </w:tc>
        <w:tc>
          <w:tcPr>
            <w:tcW w:w="1569" w:type="dxa"/>
            <w:vAlign w:val="center"/>
          </w:tcPr>
          <w:p w:rsidR="00F62B98" w:rsidRPr="00E523B3" w:rsidRDefault="00E523B3" w:rsidP="00E523B3">
            <w:pPr>
              <w:jc w:val="center"/>
              <w:rPr>
                <w:sz w:val="20"/>
                <w:lang w:val="en-US"/>
              </w:rPr>
            </w:pPr>
            <w:r w:rsidRPr="00E523B3">
              <w:rPr>
                <w:sz w:val="20"/>
                <w:lang w:val="en-US"/>
              </w:rPr>
              <w:t>225 min</w:t>
            </w:r>
          </w:p>
        </w:tc>
        <w:tc>
          <w:tcPr>
            <w:tcW w:w="1570" w:type="dxa"/>
            <w:vAlign w:val="center"/>
          </w:tcPr>
          <w:p w:rsidR="00F62B98" w:rsidRPr="00E523B3" w:rsidRDefault="00E523B3" w:rsidP="00E523B3">
            <w:pPr>
              <w:jc w:val="center"/>
              <w:rPr>
                <w:sz w:val="20"/>
                <w:lang w:val="en-US"/>
              </w:rPr>
            </w:pPr>
            <w:r w:rsidRPr="00E523B3">
              <w:rPr>
                <w:sz w:val="20"/>
                <w:lang w:val="en-US"/>
              </w:rPr>
              <w:t>94 min</w:t>
            </w:r>
          </w:p>
        </w:tc>
      </w:tr>
      <w:tr w:rsidR="00F62B98" w:rsidTr="00635543">
        <w:trPr>
          <w:jc w:val="center"/>
        </w:trPr>
        <w:tc>
          <w:tcPr>
            <w:tcW w:w="1526" w:type="dxa"/>
            <w:vMerge/>
            <w:tcBorders>
              <w:bottom w:val="single" w:sz="4" w:space="0" w:color="auto"/>
            </w:tcBorders>
          </w:tcPr>
          <w:p w:rsidR="00F62B98" w:rsidRDefault="00F62B98" w:rsidP="00607489">
            <w:pPr>
              <w:jc w:val="both"/>
              <w:rPr>
                <w:lang w:val="en-US"/>
              </w:rPr>
            </w:pPr>
          </w:p>
        </w:tc>
        <w:tc>
          <w:tcPr>
            <w:tcW w:w="2410" w:type="dxa"/>
            <w:tcBorders>
              <w:bottom w:val="single" w:sz="4" w:space="0" w:color="auto"/>
            </w:tcBorders>
          </w:tcPr>
          <w:p w:rsidR="00F62B98" w:rsidRDefault="00F62B98" w:rsidP="00C90474">
            <w:pPr>
              <w:jc w:val="both"/>
              <w:rPr>
                <w:lang w:val="en-US"/>
              </w:rPr>
            </w:pPr>
            <w:r>
              <w:rPr>
                <w:lang w:val="en-US"/>
              </w:rPr>
              <w:t>Time Gain</w:t>
            </w:r>
          </w:p>
        </w:tc>
        <w:tc>
          <w:tcPr>
            <w:tcW w:w="1569" w:type="dxa"/>
            <w:tcBorders>
              <w:bottom w:val="single" w:sz="4" w:space="0" w:color="auto"/>
            </w:tcBorders>
            <w:vAlign w:val="center"/>
          </w:tcPr>
          <w:p w:rsidR="00F62B98" w:rsidRPr="00E523B3" w:rsidRDefault="00E523B3" w:rsidP="00E523B3">
            <w:pPr>
              <w:jc w:val="center"/>
              <w:rPr>
                <w:sz w:val="20"/>
                <w:lang w:val="en-US"/>
              </w:rPr>
            </w:pPr>
            <w:r w:rsidRPr="00E523B3">
              <w:rPr>
                <w:sz w:val="20"/>
                <w:lang w:val="en-US"/>
              </w:rPr>
              <w:t>0%</w:t>
            </w:r>
          </w:p>
        </w:tc>
        <w:tc>
          <w:tcPr>
            <w:tcW w:w="1569" w:type="dxa"/>
            <w:tcBorders>
              <w:bottom w:val="single" w:sz="4" w:space="0" w:color="auto"/>
            </w:tcBorders>
            <w:vAlign w:val="center"/>
          </w:tcPr>
          <w:p w:rsidR="00F62B98" w:rsidRPr="00E523B3" w:rsidRDefault="00E523B3" w:rsidP="00E523B3">
            <w:pPr>
              <w:jc w:val="center"/>
              <w:rPr>
                <w:sz w:val="20"/>
                <w:lang w:val="en-US"/>
              </w:rPr>
            </w:pPr>
            <w:r w:rsidRPr="00E523B3">
              <w:rPr>
                <w:sz w:val="20"/>
                <w:lang w:val="en-US"/>
              </w:rPr>
              <w:t>-11%</w:t>
            </w:r>
          </w:p>
        </w:tc>
        <w:tc>
          <w:tcPr>
            <w:tcW w:w="1570" w:type="dxa"/>
            <w:tcBorders>
              <w:bottom w:val="single" w:sz="4" w:space="0" w:color="auto"/>
            </w:tcBorders>
            <w:vAlign w:val="center"/>
          </w:tcPr>
          <w:p w:rsidR="00F62B98" w:rsidRPr="00E523B3" w:rsidRDefault="00E523B3" w:rsidP="00E523B3">
            <w:pPr>
              <w:jc w:val="center"/>
              <w:rPr>
                <w:sz w:val="20"/>
                <w:lang w:val="en-US"/>
              </w:rPr>
            </w:pPr>
            <w:r w:rsidRPr="00E523B3">
              <w:rPr>
                <w:sz w:val="20"/>
                <w:lang w:val="en-US"/>
              </w:rPr>
              <w:t>54%</w:t>
            </w:r>
          </w:p>
        </w:tc>
      </w:tr>
      <w:tr w:rsidR="00E523B3" w:rsidTr="00635543">
        <w:trPr>
          <w:jc w:val="center"/>
        </w:trPr>
        <w:tc>
          <w:tcPr>
            <w:tcW w:w="1526" w:type="dxa"/>
            <w:tcBorders>
              <w:right w:val="nil"/>
            </w:tcBorders>
          </w:tcPr>
          <w:p w:rsidR="00E523B3" w:rsidRDefault="00E523B3" w:rsidP="00607489">
            <w:pPr>
              <w:jc w:val="both"/>
              <w:rPr>
                <w:lang w:val="en-US"/>
              </w:rPr>
            </w:pPr>
          </w:p>
        </w:tc>
        <w:tc>
          <w:tcPr>
            <w:tcW w:w="2410" w:type="dxa"/>
            <w:tcBorders>
              <w:left w:val="nil"/>
              <w:right w:val="nil"/>
            </w:tcBorders>
          </w:tcPr>
          <w:p w:rsidR="00E523B3" w:rsidRDefault="00E523B3" w:rsidP="00C90474">
            <w:pPr>
              <w:jc w:val="both"/>
              <w:rPr>
                <w:lang w:val="en-US"/>
              </w:rPr>
            </w:pPr>
          </w:p>
        </w:tc>
        <w:tc>
          <w:tcPr>
            <w:tcW w:w="1569" w:type="dxa"/>
            <w:tcBorders>
              <w:left w:val="nil"/>
              <w:right w:val="nil"/>
            </w:tcBorders>
          </w:tcPr>
          <w:p w:rsidR="00E523B3" w:rsidRDefault="00E523B3" w:rsidP="00607489">
            <w:pPr>
              <w:jc w:val="both"/>
              <w:rPr>
                <w:lang w:val="en-US"/>
              </w:rPr>
            </w:pPr>
          </w:p>
        </w:tc>
        <w:tc>
          <w:tcPr>
            <w:tcW w:w="1569" w:type="dxa"/>
            <w:tcBorders>
              <w:left w:val="nil"/>
              <w:right w:val="nil"/>
            </w:tcBorders>
          </w:tcPr>
          <w:p w:rsidR="00E523B3" w:rsidRDefault="00E523B3" w:rsidP="00607489">
            <w:pPr>
              <w:jc w:val="both"/>
              <w:rPr>
                <w:lang w:val="en-US"/>
              </w:rPr>
            </w:pPr>
          </w:p>
        </w:tc>
        <w:tc>
          <w:tcPr>
            <w:tcW w:w="1570" w:type="dxa"/>
            <w:tcBorders>
              <w:left w:val="nil"/>
            </w:tcBorders>
          </w:tcPr>
          <w:p w:rsidR="00E523B3" w:rsidRDefault="00E523B3" w:rsidP="00607489">
            <w:pPr>
              <w:jc w:val="both"/>
              <w:rPr>
                <w:lang w:val="en-US"/>
              </w:rPr>
            </w:pPr>
          </w:p>
        </w:tc>
      </w:tr>
      <w:tr w:rsidR="00F62B98" w:rsidTr="00635543">
        <w:trPr>
          <w:jc w:val="center"/>
        </w:trPr>
        <w:tc>
          <w:tcPr>
            <w:tcW w:w="1526" w:type="dxa"/>
            <w:vMerge w:val="restart"/>
            <w:vAlign w:val="center"/>
          </w:tcPr>
          <w:p w:rsidR="00F62B98" w:rsidRDefault="00E523B3" w:rsidP="00E523B3">
            <w:pPr>
              <w:jc w:val="center"/>
              <w:rPr>
                <w:lang w:val="en-US"/>
              </w:rPr>
            </w:pPr>
            <w:r w:rsidRPr="00E523B3">
              <w:rPr>
                <w:b/>
                <w:bCs/>
                <w:lang w:val="en-US"/>
              </w:rPr>
              <w:t>C-Model</w:t>
            </w:r>
            <w:r>
              <w:rPr>
                <w:b/>
                <w:bCs/>
                <w:lang w:val="en-US"/>
              </w:rPr>
              <w:br/>
            </w:r>
            <w:r w:rsidRPr="00E523B3">
              <w:rPr>
                <w:b/>
                <w:bCs/>
                <w:lang w:val="en-US"/>
              </w:rPr>
              <w:t>R171031</w:t>
            </w:r>
          </w:p>
        </w:tc>
        <w:tc>
          <w:tcPr>
            <w:tcW w:w="2410" w:type="dxa"/>
          </w:tcPr>
          <w:p w:rsidR="00F62B98" w:rsidRDefault="00F62B98" w:rsidP="00C90474">
            <w:pPr>
              <w:jc w:val="both"/>
              <w:rPr>
                <w:lang w:val="en-US"/>
              </w:rPr>
            </w:pPr>
            <w:r>
              <w:rPr>
                <w:lang w:val="en-US"/>
              </w:rPr>
              <w:t xml:space="preserve"># </w:t>
            </w:r>
            <w:proofErr w:type="spellStart"/>
            <w:r>
              <w:rPr>
                <w:lang w:val="en-US"/>
              </w:rPr>
              <w:t>lja</w:t>
            </w:r>
            <w:proofErr w:type="spellEnd"/>
            <w:r>
              <w:rPr>
                <w:lang w:val="en-US"/>
              </w:rPr>
              <w:t xml:space="preserve"> elements</w:t>
            </w:r>
          </w:p>
        </w:tc>
        <w:tc>
          <w:tcPr>
            <w:tcW w:w="1569" w:type="dxa"/>
            <w:vAlign w:val="center"/>
          </w:tcPr>
          <w:p w:rsidR="00F62B98" w:rsidRPr="0049404F" w:rsidRDefault="00E523B3" w:rsidP="0049404F">
            <w:pPr>
              <w:jc w:val="center"/>
              <w:rPr>
                <w:sz w:val="20"/>
                <w:lang w:val="en-US"/>
              </w:rPr>
            </w:pPr>
            <w:r w:rsidRPr="0049404F">
              <w:rPr>
                <w:sz w:val="20"/>
              </w:rPr>
              <w:t>70778854</w:t>
            </w:r>
          </w:p>
        </w:tc>
        <w:tc>
          <w:tcPr>
            <w:tcW w:w="1569" w:type="dxa"/>
            <w:vAlign w:val="center"/>
          </w:tcPr>
          <w:p w:rsidR="00F62B98" w:rsidRPr="0049404F" w:rsidRDefault="00E523B3" w:rsidP="0049404F">
            <w:pPr>
              <w:jc w:val="center"/>
              <w:rPr>
                <w:sz w:val="20"/>
                <w:lang w:val="en-US"/>
              </w:rPr>
            </w:pPr>
            <w:r w:rsidRPr="0049404F">
              <w:rPr>
                <w:sz w:val="20"/>
              </w:rPr>
              <w:t>58260158</w:t>
            </w:r>
          </w:p>
        </w:tc>
        <w:tc>
          <w:tcPr>
            <w:tcW w:w="1570" w:type="dxa"/>
            <w:vAlign w:val="center"/>
          </w:tcPr>
          <w:p w:rsidR="00F62B98" w:rsidRPr="0049404F" w:rsidRDefault="00E523B3" w:rsidP="0049404F">
            <w:pPr>
              <w:jc w:val="center"/>
              <w:rPr>
                <w:sz w:val="20"/>
                <w:lang w:val="en-US"/>
              </w:rPr>
            </w:pPr>
            <w:r w:rsidRPr="0049404F">
              <w:rPr>
                <w:sz w:val="20"/>
              </w:rPr>
              <w:t>50501422</w:t>
            </w:r>
          </w:p>
        </w:tc>
      </w:tr>
      <w:tr w:rsidR="00F62B98" w:rsidTr="00635543">
        <w:trPr>
          <w:jc w:val="center"/>
        </w:trPr>
        <w:tc>
          <w:tcPr>
            <w:tcW w:w="1526" w:type="dxa"/>
            <w:vMerge/>
          </w:tcPr>
          <w:p w:rsidR="00F62B98" w:rsidRDefault="00F62B98" w:rsidP="00607489">
            <w:pPr>
              <w:jc w:val="both"/>
              <w:rPr>
                <w:lang w:val="en-US"/>
              </w:rPr>
            </w:pPr>
          </w:p>
        </w:tc>
        <w:tc>
          <w:tcPr>
            <w:tcW w:w="2410" w:type="dxa"/>
          </w:tcPr>
          <w:p w:rsidR="00F62B98" w:rsidRDefault="00F62B98" w:rsidP="00C90474">
            <w:pPr>
              <w:jc w:val="both"/>
              <w:rPr>
                <w:lang w:val="en-US"/>
              </w:rPr>
            </w:pPr>
            <w:r>
              <w:rPr>
                <w:lang w:val="en-US"/>
              </w:rPr>
              <w:t>MCNP Memory (GB)</w:t>
            </w:r>
          </w:p>
        </w:tc>
        <w:tc>
          <w:tcPr>
            <w:tcW w:w="1569" w:type="dxa"/>
            <w:vAlign w:val="center"/>
          </w:tcPr>
          <w:p w:rsidR="00F62B98" w:rsidRPr="0049404F" w:rsidRDefault="00E523B3" w:rsidP="0049404F">
            <w:pPr>
              <w:jc w:val="center"/>
              <w:rPr>
                <w:sz w:val="20"/>
                <w:lang w:val="en-US"/>
              </w:rPr>
            </w:pPr>
            <w:r w:rsidRPr="0049404F">
              <w:rPr>
                <w:sz w:val="20"/>
                <w:lang w:val="en-US"/>
              </w:rPr>
              <w:t>1.1GB</w:t>
            </w:r>
          </w:p>
        </w:tc>
        <w:tc>
          <w:tcPr>
            <w:tcW w:w="1569" w:type="dxa"/>
            <w:vAlign w:val="center"/>
          </w:tcPr>
          <w:p w:rsidR="00F62B98" w:rsidRPr="0049404F" w:rsidRDefault="003D1CBB" w:rsidP="0049404F">
            <w:pPr>
              <w:jc w:val="center"/>
              <w:rPr>
                <w:sz w:val="20"/>
                <w:lang w:val="en-US"/>
              </w:rPr>
            </w:pPr>
            <w:r w:rsidRPr="0049404F">
              <w:rPr>
                <w:sz w:val="20"/>
                <w:lang w:val="en-US"/>
              </w:rPr>
              <w:t>889MB</w:t>
            </w:r>
          </w:p>
        </w:tc>
        <w:tc>
          <w:tcPr>
            <w:tcW w:w="1570" w:type="dxa"/>
            <w:vAlign w:val="center"/>
          </w:tcPr>
          <w:p w:rsidR="00F62B98" w:rsidRPr="0049404F" w:rsidRDefault="003D1CBB" w:rsidP="0049404F">
            <w:pPr>
              <w:jc w:val="center"/>
              <w:rPr>
                <w:sz w:val="20"/>
                <w:lang w:val="en-US"/>
              </w:rPr>
            </w:pPr>
            <w:r w:rsidRPr="0049404F">
              <w:rPr>
                <w:sz w:val="20"/>
                <w:lang w:val="en-US"/>
              </w:rPr>
              <w:t>771MB</w:t>
            </w:r>
          </w:p>
        </w:tc>
      </w:tr>
      <w:tr w:rsidR="00F62B98" w:rsidTr="00635543">
        <w:trPr>
          <w:jc w:val="center"/>
        </w:trPr>
        <w:tc>
          <w:tcPr>
            <w:tcW w:w="1526" w:type="dxa"/>
            <w:vMerge/>
          </w:tcPr>
          <w:p w:rsidR="00F62B98" w:rsidRDefault="00F62B98" w:rsidP="00607489">
            <w:pPr>
              <w:jc w:val="both"/>
              <w:rPr>
                <w:lang w:val="en-US"/>
              </w:rPr>
            </w:pPr>
          </w:p>
        </w:tc>
        <w:tc>
          <w:tcPr>
            <w:tcW w:w="2410" w:type="dxa"/>
          </w:tcPr>
          <w:p w:rsidR="00F62B98" w:rsidRDefault="00F62B98" w:rsidP="00C90474">
            <w:pPr>
              <w:jc w:val="both"/>
              <w:rPr>
                <w:lang w:val="en-US"/>
              </w:rPr>
            </w:pPr>
            <w:r>
              <w:rPr>
                <w:lang w:val="en-US"/>
              </w:rPr>
              <w:t>%memory words</w:t>
            </w:r>
          </w:p>
        </w:tc>
        <w:tc>
          <w:tcPr>
            <w:tcW w:w="1569" w:type="dxa"/>
            <w:vAlign w:val="center"/>
          </w:tcPr>
          <w:p w:rsidR="00F62B98" w:rsidRPr="0049404F" w:rsidRDefault="003D1CBB" w:rsidP="0049404F">
            <w:pPr>
              <w:jc w:val="center"/>
              <w:rPr>
                <w:sz w:val="20"/>
                <w:lang w:val="en-US"/>
              </w:rPr>
            </w:pPr>
            <w:r w:rsidRPr="0049404F">
              <w:rPr>
                <w:sz w:val="20"/>
                <w:lang w:val="en-US"/>
              </w:rPr>
              <w:t>82%</w:t>
            </w:r>
          </w:p>
        </w:tc>
        <w:tc>
          <w:tcPr>
            <w:tcW w:w="1569" w:type="dxa"/>
            <w:vAlign w:val="center"/>
          </w:tcPr>
          <w:p w:rsidR="00F62B98" w:rsidRPr="0049404F" w:rsidRDefault="003D1CBB" w:rsidP="0049404F">
            <w:pPr>
              <w:jc w:val="center"/>
              <w:rPr>
                <w:sz w:val="20"/>
                <w:lang w:val="en-US"/>
              </w:rPr>
            </w:pPr>
            <w:r w:rsidRPr="0049404F">
              <w:rPr>
                <w:sz w:val="20"/>
                <w:lang w:val="en-US"/>
              </w:rPr>
              <w:t>100%</w:t>
            </w:r>
          </w:p>
        </w:tc>
        <w:tc>
          <w:tcPr>
            <w:tcW w:w="1570" w:type="dxa"/>
            <w:vAlign w:val="center"/>
          </w:tcPr>
          <w:p w:rsidR="00F62B98" w:rsidRPr="0049404F" w:rsidRDefault="003D1CBB" w:rsidP="0049404F">
            <w:pPr>
              <w:jc w:val="center"/>
              <w:rPr>
                <w:sz w:val="20"/>
                <w:lang w:val="en-US"/>
              </w:rPr>
            </w:pPr>
            <w:r w:rsidRPr="0049404F">
              <w:rPr>
                <w:sz w:val="20"/>
                <w:lang w:val="en-US"/>
              </w:rPr>
              <w:t>100%</w:t>
            </w:r>
          </w:p>
        </w:tc>
      </w:tr>
      <w:tr w:rsidR="00F62B98" w:rsidTr="00635543">
        <w:trPr>
          <w:jc w:val="center"/>
        </w:trPr>
        <w:tc>
          <w:tcPr>
            <w:tcW w:w="1526" w:type="dxa"/>
            <w:vMerge/>
          </w:tcPr>
          <w:p w:rsidR="00F62B98" w:rsidRDefault="00F62B98" w:rsidP="00607489">
            <w:pPr>
              <w:jc w:val="both"/>
              <w:rPr>
                <w:lang w:val="en-US"/>
              </w:rPr>
            </w:pPr>
          </w:p>
        </w:tc>
        <w:tc>
          <w:tcPr>
            <w:tcW w:w="2410" w:type="dxa"/>
          </w:tcPr>
          <w:p w:rsidR="00F62B98" w:rsidRDefault="00F62B98" w:rsidP="00C90474">
            <w:pPr>
              <w:jc w:val="both"/>
              <w:rPr>
                <w:lang w:val="en-US"/>
              </w:rPr>
            </w:pPr>
            <w:r>
              <w:rPr>
                <w:lang w:val="en-US"/>
              </w:rPr>
              <w:t>% memory #</w:t>
            </w:r>
          </w:p>
        </w:tc>
        <w:tc>
          <w:tcPr>
            <w:tcW w:w="1569" w:type="dxa"/>
            <w:vAlign w:val="center"/>
          </w:tcPr>
          <w:p w:rsidR="00F62B98" w:rsidRPr="0049404F" w:rsidRDefault="0049404F" w:rsidP="0049404F">
            <w:pPr>
              <w:jc w:val="center"/>
              <w:rPr>
                <w:sz w:val="20"/>
                <w:lang w:val="en-US"/>
              </w:rPr>
            </w:pPr>
            <w:r w:rsidRPr="0049404F">
              <w:rPr>
                <w:sz w:val="20"/>
                <w:lang w:val="en-US"/>
              </w:rPr>
              <w:t>18%</w:t>
            </w:r>
          </w:p>
        </w:tc>
        <w:tc>
          <w:tcPr>
            <w:tcW w:w="1569" w:type="dxa"/>
            <w:vAlign w:val="center"/>
          </w:tcPr>
          <w:p w:rsidR="00F62B98" w:rsidRPr="0049404F" w:rsidRDefault="0049404F" w:rsidP="0049404F">
            <w:pPr>
              <w:jc w:val="center"/>
              <w:rPr>
                <w:sz w:val="20"/>
                <w:lang w:val="en-US"/>
              </w:rPr>
            </w:pPr>
            <w:r w:rsidRPr="0049404F">
              <w:rPr>
                <w:sz w:val="20"/>
                <w:lang w:val="en-US"/>
              </w:rPr>
              <w:t>0%</w:t>
            </w:r>
          </w:p>
        </w:tc>
        <w:tc>
          <w:tcPr>
            <w:tcW w:w="1570" w:type="dxa"/>
            <w:vAlign w:val="center"/>
          </w:tcPr>
          <w:p w:rsidR="00F62B98" w:rsidRPr="0049404F" w:rsidRDefault="0049404F" w:rsidP="0049404F">
            <w:pPr>
              <w:jc w:val="center"/>
              <w:rPr>
                <w:sz w:val="20"/>
                <w:lang w:val="en-US"/>
              </w:rPr>
            </w:pPr>
            <w:r w:rsidRPr="0049404F">
              <w:rPr>
                <w:sz w:val="20"/>
                <w:lang w:val="en-US"/>
              </w:rPr>
              <w:t>0%</w:t>
            </w:r>
          </w:p>
        </w:tc>
      </w:tr>
      <w:tr w:rsidR="00F62B98" w:rsidTr="00635543">
        <w:trPr>
          <w:jc w:val="center"/>
        </w:trPr>
        <w:tc>
          <w:tcPr>
            <w:tcW w:w="1526" w:type="dxa"/>
            <w:vMerge/>
          </w:tcPr>
          <w:p w:rsidR="00F62B98" w:rsidRDefault="00F62B98" w:rsidP="00607489">
            <w:pPr>
              <w:jc w:val="both"/>
              <w:rPr>
                <w:lang w:val="en-US"/>
              </w:rPr>
            </w:pPr>
          </w:p>
        </w:tc>
        <w:tc>
          <w:tcPr>
            <w:tcW w:w="2410" w:type="dxa"/>
          </w:tcPr>
          <w:p w:rsidR="00F62B98" w:rsidRDefault="00F62B98" w:rsidP="00C90474">
            <w:pPr>
              <w:jc w:val="both"/>
              <w:rPr>
                <w:lang w:val="en-US"/>
              </w:rPr>
            </w:pPr>
            <w:r>
              <w:rPr>
                <w:lang w:val="en-US"/>
              </w:rPr>
              <w:t>Memory gain</w:t>
            </w:r>
          </w:p>
        </w:tc>
        <w:tc>
          <w:tcPr>
            <w:tcW w:w="1569" w:type="dxa"/>
            <w:vAlign w:val="center"/>
          </w:tcPr>
          <w:p w:rsidR="00F62B98" w:rsidRPr="0049404F" w:rsidRDefault="0049404F" w:rsidP="0049404F">
            <w:pPr>
              <w:jc w:val="center"/>
              <w:rPr>
                <w:sz w:val="20"/>
                <w:lang w:val="en-US"/>
              </w:rPr>
            </w:pPr>
            <w:r w:rsidRPr="0049404F">
              <w:rPr>
                <w:sz w:val="20"/>
                <w:lang w:val="en-US"/>
              </w:rPr>
              <w:t>0</w:t>
            </w:r>
          </w:p>
        </w:tc>
        <w:tc>
          <w:tcPr>
            <w:tcW w:w="1569" w:type="dxa"/>
            <w:vAlign w:val="center"/>
          </w:tcPr>
          <w:p w:rsidR="00F62B98" w:rsidRPr="0049404F" w:rsidRDefault="0049404F" w:rsidP="0049404F">
            <w:pPr>
              <w:jc w:val="center"/>
              <w:rPr>
                <w:sz w:val="20"/>
                <w:lang w:val="en-US"/>
              </w:rPr>
            </w:pPr>
            <w:r w:rsidRPr="0049404F">
              <w:rPr>
                <w:sz w:val="20"/>
                <w:lang w:val="en-US"/>
              </w:rPr>
              <w:t>18%</w:t>
            </w:r>
          </w:p>
        </w:tc>
        <w:tc>
          <w:tcPr>
            <w:tcW w:w="1570" w:type="dxa"/>
            <w:vAlign w:val="center"/>
          </w:tcPr>
          <w:p w:rsidR="00F62B98" w:rsidRPr="0049404F" w:rsidRDefault="0049404F" w:rsidP="0049404F">
            <w:pPr>
              <w:jc w:val="center"/>
              <w:rPr>
                <w:sz w:val="20"/>
                <w:lang w:val="en-US"/>
              </w:rPr>
            </w:pPr>
            <w:r w:rsidRPr="0049404F">
              <w:rPr>
                <w:sz w:val="20"/>
                <w:lang w:val="en-US"/>
              </w:rPr>
              <w:t>27%</w:t>
            </w:r>
          </w:p>
        </w:tc>
      </w:tr>
      <w:tr w:rsidR="00F62B98" w:rsidTr="00635543">
        <w:trPr>
          <w:jc w:val="center"/>
        </w:trPr>
        <w:tc>
          <w:tcPr>
            <w:tcW w:w="1526" w:type="dxa"/>
            <w:vMerge/>
          </w:tcPr>
          <w:p w:rsidR="00F62B98" w:rsidRDefault="00F62B98" w:rsidP="00607489">
            <w:pPr>
              <w:jc w:val="both"/>
              <w:rPr>
                <w:lang w:val="en-US"/>
              </w:rPr>
            </w:pPr>
          </w:p>
        </w:tc>
        <w:tc>
          <w:tcPr>
            <w:tcW w:w="2410" w:type="dxa"/>
          </w:tcPr>
          <w:p w:rsidR="00F62B98" w:rsidRDefault="00F62B98" w:rsidP="00C90474">
            <w:pPr>
              <w:jc w:val="both"/>
              <w:rPr>
                <w:lang w:val="en-US"/>
              </w:rPr>
            </w:pPr>
            <w:r>
              <w:rPr>
                <w:lang w:val="en-US"/>
              </w:rPr>
              <w:t>Initialization time</w:t>
            </w:r>
          </w:p>
        </w:tc>
        <w:tc>
          <w:tcPr>
            <w:tcW w:w="1569" w:type="dxa"/>
            <w:vAlign w:val="center"/>
          </w:tcPr>
          <w:p w:rsidR="00F62B98" w:rsidRPr="0049404F" w:rsidRDefault="0049404F" w:rsidP="0049404F">
            <w:pPr>
              <w:jc w:val="center"/>
              <w:rPr>
                <w:sz w:val="20"/>
                <w:lang w:val="en-US"/>
              </w:rPr>
            </w:pPr>
            <w:r w:rsidRPr="0049404F">
              <w:rPr>
                <w:sz w:val="20"/>
                <w:lang w:val="en-US"/>
              </w:rPr>
              <w:t>320 min</w:t>
            </w:r>
          </w:p>
        </w:tc>
        <w:tc>
          <w:tcPr>
            <w:tcW w:w="1569" w:type="dxa"/>
            <w:vAlign w:val="center"/>
          </w:tcPr>
          <w:p w:rsidR="00F62B98" w:rsidRPr="0049404F" w:rsidRDefault="0049404F" w:rsidP="0049404F">
            <w:pPr>
              <w:jc w:val="center"/>
              <w:rPr>
                <w:sz w:val="20"/>
                <w:lang w:val="en-US"/>
              </w:rPr>
            </w:pPr>
            <w:r w:rsidRPr="0049404F">
              <w:rPr>
                <w:sz w:val="20"/>
                <w:lang w:val="en-US"/>
              </w:rPr>
              <w:t>345 min</w:t>
            </w:r>
          </w:p>
        </w:tc>
        <w:tc>
          <w:tcPr>
            <w:tcW w:w="1570" w:type="dxa"/>
            <w:vAlign w:val="center"/>
          </w:tcPr>
          <w:p w:rsidR="00F62B98" w:rsidRPr="0049404F" w:rsidRDefault="0049404F" w:rsidP="0049404F">
            <w:pPr>
              <w:jc w:val="center"/>
              <w:rPr>
                <w:sz w:val="20"/>
                <w:lang w:val="en-US"/>
              </w:rPr>
            </w:pPr>
            <w:r w:rsidRPr="0049404F">
              <w:rPr>
                <w:sz w:val="20"/>
                <w:lang w:val="en-US"/>
              </w:rPr>
              <w:t>128 min</w:t>
            </w:r>
          </w:p>
        </w:tc>
      </w:tr>
      <w:tr w:rsidR="00F62B98" w:rsidTr="00635543">
        <w:trPr>
          <w:jc w:val="center"/>
        </w:trPr>
        <w:tc>
          <w:tcPr>
            <w:tcW w:w="1526" w:type="dxa"/>
            <w:vMerge/>
          </w:tcPr>
          <w:p w:rsidR="00F62B98" w:rsidRDefault="00F62B98" w:rsidP="00607489">
            <w:pPr>
              <w:jc w:val="both"/>
              <w:rPr>
                <w:lang w:val="en-US"/>
              </w:rPr>
            </w:pPr>
          </w:p>
        </w:tc>
        <w:tc>
          <w:tcPr>
            <w:tcW w:w="2410" w:type="dxa"/>
          </w:tcPr>
          <w:p w:rsidR="00F62B98" w:rsidRDefault="00F62B98" w:rsidP="00C90474">
            <w:pPr>
              <w:jc w:val="both"/>
              <w:rPr>
                <w:lang w:val="en-US"/>
              </w:rPr>
            </w:pPr>
            <w:r>
              <w:rPr>
                <w:lang w:val="en-US"/>
              </w:rPr>
              <w:t>Time Gain</w:t>
            </w:r>
          </w:p>
        </w:tc>
        <w:tc>
          <w:tcPr>
            <w:tcW w:w="1569" w:type="dxa"/>
            <w:vAlign w:val="center"/>
          </w:tcPr>
          <w:p w:rsidR="00F62B98" w:rsidRPr="0049404F" w:rsidRDefault="0049404F" w:rsidP="0049404F">
            <w:pPr>
              <w:jc w:val="center"/>
              <w:rPr>
                <w:sz w:val="20"/>
                <w:lang w:val="en-US"/>
              </w:rPr>
            </w:pPr>
            <w:r w:rsidRPr="0049404F">
              <w:rPr>
                <w:sz w:val="20"/>
                <w:lang w:val="en-US"/>
              </w:rPr>
              <w:t>0 %</w:t>
            </w:r>
          </w:p>
        </w:tc>
        <w:tc>
          <w:tcPr>
            <w:tcW w:w="1569" w:type="dxa"/>
            <w:vAlign w:val="center"/>
          </w:tcPr>
          <w:p w:rsidR="00F62B98" w:rsidRPr="0049404F" w:rsidRDefault="0049404F" w:rsidP="0049404F">
            <w:pPr>
              <w:jc w:val="center"/>
              <w:rPr>
                <w:sz w:val="20"/>
                <w:lang w:val="en-US"/>
              </w:rPr>
            </w:pPr>
            <w:r w:rsidRPr="0049404F">
              <w:rPr>
                <w:sz w:val="20"/>
                <w:lang w:val="en-US"/>
              </w:rPr>
              <w:t>-8%</w:t>
            </w:r>
          </w:p>
        </w:tc>
        <w:tc>
          <w:tcPr>
            <w:tcW w:w="1570" w:type="dxa"/>
            <w:vAlign w:val="center"/>
          </w:tcPr>
          <w:p w:rsidR="00F62B98" w:rsidRPr="0049404F" w:rsidRDefault="0049404F" w:rsidP="0049404F">
            <w:pPr>
              <w:jc w:val="center"/>
              <w:rPr>
                <w:sz w:val="20"/>
                <w:lang w:val="en-US"/>
              </w:rPr>
            </w:pPr>
            <w:r w:rsidRPr="0049404F">
              <w:rPr>
                <w:sz w:val="20"/>
                <w:lang w:val="en-US"/>
              </w:rPr>
              <w:t>60%</w:t>
            </w:r>
          </w:p>
        </w:tc>
      </w:tr>
    </w:tbl>
    <w:p w:rsidR="00607489" w:rsidRPr="00635543" w:rsidRDefault="00635543" w:rsidP="00635543">
      <w:pPr>
        <w:pStyle w:val="Prrafodelista"/>
        <w:ind w:left="0"/>
        <w:jc w:val="both"/>
        <w:rPr>
          <w:lang w:val="en-US"/>
        </w:rPr>
      </w:pPr>
      <w:proofErr w:type="gramStart"/>
      <w:r w:rsidRPr="00635543">
        <w:rPr>
          <w:b/>
          <w:lang w:val="en-US"/>
        </w:rPr>
        <w:t>Table1 :</w:t>
      </w:r>
      <w:proofErr w:type="gramEnd"/>
      <w:r w:rsidRPr="00635543">
        <w:rPr>
          <w:b/>
          <w:lang w:val="en-US"/>
        </w:rPr>
        <w:t xml:space="preserve"> </w:t>
      </w:r>
      <w:r w:rsidRPr="00635543">
        <w:rPr>
          <w:lang w:val="en-US"/>
        </w:rPr>
        <w:t>Input optimization performance.</w:t>
      </w:r>
    </w:p>
    <w:p w:rsidR="00635543" w:rsidRDefault="00635543" w:rsidP="00607489">
      <w:pPr>
        <w:pStyle w:val="Prrafodelista"/>
        <w:ind w:left="360"/>
        <w:jc w:val="both"/>
        <w:rPr>
          <w:b/>
          <w:sz w:val="28"/>
          <w:lang w:val="en-US"/>
        </w:rPr>
      </w:pPr>
    </w:p>
    <w:p w:rsidR="00684EF9" w:rsidRDefault="00684EF9" w:rsidP="00684EF9">
      <w:pPr>
        <w:pStyle w:val="Prrafodelista"/>
        <w:numPr>
          <w:ilvl w:val="0"/>
          <w:numId w:val="2"/>
        </w:numPr>
        <w:jc w:val="both"/>
        <w:rPr>
          <w:b/>
          <w:sz w:val="28"/>
          <w:lang w:val="en-US"/>
        </w:rPr>
      </w:pPr>
      <w:r>
        <w:rPr>
          <w:b/>
          <w:sz w:val="28"/>
          <w:lang w:val="en-US"/>
        </w:rPr>
        <w:t>References</w:t>
      </w:r>
      <w:r w:rsidRPr="0074284E">
        <w:rPr>
          <w:b/>
          <w:sz w:val="28"/>
          <w:lang w:val="en-US"/>
        </w:rPr>
        <w:t>.</w:t>
      </w:r>
    </w:p>
    <w:p w:rsidR="00684EF9" w:rsidRDefault="00684EF9" w:rsidP="00635543">
      <w:pPr>
        <w:jc w:val="both"/>
        <w:rPr>
          <w:lang w:val="en-US"/>
        </w:rPr>
      </w:pPr>
      <w:r w:rsidRPr="005354C6">
        <w:rPr>
          <w:lang w:val="en-US"/>
        </w:rPr>
        <w:t xml:space="preserve">[1] </w:t>
      </w:r>
      <w:proofErr w:type="spellStart"/>
      <w:r w:rsidR="005354C6" w:rsidRPr="005354C6">
        <w:rPr>
          <w:lang w:val="en-US"/>
        </w:rPr>
        <w:t>J.Alguacil</w:t>
      </w:r>
      <w:proofErr w:type="spellEnd"/>
      <w:r w:rsidR="005354C6" w:rsidRPr="005354C6">
        <w:rPr>
          <w:lang w:val="en-US"/>
        </w:rPr>
        <w:t xml:space="preserve">, </w:t>
      </w:r>
      <w:proofErr w:type="spellStart"/>
      <w:r w:rsidR="005354C6" w:rsidRPr="005354C6">
        <w:rPr>
          <w:lang w:val="en-US"/>
        </w:rPr>
        <w:t>P.Sauvan</w:t>
      </w:r>
      <w:proofErr w:type="spellEnd"/>
      <w:r w:rsidR="005354C6" w:rsidRPr="005354C6">
        <w:rPr>
          <w:lang w:val="en-US"/>
        </w:rPr>
        <w:t xml:space="preserve">, </w:t>
      </w:r>
      <w:proofErr w:type="spellStart"/>
      <w:r w:rsidR="005354C6" w:rsidRPr="005354C6">
        <w:rPr>
          <w:lang w:val="en-US"/>
        </w:rPr>
        <w:t>R.Juarez</w:t>
      </w:r>
      <w:proofErr w:type="spellEnd"/>
      <w:r w:rsidR="005354C6" w:rsidRPr="005354C6">
        <w:rPr>
          <w:lang w:val="en-US"/>
        </w:rPr>
        <w:t xml:space="preserve">, </w:t>
      </w:r>
      <w:proofErr w:type="spellStart"/>
      <w:r w:rsidR="005354C6" w:rsidRPr="005354C6">
        <w:rPr>
          <w:lang w:val="en-US"/>
        </w:rPr>
        <w:t>J.P.Catalan</w:t>
      </w:r>
      <w:proofErr w:type="spellEnd"/>
      <w:r w:rsidR="005354C6" w:rsidRPr="005354C6">
        <w:rPr>
          <w:lang w:val="en-US"/>
        </w:rPr>
        <w:t>, “Assessment and optimization of MCNP memory management for detailed geometry of nuclear fusion facilities</w:t>
      </w:r>
      <w:r w:rsidR="005354C6">
        <w:rPr>
          <w:lang w:val="en-US"/>
        </w:rPr>
        <w:t xml:space="preserve">”, </w:t>
      </w:r>
      <w:r w:rsidR="005354C6" w:rsidRPr="005354C6">
        <w:rPr>
          <w:lang w:val="en-US"/>
        </w:rPr>
        <w:t>Fusion Engineering and Design</w:t>
      </w:r>
      <w:r w:rsidR="005354C6">
        <w:rPr>
          <w:lang w:val="en-US"/>
        </w:rPr>
        <w:t xml:space="preserve">, DOI: </w:t>
      </w:r>
      <w:r w:rsidR="005354C6" w:rsidRPr="005354C6">
        <w:rPr>
          <w:lang w:val="en-US"/>
        </w:rPr>
        <w:t>10.1016/j.fusengdes.2018.02.048</w:t>
      </w:r>
      <w:r w:rsidR="005354C6">
        <w:rPr>
          <w:lang w:val="en-US"/>
        </w:rPr>
        <w:t>, (2018)</w:t>
      </w:r>
    </w:p>
    <w:p w:rsidR="006E0FD6" w:rsidRPr="000A2E47" w:rsidRDefault="006E0FD6" w:rsidP="006E0FD6">
      <w:pPr>
        <w:jc w:val="both"/>
        <w:rPr>
          <w:rFonts w:ascii="Calibri" w:hAnsi="Calibri" w:cs="Calibri"/>
          <w:color w:val="000000"/>
        </w:rPr>
      </w:pPr>
      <w:r>
        <w:rPr>
          <w:lang w:val="en-US"/>
        </w:rPr>
        <w:t>[2]</w:t>
      </w:r>
      <w:r w:rsidRPr="006E0FD6">
        <w:rPr>
          <w:rFonts w:ascii="Calibri" w:hAnsi="Calibri" w:cs="Calibri"/>
          <w:i/>
          <w:color w:val="000000"/>
        </w:rPr>
        <w:t xml:space="preserve"> </w:t>
      </w:r>
      <w:r w:rsidRPr="000A2E47">
        <w:rPr>
          <w:rFonts w:ascii="Calibri" w:hAnsi="Calibri" w:cs="Calibri"/>
          <w:i/>
          <w:color w:val="000000"/>
        </w:rPr>
        <w:t>NUMJUGGLER</w:t>
      </w:r>
      <w:r>
        <w:rPr>
          <w:rFonts w:ascii="Calibri" w:hAnsi="Calibri" w:cs="Calibri"/>
          <w:color w:val="000000"/>
        </w:rPr>
        <w:t>,</w:t>
      </w:r>
      <w:r w:rsidRPr="00D25663">
        <w:t xml:space="preserve"> </w:t>
      </w:r>
      <w:hyperlink r:id="rId10" w:history="1">
        <w:r w:rsidRPr="007178D7">
          <w:rPr>
            <w:rStyle w:val="Hipervnculo"/>
            <w:rFonts w:ascii="Calibri" w:hAnsi="Calibri" w:cs="Calibri"/>
          </w:rPr>
          <w:t>https://github.com/inr-kit/numjuggler</w:t>
        </w:r>
      </w:hyperlink>
    </w:p>
    <w:p w:rsidR="006C01F9" w:rsidRPr="009D1537" w:rsidRDefault="006E0FD6" w:rsidP="00635543">
      <w:pPr>
        <w:jc w:val="both"/>
        <w:rPr>
          <w:lang w:val="en-US"/>
        </w:rPr>
      </w:pPr>
      <w:r>
        <w:rPr>
          <w:lang w:val="en-US"/>
        </w:rPr>
        <w:t>[3</w:t>
      </w:r>
      <w:r w:rsidR="005354C6" w:rsidRPr="009D1537">
        <w:rPr>
          <w:lang w:val="en-US"/>
        </w:rPr>
        <w:t>]</w:t>
      </w:r>
      <w:r w:rsidR="009D1537" w:rsidRPr="009D1537">
        <w:rPr>
          <w:lang w:val="en-US"/>
        </w:rPr>
        <w:t xml:space="preserve"> X-5 Monte Carlo Team, “MCNP — A General Monte Carlo, N-Particle Transport Code, Version 5, Volume I: Overview and Theory</w:t>
      </w:r>
      <w:r w:rsidR="009D1537">
        <w:rPr>
          <w:lang w:val="en-US"/>
        </w:rPr>
        <w:t xml:space="preserve"> “</w:t>
      </w:r>
      <w:proofErr w:type="gramStart"/>
      <w:r w:rsidR="009D1537">
        <w:rPr>
          <w:lang w:val="en-US"/>
        </w:rPr>
        <w:t>,</w:t>
      </w:r>
      <w:r w:rsidR="009D1537" w:rsidRPr="009D1537">
        <w:rPr>
          <w:lang w:val="en-US"/>
        </w:rPr>
        <w:t>LA</w:t>
      </w:r>
      <w:proofErr w:type="gramEnd"/>
      <w:r w:rsidR="009D1537" w:rsidRPr="009D1537">
        <w:rPr>
          <w:lang w:val="en-US"/>
        </w:rPr>
        <w:t>-UR-03</w:t>
      </w:r>
      <w:bookmarkStart w:id="0" w:name="_GoBack"/>
      <w:bookmarkEnd w:id="0"/>
      <w:r w:rsidR="009D1537" w:rsidRPr="009D1537">
        <w:rPr>
          <w:lang w:val="en-US"/>
        </w:rPr>
        <w:t>-1987</w:t>
      </w:r>
      <w:r w:rsidR="009D1537">
        <w:rPr>
          <w:lang w:val="en-US"/>
        </w:rPr>
        <w:t>, (2003)</w:t>
      </w:r>
    </w:p>
    <w:sectPr w:rsidR="006C01F9" w:rsidRPr="009D15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6087E"/>
    <w:multiLevelType w:val="hybridMultilevel"/>
    <w:tmpl w:val="6DE69F8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38AB357C"/>
    <w:multiLevelType w:val="hybridMultilevel"/>
    <w:tmpl w:val="F6B8B9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F6E7D73"/>
    <w:multiLevelType w:val="hybridMultilevel"/>
    <w:tmpl w:val="160E65FC"/>
    <w:lvl w:ilvl="0" w:tplc="62B07DE4">
      <w:numFmt w:val="bullet"/>
      <w:lvlText w:val="-"/>
      <w:lvlJc w:val="left"/>
      <w:pPr>
        <w:ind w:left="2145" w:hanging="360"/>
      </w:pPr>
      <w:rPr>
        <w:rFonts w:ascii="Calibri" w:eastAsiaTheme="minorHAnsi" w:hAnsi="Calibri" w:cstheme="minorBid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nsid w:val="5C1F4A2A"/>
    <w:multiLevelType w:val="hybridMultilevel"/>
    <w:tmpl w:val="DD9655AA"/>
    <w:lvl w:ilvl="0" w:tplc="B9F691FE">
      <w:start w:val="1"/>
      <w:numFmt w:val="bullet"/>
      <w:lvlText w:val="•"/>
      <w:lvlJc w:val="left"/>
      <w:pPr>
        <w:tabs>
          <w:tab w:val="num" w:pos="720"/>
        </w:tabs>
        <w:ind w:left="720" w:hanging="360"/>
      </w:pPr>
      <w:rPr>
        <w:rFonts w:ascii="Arial" w:hAnsi="Arial" w:hint="default"/>
      </w:rPr>
    </w:lvl>
    <w:lvl w:ilvl="1" w:tplc="2CB8069C">
      <w:start w:val="1"/>
      <w:numFmt w:val="bullet"/>
      <w:lvlText w:val="•"/>
      <w:lvlJc w:val="left"/>
      <w:pPr>
        <w:tabs>
          <w:tab w:val="num" w:pos="1440"/>
        </w:tabs>
        <w:ind w:left="1440" w:hanging="360"/>
      </w:pPr>
      <w:rPr>
        <w:rFonts w:ascii="Arial" w:hAnsi="Arial" w:hint="default"/>
      </w:rPr>
    </w:lvl>
    <w:lvl w:ilvl="2" w:tplc="DE16A8CC" w:tentative="1">
      <w:start w:val="1"/>
      <w:numFmt w:val="bullet"/>
      <w:lvlText w:val="•"/>
      <w:lvlJc w:val="left"/>
      <w:pPr>
        <w:tabs>
          <w:tab w:val="num" w:pos="2160"/>
        </w:tabs>
        <w:ind w:left="2160" w:hanging="360"/>
      </w:pPr>
      <w:rPr>
        <w:rFonts w:ascii="Arial" w:hAnsi="Arial" w:hint="default"/>
      </w:rPr>
    </w:lvl>
    <w:lvl w:ilvl="3" w:tplc="2F8C87EC" w:tentative="1">
      <w:start w:val="1"/>
      <w:numFmt w:val="bullet"/>
      <w:lvlText w:val="•"/>
      <w:lvlJc w:val="left"/>
      <w:pPr>
        <w:tabs>
          <w:tab w:val="num" w:pos="2880"/>
        </w:tabs>
        <w:ind w:left="2880" w:hanging="360"/>
      </w:pPr>
      <w:rPr>
        <w:rFonts w:ascii="Arial" w:hAnsi="Arial" w:hint="default"/>
      </w:rPr>
    </w:lvl>
    <w:lvl w:ilvl="4" w:tplc="EC8E9DE4" w:tentative="1">
      <w:start w:val="1"/>
      <w:numFmt w:val="bullet"/>
      <w:lvlText w:val="•"/>
      <w:lvlJc w:val="left"/>
      <w:pPr>
        <w:tabs>
          <w:tab w:val="num" w:pos="3600"/>
        </w:tabs>
        <w:ind w:left="3600" w:hanging="360"/>
      </w:pPr>
      <w:rPr>
        <w:rFonts w:ascii="Arial" w:hAnsi="Arial" w:hint="default"/>
      </w:rPr>
    </w:lvl>
    <w:lvl w:ilvl="5" w:tplc="C2B42624" w:tentative="1">
      <w:start w:val="1"/>
      <w:numFmt w:val="bullet"/>
      <w:lvlText w:val="•"/>
      <w:lvlJc w:val="left"/>
      <w:pPr>
        <w:tabs>
          <w:tab w:val="num" w:pos="4320"/>
        </w:tabs>
        <w:ind w:left="4320" w:hanging="360"/>
      </w:pPr>
      <w:rPr>
        <w:rFonts w:ascii="Arial" w:hAnsi="Arial" w:hint="default"/>
      </w:rPr>
    </w:lvl>
    <w:lvl w:ilvl="6" w:tplc="BB924994" w:tentative="1">
      <w:start w:val="1"/>
      <w:numFmt w:val="bullet"/>
      <w:lvlText w:val="•"/>
      <w:lvlJc w:val="left"/>
      <w:pPr>
        <w:tabs>
          <w:tab w:val="num" w:pos="5040"/>
        </w:tabs>
        <w:ind w:left="5040" w:hanging="360"/>
      </w:pPr>
      <w:rPr>
        <w:rFonts w:ascii="Arial" w:hAnsi="Arial" w:hint="default"/>
      </w:rPr>
    </w:lvl>
    <w:lvl w:ilvl="7" w:tplc="48B2476A" w:tentative="1">
      <w:start w:val="1"/>
      <w:numFmt w:val="bullet"/>
      <w:lvlText w:val="•"/>
      <w:lvlJc w:val="left"/>
      <w:pPr>
        <w:tabs>
          <w:tab w:val="num" w:pos="5760"/>
        </w:tabs>
        <w:ind w:left="5760" w:hanging="360"/>
      </w:pPr>
      <w:rPr>
        <w:rFonts w:ascii="Arial" w:hAnsi="Arial" w:hint="default"/>
      </w:rPr>
    </w:lvl>
    <w:lvl w:ilvl="8" w:tplc="055C0FF6" w:tentative="1">
      <w:start w:val="1"/>
      <w:numFmt w:val="bullet"/>
      <w:lvlText w:val="•"/>
      <w:lvlJc w:val="left"/>
      <w:pPr>
        <w:tabs>
          <w:tab w:val="num" w:pos="6480"/>
        </w:tabs>
        <w:ind w:left="6480" w:hanging="360"/>
      </w:pPr>
      <w:rPr>
        <w:rFonts w:ascii="Arial" w:hAnsi="Arial" w:hint="default"/>
      </w:rPr>
    </w:lvl>
  </w:abstractNum>
  <w:abstractNum w:abstractNumId="4">
    <w:nsid w:val="5C4E5DDF"/>
    <w:multiLevelType w:val="hybridMultilevel"/>
    <w:tmpl w:val="0FE89362"/>
    <w:lvl w:ilvl="0" w:tplc="62B07DE4">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654"/>
    <w:rsid w:val="00084807"/>
    <w:rsid w:val="00291A08"/>
    <w:rsid w:val="002E6129"/>
    <w:rsid w:val="0030440B"/>
    <w:rsid w:val="003C3E5D"/>
    <w:rsid w:val="003D1CBB"/>
    <w:rsid w:val="0049404F"/>
    <w:rsid w:val="005354C6"/>
    <w:rsid w:val="005D1A79"/>
    <w:rsid w:val="00607489"/>
    <w:rsid w:val="00635543"/>
    <w:rsid w:val="00684EF9"/>
    <w:rsid w:val="006C01F9"/>
    <w:rsid w:val="006E0FD6"/>
    <w:rsid w:val="00712691"/>
    <w:rsid w:val="0074284E"/>
    <w:rsid w:val="00794A4B"/>
    <w:rsid w:val="007F539F"/>
    <w:rsid w:val="0083325B"/>
    <w:rsid w:val="00886C2F"/>
    <w:rsid w:val="00892520"/>
    <w:rsid w:val="00980840"/>
    <w:rsid w:val="009A3654"/>
    <w:rsid w:val="009D1537"/>
    <w:rsid w:val="00A73662"/>
    <w:rsid w:val="00A965B4"/>
    <w:rsid w:val="00AC0036"/>
    <w:rsid w:val="00B474AA"/>
    <w:rsid w:val="00B7396A"/>
    <w:rsid w:val="00B86B3F"/>
    <w:rsid w:val="00BA4D01"/>
    <w:rsid w:val="00C17AD0"/>
    <w:rsid w:val="00C27E1C"/>
    <w:rsid w:val="00C45C3C"/>
    <w:rsid w:val="00C70DC6"/>
    <w:rsid w:val="00C756FA"/>
    <w:rsid w:val="00CF7BA5"/>
    <w:rsid w:val="00D11FDC"/>
    <w:rsid w:val="00DB2C7A"/>
    <w:rsid w:val="00DC3B6F"/>
    <w:rsid w:val="00E523B3"/>
    <w:rsid w:val="00F62B98"/>
    <w:rsid w:val="00F76299"/>
    <w:rsid w:val="00F85A2A"/>
    <w:rsid w:val="00FE75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5C3C"/>
    <w:pPr>
      <w:ind w:left="720"/>
      <w:contextualSpacing/>
    </w:pPr>
  </w:style>
  <w:style w:type="paragraph" w:styleId="Textodeglobo">
    <w:name w:val="Balloon Text"/>
    <w:basedOn w:val="Normal"/>
    <w:link w:val="TextodegloboCar"/>
    <w:uiPriority w:val="99"/>
    <w:semiHidden/>
    <w:unhideWhenUsed/>
    <w:rsid w:val="00CF7B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BA5"/>
    <w:rPr>
      <w:rFonts w:ascii="Tahoma" w:hAnsi="Tahoma" w:cs="Tahoma"/>
      <w:sz w:val="16"/>
      <w:szCs w:val="16"/>
      <w:lang w:val="en-GB"/>
    </w:rPr>
  </w:style>
  <w:style w:type="table" w:styleId="Tablaconcuadrcula">
    <w:name w:val="Table Grid"/>
    <w:basedOn w:val="Tablanormal"/>
    <w:uiPriority w:val="59"/>
    <w:rsid w:val="00607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62B9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sid w:val="006E0F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5C3C"/>
    <w:pPr>
      <w:ind w:left="720"/>
      <w:contextualSpacing/>
    </w:pPr>
  </w:style>
  <w:style w:type="paragraph" w:styleId="Textodeglobo">
    <w:name w:val="Balloon Text"/>
    <w:basedOn w:val="Normal"/>
    <w:link w:val="TextodegloboCar"/>
    <w:uiPriority w:val="99"/>
    <w:semiHidden/>
    <w:unhideWhenUsed/>
    <w:rsid w:val="00CF7B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BA5"/>
    <w:rPr>
      <w:rFonts w:ascii="Tahoma" w:hAnsi="Tahoma" w:cs="Tahoma"/>
      <w:sz w:val="16"/>
      <w:szCs w:val="16"/>
      <w:lang w:val="en-GB"/>
    </w:rPr>
  </w:style>
  <w:style w:type="table" w:styleId="Tablaconcuadrcula">
    <w:name w:val="Table Grid"/>
    <w:basedOn w:val="Tablanormal"/>
    <w:uiPriority w:val="59"/>
    <w:rsid w:val="00607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62B9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sid w:val="006E0F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43425">
      <w:bodyDiv w:val="1"/>
      <w:marLeft w:val="0"/>
      <w:marRight w:val="0"/>
      <w:marTop w:val="0"/>
      <w:marBottom w:val="0"/>
      <w:divBdr>
        <w:top w:val="none" w:sz="0" w:space="0" w:color="auto"/>
        <w:left w:val="none" w:sz="0" w:space="0" w:color="auto"/>
        <w:bottom w:val="none" w:sz="0" w:space="0" w:color="auto"/>
        <w:right w:val="none" w:sz="0" w:space="0" w:color="auto"/>
      </w:divBdr>
    </w:div>
    <w:div w:id="192883992">
      <w:bodyDiv w:val="1"/>
      <w:marLeft w:val="0"/>
      <w:marRight w:val="0"/>
      <w:marTop w:val="0"/>
      <w:marBottom w:val="0"/>
      <w:divBdr>
        <w:top w:val="none" w:sz="0" w:space="0" w:color="auto"/>
        <w:left w:val="none" w:sz="0" w:space="0" w:color="auto"/>
        <w:bottom w:val="none" w:sz="0" w:space="0" w:color="auto"/>
        <w:right w:val="none" w:sz="0" w:space="0" w:color="auto"/>
      </w:divBdr>
      <w:divsChild>
        <w:div w:id="73672297">
          <w:marLeft w:val="1166"/>
          <w:marRight w:val="0"/>
          <w:marTop w:val="0"/>
          <w:marBottom w:val="0"/>
          <w:divBdr>
            <w:top w:val="none" w:sz="0" w:space="0" w:color="auto"/>
            <w:left w:val="none" w:sz="0" w:space="0" w:color="auto"/>
            <w:bottom w:val="none" w:sz="0" w:space="0" w:color="auto"/>
            <w:right w:val="none" w:sz="0" w:space="0" w:color="auto"/>
          </w:divBdr>
        </w:div>
        <w:div w:id="315570971">
          <w:marLeft w:val="1166"/>
          <w:marRight w:val="0"/>
          <w:marTop w:val="0"/>
          <w:marBottom w:val="0"/>
          <w:divBdr>
            <w:top w:val="none" w:sz="0" w:space="0" w:color="auto"/>
            <w:left w:val="none" w:sz="0" w:space="0" w:color="auto"/>
            <w:bottom w:val="none" w:sz="0" w:space="0" w:color="auto"/>
            <w:right w:val="none" w:sz="0" w:space="0" w:color="auto"/>
          </w:divBdr>
        </w:div>
      </w:divsChild>
    </w:div>
    <w:div w:id="919171193">
      <w:bodyDiv w:val="1"/>
      <w:marLeft w:val="0"/>
      <w:marRight w:val="0"/>
      <w:marTop w:val="0"/>
      <w:marBottom w:val="0"/>
      <w:divBdr>
        <w:top w:val="none" w:sz="0" w:space="0" w:color="auto"/>
        <w:left w:val="none" w:sz="0" w:space="0" w:color="auto"/>
        <w:bottom w:val="none" w:sz="0" w:space="0" w:color="auto"/>
        <w:right w:val="none" w:sz="0" w:space="0" w:color="auto"/>
      </w:divBdr>
    </w:div>
    <w:div w:id="1050035947">
      <w:bodyDiv w:val="1"/>
      <w:marLeft w:val="0"/>
      <w:marRight w:val="0"/>
      <w:marTop w:val="0"/>
      <w:marBottom w:val="0"/>
      <w:divBdr>
        <w:top w:val="none" w:sz="0" w:space="0" w:color="auto"/>
        <w:left w:val="none" w:sz="0" w:space="0" w:color="auto"/>
        <w:bottom w:val="none" w:sz="0" w:space="0" w:color="auto"/>
        <w:right w:val="none" w:sz="0" w:space="0" w:color="auto"/>
      </w:divBdr>
    </w:div>
    <w:div w:id="1195997232">
      <w:bodyDiv w:val="1"/>
      <w:marLeft w:val="0"/>
      <w:marRight w:val="0"/>
      <w:marTop w:val="0"/>
      <w:marBottom w:val="0"/>
      <w:divBdr>
        <w:top w:val="none" w:sz="0" w:space="0" w:color="auto"/>
        <w:left w:val="none" w:sz="0" w:space="0" w:color="auto"/>
        <w:bottom w:val="none" w:sz="0" w:space="0" w:color="auto"/>
        <w:right w:val="none" w:sz="0" w:space="0" w:color="auto"/>
      </w:divBdr>
    </w:div>
    <w:div w:id="1468743349">
      <w:bodyDiv w:val="1"/>
      <w:marLeft w:val="0"/>
      <w:marRight w:val="0"/>
      <w:marTop w:val="0"/>
      <w:marBottom w:val="0"/>
      <w:divBdr>
        <w:top w:val="none" w:sz="0" w:space="0" w:color="auto"/>
        <w:left w:val="none" w:sz="0" w:space="0" w:color="auto"/>
        <w:bottom w:val="none" w:sz="0" w:space="0" w:color="auto"/>
        <w:right w:val="none" w:sz="0" w:space="0" w:color="auto"/>
      </w:divBdr>
    </w:div>
    <w:div w:id="1546021913">
      <w:bodyDiv w:val="1"/>
      <w:marLeft w:val="0"/>
      <w:marRight w:val="0"/>
      <w:marTop w:val="0"/>
      <w:marBottom w:val="0"/>
      <w:divBdr>
        <w:top w:val="none" w:sz="0" w:space="0" w:color="auto"/>
        <w:left w:val="none" w:sz="0" w:space="0" w:color="auto"/>
        <w:bottom w:val="none" w:sz="0" w:space="0" w:color="auto"/>
        <w:right w:val="none" w:sz="0" w:space="0" w:color="auto"/>
      </w:divBdr>
    </w:div>
    <w:div w:id="161312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inr-kit/numjuggler"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552</TotalTime>
  <Pages>6</Pages>
  <Words>1574</Words>
  <Characters>8661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UNED</Company>
  <LinksUpToDate>false</LinksUpToDate>
  <CharactersWithSpaces>10215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Sauvan</dc:creator>
  <cp:lastModifiedBy>Patrick</cp:lastModifiedBy>
  <cp:revision>19</cp:revision>
  <dcterms:created xsi:type="dcterms:W3CDTF">2018-03-03T19:14:00Z</dcterms:created>
  <dcterms:modified xsi:type="dcterms:W3CDTF">2018-03-16T11:00:00Z</dcterms:modified>
</cp:coreProperties>
</file>