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E70E" w14:textId="26C5900B" w:rsidR="00427DF7" w:rsidRPr="009D5F0D" w:rsidRDefault="00AE42BE" w:rsidP="0028532E">
      <w:pPr>
        <w:jc w:val="center"/>
        <w:rPr>
          <w:rFonts w:ascii="Times New Roman" w:hAnsi="Times New Roman" w:cs="Times New Roman"/>
          <w:lang w:val="es-ES_tradnl"/>
        </w:rPr>
      </w:pPr>
      <w:r w:rsidRPr="009D5F0D">
        <w:rPr>
          <w:rFonts w:ascii="Times New Roman" w:hAnsi="Times New Roman" w:cs="Times New Roman"/>
          <w:lang w:val="es-ES_tradnl"/>
        </w:rPr>
        <w:t>Fisionomía del repertorio</w:t>
      </w:r>
    </w:p>
    <w:p w14:paraId="4F12EBF2" w14:textId="77777777" w:rsidR="00AE42BE" w:rsidRPr="009D5F0D" w:rsidRDefault="00AE42BE">
      <w:pPr>
        <w:rPr>
          <w:rFonts w:ascii="Times New Roman" w:hAnsi="Times New Roman" w:cs="Times New Roman"/>
          <w:lang w:val="es-ES_tradnl"/>
        </w:rPr>
      </w:pPr>
    </w:p>
    <w:p w14:paraId="2CE2C6A1" w14:textId="2CCC102E" w:rsidR="0028532E" w:rsidRPr="009D5F0D" w:rsidRDefault="00AE42BE" w:rsidP="0028532E">
      <w:pPr>
        <w:rPr>
          <w:rFonts w:ascii="Times New Roman" w:hAnsi="Times New Roman" w:cs="Times New Roman"/>
          <w:b/>
          <w:bCs/>
          <w:lang w:val="es-ES_tradnl"/>
        </w:rPr>
      </w:pPr>
      <w:r w:rsidRPr="009D5F0D">
        <w:rPr>
          <w:rFonts w:ascii="Times New Roman" w:hAnsi="Times New Roman" w:cs="Times New Roman"/>
          <w:lang w:val="es-ES_tradnl"/>
        </w:rPr>
        <w:t>Título:</w:t>
      </w:r>
      <w:r w:rsidR="0028532E" w:rsidRPr="009D5F0D">
        <w:rPr>
          <w:rFonts w:ascii="Times New Roman" w:hAnsi="Times New Roman" w:cs="Times New Roman"/>
          <w:lang w:val="es-ES_tradnl"/>
        </w:rPr>
        <w:t xml:space="preserve"> </w:t>
      </w:r>
      <w:proofErr w:type="spellStart"/>
      <w:r w:rsidR="0028532E" w:rsidRPr="009D5F0D">
        <w:rPr>
          <w:rFonts w:ascii="Times New Roman" w:hAnsi="Times New Roman" w:cs="Times New Roman"/>
          <w:b/>
          <w:bCs/>
          <w:lang w:val="es-ES_tradnl"/>
        </w:rPr>
        <w:t>RePoMIt</w:t>
      </w:r>
      <w:proofErr w:type="spellEnd"/>
      <w:r w:rsidR="0028532E" w:rsidRPr="009D5F0D">
        <w:rPr>
          <w:rFonts w:ascii="Times New Roman" w:hAnsi="Times New Roman" w:cs="Times New Roman"/>
          <w:b/>
          <w:bCs/>
          <w:lang w:val="es-ES_tradnl"/>
        </w:rPr>
        <w:t xml:space="preserve"> - Repertorio de la poesía en castellano en manuscritos italianos</w:t>
      </w:r>
    </w:p>
    <w:p w14:paraId="2A482723" w14:textId="12EACBB5" w:rsidR="00AE42BE" w:rsidRDefault="00AE42BE">
      <w:pPr>
        <w:rPr>
          <w:rFonts w:ascii="Times New Roman" w:hAnsi="Times New Roman" w:cs="Times New Roman"/>
          <w:lang w:val="es-ES_tradnl"/>
        </w:rPr>
      </w:pPr>
    </w:p>
    <w:p w14:paraId="13FE457D" w14:textId="77777777" w:rsidR="006749E7" w:rsidRPr="009D5F0D" w:rsidRDefault="006749E7">
      <w:pPr>
        <w:rPr>
          <w:rFonts w:ascii="Times New Roman" w:hAnsi="Times New Roman" w:cs="Times New Roman"/>
          <w:lang w:val="es-ES_tradnl"/>
        </w:rPr>
      </w:pPr>
    </w:p>
    <w:p w14:paraId="59C0EFE9" w14:textId="1C6639B9" w:rsidR="00AE42BE" w:rsidRPr="006749E7" w:rsidRDefault="00183189">
      <w:pPr>
        <w:rPr>
          <w:rFonts w:ascii="Times New Roman" w:hAnsi="Times New Roman" w:cs="Times New Roman"/>
          <w:b/>
          <w:bCs/>
          <w:lang w:val="es-ES_tradnl"/>
        </w:rPr>
      </w:pPr>
      <w:r w:rsidRPr="006749E7">
        <w:rPr>
          <w:rFonts w:ascii="Times New Roman" w:hAnsi="Times New Roman" w:cs="Times New Roman"/>
          <w:b/>
          <w:bCs/>
          <w:lang w:val="es-ES_tradnl"/>
        </w:rPr>
        <w:t>4</w:t>
      </w:r>
      <w:r w:rsidR="00312C5F" w:rsidRPr="006749E7">
        <w:rPr>
          <w:rFonts w:ascii="Times New Roman" w:hAnsi="Times New Roman" w:cs="Times New Roman"/>
          <w:b/>
          <w:bCs/>
          <w:lang w:val="es-ES_tradnl"/>
        </w:rPr>
        <w:t>+1</w:t>
      </w:r>
      <w:r w:rsidR="00283206" w:rsidRPr="006749E7">
        <w:rPr>
          <w:rFonts w:ascii="Times New Roman" w:hAnsi="Times New Roman" w:cs="Times New Roman"/>
          <w:b/>
          <w:bCs/>
          <w:lang w:val="es-ES_tradnl"/>
        </w:rPr>
        <w:t xml:space="preserve"> secciones básicas:</w:t>
      </w:r>
    </w:p>
    <w:p w14:paraId="64EAB294" w14:textId="77777777" w:rsidR="00283206" w:rsidRPr="009D5F0D" w:rsidRDefault="00283206">
      <w:pPr>
        <w:rPr>
          <w:rFonts w:ascii="Times New Roman" w:hAnsi="Times New Roman" w:cs="Times New Roman"/>
          <w:lang w:val="es-ES_tradnl"/>
        </w:rPr>
      </w:pPr>
    </w:p>
    <w:p w14:paraId="37AF7B20" w14:textId="489E4596" w:rsidR="00283206" w:rsidRPr="009D5F0D" w:rsidRDefault="00283206" w:rsidP="00283206">
      <w:pPr>
        <w:rPr>
          <w:rFonts w:ascii="Times New Roman" w:hAnsi="Times New Roman" w:cs="Times New Roman"/>
          <w:lang w:val="es-ES_tradnl"/>
        </w:rPr>
      </w:pPr>
      <w:r w:rsidRPr="009D5F0D">
        <w:rPr>
          <w:rFonts w:ascii="Times New Roman" w:hAnsi="Times New Roman" w:cs="Times New Roman"/>
          <w:lang w:val="es-ES_tradnl"/>
        </w:rPr>
        <w:t xml:space="preserve">1. </w:t>
      </w:r>
      <w:r w:rsidRPr="009D5F0D">
        <w:rPr>
          <w:rFonts w:ascii="Times New Roman" w:hAnsi="Times New Roman" w:cs="Times New Roman"/>
          <w:lang w:val="es-ES_tradnl"/>
        </w:rPr>
        <w:t>Página de búsqueda</w:t>
      </w:r>
    </w:p>
    <w:p w14:paraId="621354E9" w14:textId="5FD94D19" w:rsidR="00283206" w:rsidRPr="009D5F0D" w:rsidRDefault="00283206" w:rsidP="00283206">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búsqueda por íncipit (casilla</w:t>
      </w:r>
      <w:r w:rsidR="009D5F0D">
        <w:rPr>
          <w:rFonts w:ascii="Times New Roman" w:hAnsi="Times New Roman" w:cs="Times New Roman"/>
          <w:lang w:val="es-ES_tradnl"/>
        </w:rPr>
        <w:t>s</w:t>
      </w:r>
      <w:r w:rsidRPr="009D5F0D">
        <w:rPr>
          <w:rFonts w:ascii="Times New Roman" w:hAnsi="Times New Roman" w:cs="Times New Roman"/>
          <w:lang w:val="es-ES_tradnl"/>
        </w:rPr>
        <w:t xml:space="preserve"> A</w:t>
      </w:r>
      <w:r w:rsidR="009D5F0D">
        <w:rPr>
          <w:rFonts w:ascii="Times New Roman" w:hAnsi="Times New Roman" w:cs="Times New Roman"/>
          <w:lang w:val="es-ES_tradnl"/>
        </w:rPr>
        <w:t>, L, N</w:t>
      </w:r>
      <w:r w:rsidRPr="009D5F0D">
        <w:rPr>
          <w:rFonts w:ascii="Times New Roman" w:hAnsi="Times New Roman" w:cs="Times New Roman"/>
          <w:lang w:val="es-ES_tradnl"/>
        </w:rPr>
        <w:t xml:space="preserve"> del </w:t>
      </w:r>
      <w:proofErr w:type="spellStart"/>
      <w:r w:rsidRPr="009D5F0D">
        <w:rPr>
          <w:rFonts w:ascii="Times New Roman" w:hAnsi="Times New Roman" w:cs="Times New Roman"/>
          <w:lang w:val="es-ES_tradnl"/>
        </w:rPr>
        <w:t>excel</w:t>
      </w:r>
      <w:proofErr w:type="spellEnd"/>
      <w:r w:rsidR="009D5F0D">
        <w:rPr>
          <w:rFonts w:ascii="Times New Roman" w:hAnsi="Times New Roman" w:cs="Times New Roman"/>
          <w:lang w:val="es-ES_tradnl"/>
        </w:rPr>
        <w:t>, hoja 1</w:t>
      </w:r>
      <w:r w:rsidRPr="009D5F0D">
        <w:rPr>
          <w:rFonts w:ascii="Times New Roman" w:hAnsi="Times New Roman" w:cs="Times New Roman"/>
          <w:lang w:val="es-ES_tradnl"/>
        </w:rPr>
        <w:t>)</w:t>
      </w:r>
      <w:r w:rsidR="009D744C">
        <w:rPr>
          <w:rFonts w:ascii="Times New Roman" w:hAnsi="Times New Roman" w:cs="Times New Roman"/>
          <w:lang w:val="es-ES_tradnl"/>
        </w:rPr>
        <w:t>,</w:t>
      </w:r>
    </w:p>
    <w:p w14:paraId="1AAD6A21" w14:textId="515FDBE2" w:rsidR="00283206" w:rsidRPr="009D5F0D" w:rsidRDefault="00283206" w:rsidP="00283206">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búsqueda por "contiene el verso" (</w:t>
      </w:r>
      <w:r w:rsidRPr="00F224D4">
        <w:rPr>
          <w:rFonts w:ascii="Times New Roman" w:hAnsi="Times New Roman" w:cs="Times New Roman"/>
          <w:color w:val="000000" w:themeColor="text1"/>
          <w:lang w:val="es-ES_tradnl"/>
        </w:rPr>
        <w:t xml:space="preserve">casillas A, B, </w:t>
      </w:r>
      <w:r w:rsidR="00312C5F" w:rsidRPr="00F224D4">
        <w:rPr>
          <w:rFonts w:ascii="Times New Roman" w:hAnsi="Times New Roman" w:cs="Times New Roman"/>
          <w:color w:val="000000" w:themeColor="text1"/>
          <w:lang w:val="es-ES_tradnl"/>
        </w:rPr>
        <w:t>C, G, L, N, P</w:t>
      </w:r>
      <w:r w:rsidR="009D744C" w:rsidRPr="00F224D4">
        <w:rPr>
          <w:rFonts w:ascii="Times New Roman" w:hAnsi="Times New Roman" w:cs="Times New Roman"/>
          <w:color w:val="000000" w:themeColor="text1"/>
          <w:lang w:val="es-ES_tradnl"/>
        </w:rPr>
        <w:t>, R</w:t>
      </w:r>
      <w:r w:rsidR="00F224D4">
        <w:rPr>
          <w:rFonts w:ascii="Times New Roman" w:hAnsi="Times New Roman" w:cs="Times New Roman"/>
          <w:color w:val="000000" w:themeColor="text1"/>
          <w:lang w:val="es-ES_tradnl"/>
        </w:rPr>
        <w:t xml:space="preserve"> de la hoja 1</w:t>
      </w:r>
      <w:r w:rsidRPr="00F224D4">
        <w:rPr>
          <w:rFonts w:ascii="Times New Roman" w:hAnsi="Times New Roman" w:cs="Times New Roman"/>
          <w:color w:val="000000" w:themeColor="text1"/>
          <w:lang w:val="es-ES_tradnl"/>
        </w:rPr>
        <w:t>)</w:t>
      </w:r>
      <w:r w:rsidR="009D744C" w:rsidRPr="00F224D4">
        <w:rPr>
          <w:rFonts w:ascii="Times New Roman" w:hAnsi="Times New Roman" w:cs="Times New Roman"/>
          <w:color w:val="000000" w:themeColor="text1"/>
          <w:lang w:val="es-ES_tradnl"/>
        </w:rPr>
        <w:t xml:space="preserve"> —</w:t>
      </w:r>
      <w:r w:rsidR="009D744C">
        <w:rPr>
          <w:rFonts w:ascii="Times New Roman" w:hAnsi="Times New Roman" w:cs="Times New Roman"/>
          <w:lang w:val="es-ES_tradnl"/>
        </w:rPr>
        <w:t>nótese que, en este caso, el repositorio podría restituir más veces el mismo resultado porque en algunos casos la información se repite en más casillas, así que sería oportuno que la página de resultados facilitase una información previa útil para la selección del resultado correcto—,</w:t>
      </w:r>
    </w:p>
    <w:p w14:paraId="5B184A2C" w14:textId="0C8AF663" w:rsidR="004B65A2" w:rsidRPr="009D5F0D" w:rsidRDefault="004B65A2" w:rsidP="00283206">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búsqueda por ítem (para buscar a qué corresponde en el repertorio —pensando en la posibilidad de que se use el ítem en alguna publicación)</w:t>
      </w:r>
      <w:r w:rsidR="009D744C">
        <w:rPr>
          <w:rFonts w:ascii="Times New Roman" w:hAnsi="Times New Roman" w:cs="Times New Roman"/>
          <w:lang w:val="es-ES_tradnl"/>
        </w:rPr>
        <w:t xml:space="preserve"> —explico más abajo cómo se llega a formular el ítem—,</w:t>
      </w:r>
    </w:p>
    <w:p w14:paraId="09CD34A8" w14:textId="14B0B497" w:rsidR="00283206" w:rsidRPr="009D5F0D" w:rsidRDefault="00283206" w:rsidP="00283206">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búsqueda por forma (esta sección de la búsqueda no se hace escribiendo en el campo</w:t>
      </w:r>
      <w:r w:rsidR="00F224D4">
        <w:rPr>
          <w:rFonts w:ascii="Times New Roman" w:hAnsi="Times New Roman" w:cs="Times New Roman"/>
          <w:lang w:val="es-ES_tradnl"/>
        </w:rPr>
        <w:t xml:space="preserve"> de forma libre</w:t>
      </w:r>
      <w:r w:rsidRPr="009D5F0D">
        <w:rPr>
          <w:rFonts w:ascii="Times New Roman" w:hAnsi="Times New Roman" w:cs="Times New Roman"/>
          <w:lang w:val="es-ES_tradnl"/>
        </w:rPr>
        <w:t xml:space="preserve"> sino seleccionando entre l</w:t>
      </w:r>
      <w:r w:rsidR="00F224D4">
        <w:rPr>
          <w:rFonts w:ascii="Times New Roman" w:hAnsi="Times New Roman" w:cs="Times New Roman"/>
          <w:lang w:val="es-ES_tradnl"/>
        </w:rPr>
        <w:t xml:space="preserve">as 19 opciones "estructuradas" de la </w:t>
      </w:r>
      <w:r w:rsidR="00F224D4" w:rsidRPr="00F224D4">
        <w:rPr>
          <w:rFonts w:ascii="Times New Roman" w:hAnsi="Times New Roman" w:cs="Times New Roman"/>
          <w:color w:val="000000" w:themeColor="text1"/>
          <w:lang w:val="es-ES_tradnl"/>
        </w:rPr>
        <w:t>casilla</w:t>
      </w:r>
      <w:r w:rsidRPr="00F224D4">
        <w:rPr>
          <w:rFonts w:ascii="Times New Roman" w:hAnsi="Times New Roman" w:cs="Times New Roman"/>
          <w:color w:val="000000" w:themeColor="text1"/>
          <w:lang w:val="es-ES_tradnl"/>
        </w:rPr>
        <w:t xml:space="preserve"> </w:t>
      </w:r>
      <w:r w:rsidR="00F224D4" w:rsidRPr="00F224D4">
        <w:rPr>
          <w:rFonts w:ascii="Times New Roman" w:hAnsi="Times New Roman" w:cs="Times New Roman"/>
          <w:color w:val="000000" w:themeColor="text1"/>
          <w:lang w:val="es-ES_tradnl"/>
        </w:rPr>
        <w:t>I</w:t>
      </w:r>
      <w:r w:rsidR="00F224D4">
        <w:rPr>
          <w:rFonts w:ascii="Times New Roman" w:hAnsi="Times New Roman" w:cs="Times New Roman"/>
          <w:color w:val="000000" w:themeColor="text1"/>
          <w:lang w:val="es-ES_tradnl"/>
        </w:rPr>
        <w:t xml:space="preserve"> de la hoja 1</w:t>
      </w:r>
      <w:r w:rsidRPr="009D5F0D">
        <w:rPr>
          <w:rFonts w:ascii="Times New Roman" w:hAnsi="Times New Roman" w:cs="Times New Roman"/>
          <w:lang w:val="es-ES_tradnl"/>
        </w:rPr>
        <w:t>)</w:t>
      </w:r>
      <w:r w:rsidR="009D744C">
        <w:rPr>
          <w:rFonts w:ascii="Times New Roman" w:hAnsi="Times New Roman" w:cs="Times New Roman"/>
          <w:lang w:val="es-ES_tradnl"/>
        </w:rPr>
        <w:t>,</w:t>
      </w:r>
    </w:p>
    <w:p w14:paraId="2069BB25" w14:textId="66116C52" w:rsidR="00283206" w:rsidRPr="009D5F0D" w:rsidRDefault="00283206" w:rsidP="00283206">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búsqueda por autor</w:t>
      </w:r>
      <w:r w:rsidR="00F224D4">
        <w:rPr>
          <w:rFonts w:ascii="Times New Roman" w:hAnsi="Times New Roman" w:cs="Times New Roman"/>
          <w:lang w:val="es-ES_tradnl"/>
        </w:rPr>
        <w:t xml:space="preserve"> —la casilla correspondiente es la H de la hoja 1— (sería importante que se pudiesen encontrar los resultados incluso poniendo el nombre parcial: ej. en el </w:t>
      </w:r>
      <w:proofErr w:type="spellStart"/>
      <w:r w:rsidR="00F224D4">
        <w:rPr>
          <w:rFonts w:ascii="Times New Roman" w:hAnsi="Times New Roman" w:cs="Times New Roman"/>
          <w:lang w:val="es-ES_tradnl"/>
        </w:rPr>
        <w:t>excel</w:t>
      </w:r>
      <w:proofErr w:type="spellEnd"/>
      <w:r w:rsidR="00F224D4">
        <w:rPr>
          <w:rFonts w:ascii="Times New Roman" w:hAnsi="Times New Roman" w:cs="Times New Roman"/>
          <w:lang w:val="es-ES_tradnl"/>
        </w:rPr>
        <w:t xml:space="preserve"> se encuentra "Vega Carpio, Félix Lope de" y el resultado sale si el </w:t>
      </w:r>
      <w:r w:rsidR="006749E7">
        <w:rPr>
          <w:rFonts w:ascii="Times New Roman" w:hAnsi="Times New Roman" w:cs="Times New Roman"/>
          <w:lang w:val="es-ES_tradnl"/>
        </w:rPr>
        <w:t>usuario</w:t>
      </w:r>
      <w:r w:rsidR="00F224D4">
        <w:rPr>
          <w:rFonts w:ascii="Times New Roman" w:hAnsi="Times New Roman" w:cs="Times New Roman"/>
          <w:lang w:val="es-ES_tradnl"/>
        </w:rPr>
        <w:t xml:space="preserve"> escribe "Lope de Vega);</w:t>
      </w:r>
    </w:p>
    <w:p w14:paraId="21A4FE59" w14:textId="0B5D3487" w:rsidR="004B65A2" w:rsidRDefault="00283206" w:rsidP="00283206">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 xml:space="preserve">búsqueda por testimonio (esta sección de la búsqueda no se hace escribiendo en el campo sino seleccionando entre los testimonios recogidos —hoja 2 del </w:t>
      </w:r>
      <w:proofErr w:type="spellStart"/>
      <w:r w:rsidRPr="009D5F0D">
        <w:rPr>
          <w:rFonts w:ascii="Times New Roman" w:hAnsi="Times New Roman" w:cs="Times New Roman"/>
          <w:lang w:val="es-ES_tradnl"/>
        </w:rPr>
        <w:t>excel</w:t>
      </w:r>
      <w:proofErr w:type="spellEnd"/>
      <w:r w:rsidRPr="009D5F0D">
        <w:rPr>
          <w:rFonts w:ascii="Times New Roman" w:hAnsi="Times New Roman" w:cs="Times New Roman"/>
          <w:lang w:val="es-ES_tradnl"/>
        </w:rPr>
        <w:t>— que aparecen en listado)</w:t>
      </w:r>
      <w:r w:rsidR="00F224D4">
        <w:rPr>
          <w:rFonts w:ascii="Times New Roman" w:hAnsi="Times New Roman" w:cs="Times New Roman"/>
          <w:lang w:val="es-ES_tradnl"/>
        </w:rPr>
        <w:t>,</w:t>
      </w:r>
    </w:p>
    <w:p w14:paraId="707F14DB" w14:textId="04381412" w:rsidR="009D5F0D" w:rsidRPr="009D5F0D" w:rsidRDefault="009D5F0D" w:rsidP="00283206">
      <w:pPr>
        <w:pStyle w:val="Paragrafoelenco"/>
        <w:numPr>
          <w:ilvl w:val="0"/>
          <w:numId w:val="3"/>
        </w:numPr>
        <w:rPr>
          <w:rFonts w:ascii="Times New Roman" w:hAnsi="Times New Roman" w:cs="Times New Roman"/>
          <w:lang w:val="es-ES_tradnl"/>
        </w:rPr>
      </w:pPr>
      <w:r>
        <w:rPr>
          <w:rFonts w:ascii="Times New Roman" w:hAnsi="Times New Roman" w:cs="Times New Roman"/>
          <w:lang w:val="es-ES_tradnl"/>
        </w:rPr>
        <w:t>búsqueda libre</w:t>
      </w:r>
      <w:r w:rsidR="00F224D4">
        <w:rPr>
          <w:rFonts w:ascii="Times New Roman" w:hAnsi="Times New Roman" w:cs="Times New Roman"/>
          <w:lang w:val="es-ES_tradnl"/>
        </w:rPr>
        <w:t xml:space="preserve"> (</w:t>
      </w:r>
      <w:r>
        <w:rPr>
          <w:rFonts w:ascii="Times New Roman" w:hAnsi="Times New Roman" w:cs="Times New Roman"/>
          <w:lang w:val="es-ES_tradnl"/>
        </w:rPr>
        <w:t>¿</w:t>
      </w:r>
      <w:r w:rsidR="00F224D4">
        <w:rPr>
          <w:rFonts w:ascii="Times New Roman" w:hAnsi="Times New Roman" w:cs="Times New Roman"/>
          <w:lang w:val="es-ES_tradnl"/>
        </w:rPr>
        <w:t>en todas las casillas</w:t>
      </w:r>
      <w:r>
        <w:rPr>
          <w:rFonts w:ascii="Times New Roman" w:hAnsi="Times New Roman" w:cs="Times New Roman"/>
          <w:lang w:val="es-ES_tradnl"/>
        </w:rPr>
        <w:t>?</w:t>
      </w:r>
      <w:r w:rsidR="00F224D4">
        <w:rPr>
          <w:rFonts w:ascii="Times New Roman" w:hAnsi="Times New Roman" w:cs="Times New Roman"/>
          <w:lang w:val="es-ES_tradnl"/>
        </w:rPr>
        <w:t xml:space="preserve"> conviene hablarlo, creo)</w:t>
      </w:r>
    </w:p>
    <w:p w14:paraId="04E09B39" w14:textId="77777777" w:rsidR="00283206" w:rsidRPr="009D5F0D" w:rsidRDefault="00283206">
      <w:pPr>
        <w:rPr>
          <w:rFonts w:ascii="Times New Roman" w:hAnsi="Times New Roman" w:cs="Times New Roman"/>
          <w:lang w:val="es-ES_tradnl"/>
        </w:rPr>
      </w:pPr>
    </w:p>
    <w:p w14:paraId="4BD98938" w14:textId="05828D73" w:rsidR="00AE42BE" w:rsidRPr="009D5F0D" w:rsidRDefault="00283206">
      <w:pPr>
        <w:rPr>
          <w:rFonts w:ascii="Times New Roman" w:hAnsi="Times New Roman" w:cs="Times New Roman"/>
          <w:lang w:val="es-ES_tradnl"/>
        </w:rPr>
      </w:pPr>
      <w:r w:rsidRPr="009D5F0D">
        <w:rPr>
          <w:rFonts w:ascii="Times New Roman" w:hAnsi="Times New Roman" w:cs="Times New Roman"/>
          <w:lang w:val="es-ES_tradnl"/>
        </w:rPr>
        <w:t xml:space="preserve">2. </w:t>
      </w:r>
      <w:r w:rsidR="00AE42BE" w:rsidRPr="009D5F0D">
        <w:rPr>
          <w:rFonts w:ascii="Times New Roman" w:hAnsi="Times New Roman" w:cs="Times New Roman"/>
          <w:lang w:val="es-ES_tradnl"/>
        </w:rPr>
        <w:t xml:space="preserve">Página de </w:t>
      </w:r>
      <w:r w:rsidRPr="009D5F0D">
        <w:rPr>
          <w:rFonts w:ascii="Times New Roman" w:hAnsi="Times New Roman" w:cs="Times New Roman"/>
          <w:lang w:val="es-ES_tradnl"/>
        </w:rPr>
        <w:t>presentación</w:t>
      </w:r>
      <w:r w:rsidR="0028532E" w:rsidRPr="009D5F0D">
        <w:rPr>
          <w:rFonts w:ascii="Times New Roman" w:hAnsi="Times New Roman" w:cs="Times New Roman"/>
          <w:lang w:val="es-ES_tradnl"/>
        </w:rPr>
        <w:t xml:space="preserve"> (informaciones esenciales)</w:t>
      </w:r>
    </w:p>
    <w:p w14:paraId="0BDD9846" w14:textId="55D0C02C" w:rsidR="00AE42BE" w:rsidRPr="009D5F0D" w:rsidRDefault="00AE42B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qué es</w:t>
      </w:r>
    </w:p>
    <w:p w14:paraId="1A8FE01F" w14:textId="2FF57993" w:rsidR="00AE42BE" w:rsidRPr="009D5F0D" w:rsidRDefault="00AE42B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de dónde nace</w:t>
      </w:r>
    </w:p>
    <w:p w14:paraId="1970309A" w14:textId="40E467A8" w:rsidR="00AE42BE" w:rsidRPr="009D5F0D" w:rsidRDefault="00AE42B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qué objetivos tiene</w:t>
      </w:r>
    </w:p>
    <w:p w14:paraId="61D42DB1" w14:textId="336671C5" w:rsidR="000614FE" w:rsidRPr="009D5F0D" w:rsidRDefault="000614F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listado de colaboradores</w:t>
      </w:r>
    </w:p>
    <w:p w14:paraId="165AF2C7" w14:textId="1121D7FD" w:rsidR="00AE42BE" w:rsidRPr="009D5F0D" w:rsidRDefault="00AE42B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cómo consultarlo (referencia a la modernización gráfica</w:t>
      </w:r>
      <w:r w:rsidR="003513F2" w:rsidRPr="009D5F0D">
        <w:rPr>
          <w:rFonts w:ascii="Times New Roman" w:hAnsi="Times New Roman" w:cs="Times New Roman"/>
          <w:lang w:val="es-ES_tradnl"/>
        </w:rPr>
        <w:t xml:space="preserve"> e invitación a leer las normas de catalogación</w:t>
      </w:r>
      <w:r w:rsidRPr="009D5F0D">
        <w:rPr>
          <w:rFonts w:ascii="Times New Roman" w:hAnsi="Times New Roman" w:cs="Times New Roman"/>
          <w:lang w:val="es-ES_tradnl"/>
        </w:rPr>
        <w:t>)</w:t>
      </w:r>
    </w:p>
    <w:p w14:paraId="7A68D34D" w14:textId="47F8C654" w:rsidR="00AE42BE" w:rsidRPr="009D5F0D" w:rsidRDefault="00AE42B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cómo participar en él</w:t>
      </w:r>
    </w:p>
    <w:p w14:paraId="1DDEB8BD" w14:textId="0D069677" w:rsidR="00AE42BE" w:rsidRPr="009D5F0D" w:rsidRDefault="00AE42B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cómo señalar errores o hacer sugerencias</w:t>
      </w:r>
    </w:p>
    <w:p w14:paraId="180BBD45" w14:textId="3E24342B" w:rsidR="0028532E" w:rsidRPr="009D5F0D" w:rsidRDefault="0028532E" w:rsidP="00AE42BE">
      <w:pPr>
        <w:pStyle w:val="Paragrafoelenco"/>
        <w:numPr>
          <w:ilvl w:val="0"/>
          <w:numId w:val="1"/>
        </w:numPr>
        <w:rPr>
          <w:rFonts w:ascii="Times New Roman" w:hAnsi="Times New Roman" w:cs="Times New Roman"/>
          <w:lang w:val="es-ES_tradnl"/>
        </w:rPr>
      </w:pPr>
      <w:r w:rsidRPr="009D5F0D">
        <w:rPr>
          <w:rFonts w:ascii="Times New Roman" w:hAnsi="Times New Roman" w:cs="Times New Roman"/>
          <w:lang w:val="es-ES_tradnl"/>
        </w:rPr>
        <w:t>créditos</w:t>
      </w:r>
    </w:p>
    <w:p w14:paraId="657F3689" w14:textId="77777777" w:rsidR="00AE42BE" w:rsidRPr="009D5F0D" w:rsidRDefault="00AE42BE" w:rsidP="00AE42BE">
      <w:pPr>
        <w:rPr>
          <w:rFonts w:ascii="Times New Roman" w:hAnsi="Times New Roman" w:cs="Times New Roman"/>
          <w:lang w:val="es-ES_tradnl"/>
        </w:rPr>
      </w:pPr>
    </w:p>
    <w:p w14:paraId="2BA32D09" w14:textId="1A187E98" w:rsidR="00AE42BE" w:rsidRPr="009D5F0D" w:rsidRDefault="00283206" w:rsidP="00AE42BE">
      <w:pPr>
        <w:rPr>
          <w:rFonts w:ascii="Times New Roman" w:hAnsi="Times New Roman" w:cs="Times New Roman"/>
          <w:lang w:val="es-ES_tradnl"/>
        </w:rPr>
      </w:pPr>
      <w:r w:rsidRPr="009D5F0D">
        <w:rPr>
          <w:rFonts w:ascii="Times New Roman" w:hAnsi="Times New Roman" w:cs="Times New Roman"/>
          <w:lang w:val="es-ES_tradnl"/>
        </w:rPr>
        <w:t xml:space="preserve">3. </w:t>
      </w:r>
      <w:r w:rsidR="000614FE" w:rsidRPr="009D5F0D">
        <w:rPr>
          <w:rFonts w:ascii="Times New Roman" w:hAnsi="Times New Roman" w:cs="Times New Roman"/>
          <w:lang w:val="es-ES_tradnl"/>
        </w:rPr>
        <w:t>Página de descripción del c</w:t>
      </w:r>
      <w:r w:rsidR="00AE42BE" w:rsidRPr="009D5F0D">
        <w:rPr>
          <w:rFonts w:ascii="Times New Roman" w:hAnsi="Times New Roman" w:cs="Times New Roman"/>
          <w:lang w:val="es-ES_tradnl"/>
        </w:rPr>
        <w:t>ontenido</w:t>
      </w:r>
    </w:p>
    <w:p w14:paraId="3B2EED30" w14:textId="010CAD6D" w:rsidR="00C05942" w:rsidRPr="009D5F0D" w:rsidRDefault="000614FE" w:rsidP="00AE42BE">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 xml:space="preserve">listado de los </w:t>
      </w:r>
      <w:r w:rsidR="00AE42BE" w:rsidRPr="009D5F0D">
        <w:rPr>
          <w:rFonts w:ascii="Times New Roman" w:hAnsi="Times New Roman" w:cs="Times New Roman"/>
          <w:lang w:val="es-ES_tradnl"/>
        </w:rPr>
        <w:t>manuscritos catalogados (sigla y signatura)</w:t>
      </w:r>
      <w:r w:rsidRPr="009D5F0D">
        <w:rPr>
          <w:rFonts w:ascii="Times New Roman" w:hAnsi="Times New Roman" w:cs="Times New Roman"/>
          <w:lang w:val="es-ES_tradnl"/>
        </w:rPr>
        <w:t xml:space="preserve"> [</w:t>
      </w:r>
      <w:r w:rsidR="00C05942" w:rsidRPr="009D5F0D">
        <w:rPr>
          <w:rFonts w:ascii="Times New Roman" w:hAnsi="Times New Roman" w:cs="Times New Roman"/>
          <w:lang w:val="es-ES_tradnl"/>
        </w:rPr>
        <w:t>se señala entre corchetes si la catalogación procede del manuscrito o de su edición moderna</w:t>
      </w:r>
      <w:r w:rsidRPr="009D5F0D">
        <w:rPr>
          <w:rFonts w:ascii="Times New Roman" w:hAnsi="Times New Roman" w:cs="Times New Roman"/>
          <w:lang w:val="es-ES_tradnl"/>
        </w:rPr>
        <w:t>]</w:t>
      </w:r>
    </w:p>
    <w:p w14:paraId="50B1B21C" w14:textId="77777777" w:rsidR="00AE42BE" w:rsidRPr="009D5F0D" w:rsidRDefault="00AE42BE" w:rsidP="00AE42BE">
      <w:pPr>
        <w:rPr>
          <w:rFonts w:ascii="Times New Roman" w:hAnsi="Times New Roman" w:cs="Times New Roman"/>
          <w:lang w:val="es-ES_tradnl"/>
        </w:rPr>
      </w:pPr>
    </w:p>
    <w:p w14:paraId="40BEEF30" w14:textId="450C4DCB" w:rsidR="00183189" w:rsidRDefault="00183189" w:rsidP="00AE42BE">
      <w:pPr>
        <w:rPr>
          <w:rFonts w:ascii="Times New Roman" w:hAnsi="Times New Roman" w:cs="Times New Roman"/>
          <w:lang w:val="es-ES_tradnl"/>
        </w:rPr>
      </w:pPr>
      <w:r w:rsidRPr="009D5F0D">
        <w:rPr>
          <w:rFonts w:ascii="Times New Roman" w:hAnsi="Times New Roman" w:cs="Times New Roman"/>
          <w:lang w:val="es-ES_tradnl"/>
        </w:rPr>
        <w:t>4. Repertorio analítico</w:t>
      </w:r>
      <w:r w:rsidR="009D5F0D">
        <w:rPr>
          <w:rFonts w:ascii="Times New Roman" w:hAnsi="Times New Roman" w:cs="Times New Roman"/>
          <w:lang w:val="es-ES_tradnl"/>
        </w:rPr>
        <w:t xml:space="preserve"> (no sabría cómo llamarlo)</w:t>
      </w:r>
    </w:p>
    <w:p w14:paraId="2CF733A4" w14:textId="746400EF" w:rsidR="009D5F0D" w:rsidRPr="009D5F0D" w:rsidRDefault="009D5F0D" w:rsidP="009D5F0D">
      <w:pPr>
        <w:pStyle w:val="Paragrafoelenco"/>
        <w:numPr>
          <w:ilvl w:val="0"/>
          <w:numId w:val="3"/>
        </w:numPr>
        <w:rPr>
          <w:rFonts w:ascii="Times New Roman" w:hAnsi="Times New Roman" w:cs="Times New Roman"/>
          <w:lang w:val="es-ES_tradnl"/>
        </w:rPr>
      </w:pPr>
      <w:r>
        <w:rPr>
          <w:rFonts w:ascii="Times New Roman" w:hAnsi="Times New Roman" w:cs="Times New Roman"/>
          <w:lang w:val="es-ES_tradnl"/>
        </w:rPr>
        <w:t xml:space="preserve">sería la página donde se pueden consultar las fichas en orden alfabético en su conjunto (evidentemente, con hipervínculo a la ficha). Debería incluir los resultados de las casillas A, L, N (de la hoja 1 del </w:t>
      </w:r>
      <w:proofErr w:type="spellStart"/>
      <w:r>
        <w:rPr>
          <w:rFonts w:ascii="Times New Roman" w:hAnsi="Times New Roman" w:cs="Times New Roman"/>
          <w:lang w:val="es-ES_tradnl"/>
        </w:rPr>
        <w:t>excel</w:t>
      </w:r>
      <w:proofErr w:type="spellEnd"/>
      <w:r>
        <w:rPr>
          <w:rFonts w:ascii="Times New Roman" w:hAnsi="Times New Roman" w:cs="Times New Roman"/>
          <w:lang w:val="es-ES_tradnl"/>
        </w:rPr>
        <w:t>)</w:t>
      </w:r>
    </w:p>
    <w:p w14:paraId="485AB886" w14:textId="0B453264" w:rsidR="00312C5F" w:rsidRDefault="00312C5F" w:rsidP="00AE42BE">
      <w:pPr>
        <w:rPr>
          <w:rFonts w:ascii="Times New Roman" w:hAnsi="Times New Roman" w:cs="Times New Roman"/>
          <w:lang w:val="es-ES_tradnl"/>
        </w:rPr>
      </w:pPr>
    </w:p>
    <w:p w14:paraId="488C4B70" w14:textId="101FAAF7" w:rsidR="00312C5F" w:rsidRDefault="00312C5F" w:rsidP="00AE42BE">
      <w:pPr>
        <w:rPr>
          <w:rFonts w:ascii="Times New Roman" w:hAnsi="Times New Roman" w:cs="Times New Roman"/>
          <w:lang w:val="es-ES_tradnl"/>
        </w:rPr>
      </w:pPr>
      <w:r>
        <w:rPr>
          <w:rFonts w:ascii="Times New Roman" w:hAnsi="Times New Roman" w:cs="Times New Roman"/>
          <w:lang w:val="es-ES_tradnl"/>
        </w:rPr>
        <w:t>5. Página de los resultados de la búsqueda (</w:t>
      </w:r>
      <w:r w:rsidR="000001A0">
        <w:rPr>
          <w:rFonts w:ascii="Times New Roman" w:hAnsi="Times New Roman" w:cs="Times New Roman"/>
          <w:lang w:val="es-ES_tradnl"/>
        </w:rPr>
        <w:t>donde se llega a través de la página 1 y de la página 4)</w:t>
      </w:r>
    </w:p>
    <w:p w14:paraId="2F055059" w14:textId="77777777" w:rsidR="000001A0" w:rsidRPr="009D5F0D" w:rsidRDefault="000001A0" w:rsidP="000001A0">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lastRenderedPageBreak/>
        <w:t xml:space="preserve">La página de los resultados de la búsqueda incluye los recuadros correspondientes a las casillas del </w:t>
      </w:r>
      <w:proofErr w:type="spellStart"/>
      <w:r w:rsidRPr="009D5F0D">
        <w:rPr>
          <w:rFonts w:ascii="Times New Roman" w:hAnsi="Times New Roman" w:cs="Times New Roman"/>
          <w:lang w:val="es-ES_tradnl"/>
        </w:rPr>
        <w:t>excel</w:t>
      </w:r>
      <w:proofErr w:type="spellEnd"/>
      <w:r w:rsidRPr="009D5F0D">
        <w:rPr>
          <w:rFonts w:ascii="Times New Roman" w:hAnsi="Times New Roman" w:cs="Times New Roman"/>
          <w:lang w:val="es-ES_tradnl"/>
        </w:rPr>
        <w:t xml:space="preserve"> (A-S) más la casilla del código identificativo del ítem. Sin embargo, hay casillas que aparecen solo si se contesta sí en la casilla precedente ya que son de detalle con respecto a la información de la casilla que les precede: L (solo aparece si se contesta sí en K, sino está vacía); N (solo si M: sí); P (solo si O: sí);</w:t>
      </w:r>
    </w:p>
    <w:p w14:paraId="79E82A5D" w14:textId="77777777" w:rsidR="000001A0" w:rsidRPr="009D5F0D" w:rsidRDefault="000001A0" w:rsidP="000001A0">
      <w:pPr>
        <w:pStyle w:val="Paragrafoelenco"/>
        <w:numPr>
          <w:ilvl w:val="0"/>
          <w:numId w:val="3"/>
        </w:numPr>
        <w:rPr>
          <w:rFonts w:ascii="Times New Roman" w:hAnsi="Times New Roman" w:cs="Times New Roman"/>
          <w:lang w:val="es-ES_tradnl"/>
        </w:rPr>
      </w:pPr>
      <w:r w:rsidRPr="009D5F0D">
        <w:rPr>
          <w:rFonts w:ascii="Times New Roman" w:hAnsi="Times New Roman" w:cs="Times New Roman"/>
          <w:lang w:val="es-ES_tradnl"/>
        </w:rPr>
        <w:t>Si es posible, dejaría los recuadros de R y S visibles, también cuando estén vacíos;</w:t>
      </w:r>
    </w:p>
    <w:p w14:paraId="5BEF2B9B" w14:textId="6D5FBFB3" w:rsidR="000001A0" w:rsidRPr="006749E7" w:rsidRDefault="000001A0" w:rsidP="00AE42BE">
      <w:pPr>
        <w:pStyle w:val="Paragrafoelenco"/>
        <w:numPr>
          <w:ilvl w:val="0"/>
          <w:numId w:val="3"/>
        </w:numPr>
        <w:rPr>
          <w:rFonts w:ascii="Times New Roman" w:hAnsi="Times New Roman" w:cs="Times New Roman"/>
          <w:lang w:val="es-ES_tradnl"/>
        </w:rPr>
      </w:pPr>
      <w:r>
        <w:rPr>
          <w:rFonts w:ascii="Times New Roman" w:hAnsi="Times New Roman" w:cs="Times New Roman"/>
          <w:lang w:val="es-ES_tradnl"/>
        </w:rPr>
        <w:t xml:space="preserve">Sería importante, con vistas a posibles correcciones/integraciones futuras, que haya una sección: fecha de creación/última revisión de la ficha (¿puede ponerse de forma automática o tengo que añadirla en el </w:t>
      </w:r>
      <w:proofErr w:type="spellStart"/>
      <w:r>
        <w:rPr>
          <w:rFonts w:ascii="Times New Roman" w:hAnsi="Times New Roman" w:cs="Times New Roman"/>
          <w:lang w:val="es-ES_tradnl"/>
        </w:rPr>
        <w:t>excel</w:t>
      </w:r>
      <w:proofErr w:type="spellEnd"/>
      <w:r>
        <w:rPr>
          <w:rFonts w:ascii="Times New Roman" w:hAnsi="Times New Roman" w:cs="Times New Roman"/>
          <w:lang w:val="es-ES_tradnl"/>
        </w:rPr>
        <w:t xml:space="preserve"> como casilla a parte para la creación? en este segundo caso, bastaría que se pudiese modificar manualmente para sucesivas integraciones)</w:t>
      </w:r>
    </w:p>
    <w:p w14:paraId="2926450C" w14:textId="77777777" w:rsidR="000001A0" w:rsidRDefault="000001A0" w:rsidP="00AE42BE">
      <w:pPr>
        <w:rPr>
          <w:rFonts w:ascii="Times New Roman" w:hAnsi="Times New Roman" w:cs="Times New Roman"/>
          <w:lang w:val="es-ES_tradnl"/>
        </w:rPr>
      </w:pPr>
    </w:p>
    <w:p w14:paraId="47859FC0" w14:textId="77777777" w:rsidR="006749E7" w:rsidRPr="009D5F0D" w:rsidRDefault="006749E7" w:rsidP="00AE42BE">
      <w:pPr>
        <w:rPr>
          <w:rFonts w:ascii="Times New Roman" w:hAnsi="Times New Roman" w:cs="Times New Roman"/>
          <w:lang w:val="es-ES_tradnl"/>
        </w:rPr>
      </w:pPr>
    </w:p>
    <w:p w14:paraId="53B2EEB7" w14:textId="732F9707" w:rsidR="00AE42BE" w:rsidRPr="006749E7" w:rsidRDefault="00283206" w:rsidP="00AE42BE">
      <w:pPr>
        <w:rPr>
          <w:rFonts w:ascii="Times New Roman" w:hAnsi="Times New Roman" w:cs="Times New Roman"/>
          <w:b/>
          <w:bCs/>
          <w:lang w:val="es-ES_tradnl"/>
        </w:rPr>
      </w:pPr>
      <w:r w:rsidRPr="006749E7">
        <w:rPr>
          <w:rFonts w:ascii="Times New Roman" w:hAnsi="Times New Roman" w:cs="Times New Roman"/>
          <w:b/>
          <w:bCs/>
          <w:lang w:val="es-ES_tradnl"/>
        </w:rPr>
        <w:t>Otros detalles:</w:t>
      </w:r>
    </w:p>
    <w:p w14:paraId="4827CF3F" w14:textId="709AFB3C" w:rsidR="004B65A2" w:rsidRPr="009D5F0D" w:rsidRDefault="004B65A2" w:rsidP="004B65A2">
      <w:pPr>
        <w:pStyle w:val="Paragrafoelenco"/>
        <w:numPr>
          <w:ilvl w:val="0"/>
          <w:numId w:val="4"/>
        </w:numPr>
        <w:rPr>
          <w:rFonts w:ascii="Times New Roman" w:hAnsi="Times New Roman" w:cs="Times New Roman"/>
          <w:lang w:val="es-ES_tradnl"/>
        </w:rPr>
      </w:pPr>
      <w:r w:rsidRPr="009D5F0D">
        <w:rPr>
          <w:rFonts w:ascii="Times New Roman" w:hAnsi="Times New Roman" w:cs="Times New Roman"/>
          <w:lang w:val="es-ES_tradnl"/>
        </w:rPr>
        <w:t>El ítem de cada ficha se construye en automático por unión de la información de dos casillas de la hoja 1: la casilla testimonio (D) y la casilla "orden topográfico de la composición en el testimonio" (E), unidas por un guion, como en el ejemplo que sigue:</w:t>
      </w:r>
    </w:p>
    <w:p w14:paraId="5939EF6F" w14:textId="77777777" w:rsidR="009D5F0D" w:rsidRPr="009D5F0D" w:rsidRDefault="009D5F0D" w:rsidP="009D5F0D">
      <w:pPr>
        <w:rPr>
          <w:rFonts w:ascii="Times New Roman" w:hAnsi="Times New Roman" w:cs="Times New Roman"/>
          <w:lang w:val="es-ES_tradnl"/>
        </w:rPr>
      </w:pPr>
    </w:p>
    <w:p w14:paraId="3CEB6D02" w14:textId="6A3C5786" w:rsidR="004B65A2" w:rsidRPr="009D5F0D" w:rsidRDefault="004B65A2" w:rsidP="009D5F0D">
      <w:pPr>
        <w:ind w:left="1418"/>
        <w:jc w:val="both"/>
        <w:rPr>
          <w:rFonts w:ascii="Times New Roman" w:hAnsi="Times New Roman" w:cs="Times New Roman"/>
          <w:color w:val="000000" w:themeColor="text1"/>
          <w:lang w:val="es-ES_tradnl"/>
        </w:rPr>
      </w:pPr>
      <w:r w:rsidRPr="009D5F0D">
        <w:rPr>
          <w:rFonts w:ascii="Times New Roman" w:hAnsi="Times New Roman" w:cs="Times New Roman"/>
          <w:color w:val="000000" w:themeColor="text1"/>
          <w:lang w:val="es-ES_tradnl"/>
        </w:rPr>
        <w:t>Íncipit (A): Ahora vuelvo a templaros</w:t>
      </w:r>
    </w:p>
    <w:p w14:paraId="6ADEDB4E" w14:textId="4D3F7876" w:rsidR="004B65A2" w:rsidRPr="009D5F0D" w:rsidRDefault="004B65A2" w:rsidP="009D5F0D">
      <w:pPr>
        <w:ind w:left="1418"/>
        <w:jc w:val="both"/>
        <w:rPr>
          <w:rFonts w:ascii="Times New Roman" w:hAnsi="Times New Roman" w:cs="Times New Roman"/>
          <w:color w:val="000000" w:themeColor="text1"/>
          <w:lang w:val="es-ES_tradnl"/>
        </w:rPr>
      </w:pPr>
      <w:r w:rsidRPr="009D5F0D">
        <w:rPr>
          <w:rFonts w:ascii="Times New Roman" w:hAnsi="Times New Roman" w:cs="Times New Roman"/>
          <w:color w:val="000000" w:themeColor="text1"/>
          <w:lang w:val="es-ES_tradnl"/>
        </w:rPr>
        <w:t xml:space="preserve">Testimonio (D): </w:t>
      </w:r>
      <w:r w:rsidRPr="009D5F0D">
        <w:rPr>
          <w:rFonts w:ascii="Times New Roman" w:hAnsi="Times New Roman" w:cs="Times New Roman"/>
          <w:color w:val="000000" w:themeColor="text1"/>
          <w:lang w:val="es-ES_tradnl"/>
        </w:rPr>
        <w:t>NaN V.A.16</w:t>
      </w:r>
    </w:p>
    <w:p w14:paraId="0B0A0CD5" w14:textId="6EF9EE74" w:rsidR="004B65A2" w:rsidRPr="009D5F0D" w:rsidRDefault="004B65A2" w:rsidP="009D5F0D">
      <w:pPr>
        <w:ind w:left="1418"/>
        <w:jc w:val="both"/>
        <w:rPr>
          <w:rFonts w:ascii="Times New Roman" w:hAnsi="Times New Roman" w:cs="Times New Roman"/>
          <w:color w:val="000000" w:themeColor="text1"/>
          <w:lang w:val="es-ES_tradnl"/>
        </w:rPr>
      </w:pPr>
      <w:r w:rsidRPr="009D5F0D">
        <w:rPr>
          <w:rFonts w:ascii="Times New Roman" w:hAnsi="Times New Roman" w:cs="Times New Roman"/>
          <w:color w:val="000000" w:themeColor="text1"/>
          <w:lang w:val="es-ES_tradnl"/>
        </w:rPr>
        <w:t>Orden topográfico de la composición en el testimonio (E):</w:t>
      </w:r>
      <w:r w:rsidR="00183189" w:rsidRPr="009D5F0D">
        <w:rPr>
          <w:rFonts w:ascii="Times New Roman" w:hAnsi="Times New Roman" w:cs="Times New Roman"/>
          <w:color w:val="000000" w:themeColor="text1"/>
          <w:lang w:val="es-ES_tradnl"/>
        </w:rPr>
        <w:t xml:space="preserve"> 1</w:t>
      </w:r>
    </w:p>
    <w:p w14:paraId="25F0E2EF" w14:textId="6426BB47" w:rsidR="004B65A2" w:rsidRPr="009D5F0D" w:rsidRDefault="004B65A2" w:rsidP="009D5F0D">
      <w:pPr>
        <w:ind w:left="1418"/>
        <w:jc w:val="both"/>
        <w:rPr>
          <w:rFonts w:ascii="Times New Roman" w:hAnsi="Times New Roman" w:cs="Times New Roman"/>
          <w:color w:val="000000" w:themeColor="text1"/>
          <w:lang w:val="es-ES_tradnl"/>
        </w:rPr>
      </w:pPr>
      <w:r w:rsidRPr="009D5F0D">
        <w:rPr>
          <w:rFonts w:ascii="Times New Roman" w:hAnsi="Times New Roman" w:cs="Times New Roman"/>
          <w:color w:val="000000" w:themeColor="text1"/>
          <w:lang w:val="es-ES_tradnl"/>
        </w:rPr>
        <w:t>Ítem: NaN V.A.16-1</w:t>
      </w:r>
    </w:p>
    <w:p w14:paraId="07372D88" w14:textId="77777777" w:rsidR="009D5F0D" w:rsidRPr="009D5F0D" w:rsidRDefault="009D5F0D" w:rsidP="009D5F0D">
      <w:pPr>
        <w:ind w:left="1418"/>
        <w:jc w:val="both"/>
        <w:rPr>
          <w:rFonts w:ascii="Times New Roman" w:hAnsi="Times New Roman" w:cs="Times New Roman"/>
          <w:color w:val="000000" w:themeColor="text1"/>
          <w:lang w:val="es-ES_tradnl"/>
        </w:rPr>
      </w:pPr>
    </w:p>
    <w:p w14:paraId="5768C1AA" w14:textId="0F5F2671" w:rsidR="004B65A2" w:rsidRPr="009D5F0D" w:rsidRDefault="00183189" w:rsidP="004B65A2">
      <w:pPr>
        <w:pStyle w:val="Paragrafoelenco"/>
        <w:numPr>
          <w:ilvl w:val="0"/>
          <w:numId w:val="4"/>
        </w:numPr>
        <w:rPr>
          <w:rFonts w:ascii="Times New Roman" w:hAnsi="Times New Roman" w:cs="Times New Roman"/>
          <w:lang w:val="es-ES_tradnl"/>
        </w:rPr>
      </w:pPr>
      <w:r w:rsidRPr="009D5F0D">
        <w:rPr>
          <w:rFonts w:ascii="Times New Roman" w:hAnsi="Times New Roman" w:cs="Times New Roman"/>
          <w:lang w:val="es-ES_tradnl"/>
        </w:rPr>
        <w:t>entre los criterios de búsqueda, sería oportuno considerar que:</w:t>
      </w:r>
    </w:p>
    <w:p w14:paraId="05941E24" w14:textId="7AF8870B" w:rsidR="00183189" w:rsidRDefault="00183189" w:rsidP="00183189">
      <w:pPr>
        <w:pStyle w:val="Paragrafoelenco"/>
        <w:numPr>
          <w:ilvl w:val="1"/>
          <w:numId w:val="4"/>
        </w:numPr>
        <w:rPr>
          <w:rFonts w:ascii="Times New Roman" w:hAnsi="Times New Roman" w:cs="Times New Roman"/>
          <w:lang w:val="es-ES_tradnl"/>
        </w:rPr>
      </w:pPr>
      <w:r w:rsidRPr="009D5F0D">
        <w:rPr>
          <w:rFonts w:ascii="Times New Roman" w:hAnsi="Times New Roman" w:cs="Times New Roman"/>
          <w:lang w:val="es-ES_tradnl"/>
        </w:rPr>
        <w:t>la puntuación no</w:t>
      </w:r>
      <w:r w:rsidR="009D744C">
        <w:rPr>
          <w:rFonts w:ascii="Times New Roman" w:hAnsi="Times New Roman" w:cs="Times New Roman"/>
          <w:lang w:val="es-ES_tradnl"/>
        </w:rPr>
        <w:t xml:space="preserve"> tiene que</w:t>
      </w:r>
      <w:r w:rsidRPr="009D5F0D">
        <w:rPr>
          <w:rFonts w:ascii="Times New Roman" w:hAnsi="Times New Roman" w:cs="Times New Roman"/>
          <w:lang w:val="es-ES_tradnl"/>
        </w:rPr>
        <w:t xml:space="preserve"> </w:t>
      </w:r>
      <w:r w:rsidR="009D744C">
        <w:rPr>
          <w:rFonts w:ascii="Times New Roman" w:hAnsi="Times New Roman" w:cs="Times New Roman"/>
          <w:lang w:val="es-ES_tradnl"/>
        </w:rPr>
        <w:t>afectar a la búsqueda (tendría que considerarse como nula o invisible)</w:t>
      </w:r>
      <w:r w:rsidRPr="009D5F0D">
        <w:rPr>
          <w:rFonts w:ascii="Times New Roman" w:hAnsi="Times New Roman" w:cs="Times New Roman"/>
          <w:lang w:val="es-ES_tradnl"/>
        </w:rPr>
        <w:t xml:space="preserve">, para que su presencia no impida detectar un sintagma (ej. </w:t>
      </w:r>
      <w:proofErr w:type="spellStart"/>
      <w:r w:rsidRPr="009D5F0D">
        <w:rPr>
          <w:rFonts w:ascii="Times New Roman" w:hAnsi="Times New Roman" w:cs="Times New Roman"/>
          <w:lang w:val="es-ES_tradnl"/>
        </w:rPr>
        <w:t>si</w:t>
      </w:r>
      <w:proofErr w:type="spellEnd"/>
      <w:r w:rsidRPr="009D5F0D">
        <w:rPr>
          <w:rFonts w:ascii="Times New Roman" w:hAnsi="Times New Roman" w:cs="Times New Roman"/>
          <w:lang w:val="es-ES_tradnl"/>
        </w:rPr>
        <w:t xml:space="preserve"> busco "Madre la mi madre" que salga también el resultado "Madre, la mi madre") o que no afecte al orden alfabético (ej. para que "¡Ay dios!" aparezca entre las composiciones que empiezan por A donde le corresponde y que no acabe después de todas las palabras que empiezan por A o, peor, al final del listado alfabético)</w:t>
      </w:r>
    </w:p>
    <w:p w14:paraId="5E7E7BC6" w14:textId="0B0C0930" w:rsidR="009D744C" w:rsidRDefault="009D744C" w:rsidP="00183189">
      <w:pPr>
        <w:pStyle w:val="Paragrafoelenco"/>
        <w:numPr>
          <w:ilvl w:val="1"/>
          <w:numId w:val="4"/>
        </w:numPr>
        <w:rPr>
          <w:rFonts w:ascii="Times New Roman" w:hAnsi="Times New Roman" w:cs="Times New Roman"/>
          <w:lang w:val="es-ES_tradnl"/>
        </w:rPr>
      </w:pPr>
      <w:r>
        <w:rPr>
          <w:rFonts w:ascii="Times New Roman" w:hAnsi="Times New Roman" w:cs="Times New Roman"/>
          <w:lang w:val="es-ES_tradnl"/>
        </w:rPr>
        <w:t>tal vez sea más obvio, pero tampoco tendría que causar discrimen en la búsqueda la diferencia entre mayúsculas y minúsculas;</w:t>
      </w:r>
    </w:p>
    <w:p w14:paraId="4C62EC5A" w14:textId="2C812538" w:rsidR="00183189" w:rsidRPr="009D5F0D" w:rsidRDefault="00183189" w:rsidP="00183189">
      <w:pPr>
        <w:pStyle w:val="Paragrafoelenco"/>
        <w:numPr>
          <w:ilvl w:val="0"/>
          <w:numId w:val="4"/>
        </w:numPr>
        <w:rPr>
          <w:rFonts w:ascii="Times New Roman" w:hAnsi="Times New Roman" w:cs="Times New Roman"/>
          <w:lang w:val="es-ES_tradnl"/>
        </w:rPr>
      </w:pPr>
      <w:r w:rsidRPr="009D5F0D">
        <w:rPr>
          <w:rFonts w:ascii="Times New Roman" w:hAnsi="Times New Roman" w:cs="Times New Roman"/>
          <w:lang w:val="es-ES_tradnl"/>
        </w:rPr>
        <w:t>sería oportuno que haya un hipervínculo entre la casilla D de la hoja A (que es la casilla que da la información del testimonio ms. donde se encuentra el poema) y la ficha testimonio (hoja B);</w:t>
      </w:r>
    </w:p>
    <w:p w14:paraId="3F10A8D0" w14:textId="6009EA3B" w:rsidR="00183189" w:rsidRDefault="00183189" w:rsidP="00183189">
      <w:pPr>
        <w:pStyle w:val="Paragrafoelenco"/>
        <w:numPr>
          <w:ilvl w:val="0"/>
          <w:numId w:val="4"/>
        </w:numPr>
        <w:rPr>
          <w:rFonts w:ascii="Times New Roman" w:hAnsi="Times New Roman" w:cs="Times New Roman"/>
          <w:lang w:val="es-ES_tradnl"/>
        </w:rPr>
      </w:pPr>
      <w:proofErr w:type="gramStart"/>
      <w:r w:rsidRPr="009D5F0D">
        <w:rPr>
          <w:rFonts w:ascii="Times New Roman" w:hAnsi="Times New Roman" w:cs="Times New Roman"/>
          <w:lang w:val="es-ES_tradnl"/>
        </w:rPr>
        <w:t>considera</w:t>
      </w:r>
      <w:r w:rsidR="009D744C">
        <w:rPr>
          <w:rFonts w:ascii="Times New Roman" w:hAnsi="Times New Roman" w:cs="Times New Roman"/>
          <w:lang w:val="es-ES_tradnl"/>
        </w:rPr>
        <w:t>r</w:t>
      </w:r>
      <w:proofErr w:type="gramEnd"/>
      <w:r w:rsidRPr="009D5F0D">
        <w:rPr>
          <w:rFonts w:ascii="Times New Roman" w:hAnsi="Times New Roman" w:cs="Times New Roman"/>
          <w:lang w:val="es-ES_tradnl"/>
        </w:rPr>
        <w:t xml:space="preserve"> que, si se busca un verso</w:t>
      </w:r>
      <w:r w:rsidR="009D5F0D" w:rsidRPr="009D5F0D">
        <w:rPr>
          <w:rFonts w:ascii="Times New Roman" w:hAnsi="Times New Roman" w:cs="Times New Roman"/>
          <w:lang w:val="es-ES_tradnl"/>
        </w:rPr>
        <w:t>,</w:t>
      </w:r>
      <w:r w:rsidRPr="009D5F0D">
        <w:rPr>
          <w:rFonts w:ascii="Times New Roman" w:hAnsi="Times New Roman" w:cs="Times New Roman"/>
          <w:lang w:val="es-ES_tradnl"/>
        </w:rPr>
        <w:t xml:space="preserve"> podría haber más de una respuesta</w:t>
      </w:r>
      <w:r w:rsidR="009D5F0D" w:rsidRPr="009D5F0D">
        <w:rPr>
          <w:rFonts w:ascii="Times New Roman" w:hAnsi="Times New Roman" w:cs="Times New Roman"/>
          <w:lang w:val="es-ES_tradnl"/>
        </w:rPr>
        <w:t>; así que sería importante cuidar esta página de resultado "intermedia"; lo relevante es que salgan tanto los resultados perfectos como los imperfectos, porque la variación textual es significativa. Por ej. si busco "Por las montañas de Jaca" sería importante que me saliesen todos los casos perfectos, pero también casos relevantes como "En las montañas de Jaca". ¿Como se puede solucionar esto? ¿Tal vez podría solucionarse incluyendo una modalidad de búsqueda por palabras o sintagmas?</w:t>
      </w:r>
    </w:p>
    <w:p w14:paraId="4DD3E16C" w14:textId="2027484B" w:rsidR="00312C5F" w:rsidRDefault="00312C5F" w:rsidP="00183189">
      <w:pPr>
        <w:pStyle w:val="Paragrafoelenco"/>
        <w:numPr>
          <w:ilvl w:val="0"/>
          <w:numId w:val="4"/>
        </w:numPr>
        <w:rPr>
          <w:rFonts w:ascii="Times New Roman" w:hAnsi="Times New Roman" w:cs="Times New Roman"/>
          <w:lang w:val="es-ES_tradnl"/>
        </w:rPr>
      </w:pPr>
      <w:r>
        <w:rPr>
          <w:rFonts w:ascii="Times New Roman" w:hAnsi="Times New Roman" w:cs="Times New Roman"/>
          <w:lang w:val="es-ES_tradnl"/>
        </w:rPr>
        <w:t xml:space="preserve">en todas las casillas del </w:t>
      </w:r>
      <w:proofErr w:type="spellStart"/>
      <w:r>
        <w:rPr>
          <w:rFonts w:ascii="Times New Roman" w:hAnsi="Times New Roman" w:cs="Times New Roman"/>
          <w:lang w:val="es-ES_tradnl"/>
        </w:rPr>
        <w:t>excel</w:t>
      </w:r>
      <w:proofErr w:type="spellEnd"/>
      <w:r>
        <w:rPr>
          <w:rFonts w:ascii="Times New Roman" w:hAnsi="Times New Roman" w:cs="Times New Roman"/>
          <w:lang w:val="es-ES_tradnl"/>
        </w:rPr>
        <w:t xml:space="preserve"> se ha utilizado la barra oblicua / para separar versos de una misma composición y la barra vertical | para separar composiciones. Sería estupendo si se pudieran traducir ambos en "ir a una línea nueva"</w:t>
      </w:r>
      <w:r w:rsidR="000001A0">
        <w:rPr>
          <w:rFonts w:ascii="Times New Roman" w:hAnsi="Times New Roman" w:cs="Times New Roman"/>
          <w:lang w:val="es-ES_tradnl"/>
        </w:rPr>
        <w:t>;</w:t>
      </w:r>
    </w:p>
    <w:p w14:paraId="664C4996" w14:textId="77777777" w:rsidR="009D744C" w:rsidRDefault="000001A0" w:rsidP="009D744C">
      <w:pPr>
        <w:pStyle w:val="Paragrafoelenco"/>
        <w:numPr>
          <w:ilvl w:val="0"/>
          <w:numId w:val="4"/>
        </w:numPr>
        <w:rPr>
          <w:rFonts w:ascii="Times New Roman" w:hAnsi="Times New Roman" w:cs="Times New Roman"/>
          <w:lang w:val="es-ES_tradnl"/>
        </w:rPr>
      </w:pPr>
      <w:r>
        <w:rPr>
          <w:rFonts w:ascii="Times New Roman" w:hAnsi="Times New Roman" w:cs="Times New Roman"/>
          <w:lang w:val="es-ES_tradnl"/>
        </w:rPr>
        <w:t xml:space="preserve">los </w:t>
      </w:r>
      <w:r w:rsidR="009D744C">
        <w:rPr>
          <w:rFonts w:ascii="Times New Roman" w:hAnsi="Times New Roman" w:cs="Times New Roman"/>
          <w:lang w:val="es-ES_tradnl"/>
        </w:rPr>
        <w:t>nuevos ítems</w:t>
      </w:r>
      <w:r>
        <w:rPr>
          <w:rFonts w:ascii="Times New Roman" w:hAnsi="Times New Roman" w:cs="Times New Roman"/>
          <w:lang w:val="es-ES_tradnl"/>
        </w:rPr>
        <w:t xml:space="preserve"> se añadirán siempre con un </w:t>
      </w:r>
      <w:proofErr w:type="spellStart"/>
      <w:r>
        <w:rPr>
          <w:rFonts w:ascii="Times New Roman" w:hAnsi="Times New Roman" w:cs="Times New Roman"/>
          <w:lang w:val="es-ES_tradnl"/>
        </w:rPr>
        <w:t>excel</w:t>
      </w:r>
      <w:proofErr w:type="spellEnd"/>
      <w:r>
        <w:rPr>
          <w:rFonts w:ascii="Times New Roman" w:hAnsi="Times New Roman" w:cs="Times New Roman"/>
          <w:lang w:val="es-ES_tradnl"/>
        </w:rPr>
        <w:t xml:space="preserve"> entero (un </w:t>
      </w:r>
      <w:proofErr w:type="spellStart"/>
      <w:r>
        <w:rPr>
          <w:rFonts w:ascii="Times New Roman" w:hAnsi="Times New Roman" w:cs="Times New Roman"/>
          <w:lang w:val="es-ES_tradnl"/>
        </w:rPr>
        <w:t>excel</w:t>
      </w:r>
      <w:proofErr w:type="spellEnd"/>
      <w:r>
        <w:rPr>
          <w:rFonts w:ascii="Times New Roman" w:hAnsi="Times New Roman" w:cs="Times New Roman"/>
          <w:lang w:val="es-ES_tradnl"/>
        </w:rPr>
        <w:t xml:space="preserve"> corresponde a un nuevo testimonio; siempre se fichará el contenido entero de un testimonio poético y nunca textos sueltos) pero sería fundamental que los resultados ya puestos sean "editables", o sea, que se pueda corregir o sustituir cada ítem separadamente y que no sea necesario volver a subir el </w:t>
      </w:r>
      <w:proofErr w:type="spellStart"/>
      <w:r>
        <w:rPr>
          <w:rFonts w:ascii="Times New Roman" w:hAnsi="Times New Roman" w:cs="Times New Roman"/>
          <w:lang w:val="es-ES_tradnl"/>
        </w:rPr>
        <w:t>excel</w:t>
      </w:r>
      <w:proofErr w:type="spellEnd"/>
      <w:r>
        <w:rPr>
          <w:rFonts w:ascii="Times New Roman" w:hAnsi="Times New Roman" w:cs="Times New Roman"/>
          <w:lang w:val="es-ES_tradnl"/>
        </w:rPr>
        <w:t xml:space="preserve"> del testimonio entero (esto es algo que me daría miedo tener que hacer)</w:t>
      </w:r>
      <w:r w:rsidR="009D744C">
        <w:rPr>
          <w:rFonts w:ascii="Times New Roman" w:hAnsi="Times New Roman" w:cs="Times New Roman"/>
          <w:lang w:val="es-ES_tradnl"/>
        </w:rPr>
        <w:t>;</w:t>
      </w:r>
    </w:p>
    <w:p w14:paraId="390D4A04" w14:textId="5DFC1B98" w:rsidR="009D744C" w:rsidRPr="009D744C" w:rsidRDefault="009D744C" w:rsidP="009D744C">
      <w:pPr>
        <w:pStyle w:val="Paragrafoelenco"/>
        <w:numPr>
          <w:ilvl w:val="0"/>
          <w:numId w:val="4"/>
        </w:numPr>
        <w:rPr>
          <w:rFonts w:ascii="Times New Roman" w:hAnsi="Times New Roman" w:cs="Times New Roman"/>
          <w:lang w:val="es-ES_tradnl"/>
        </w:rPr>
      </w:pPr>
      <w:r>
        <w:rPr>
          <w:rFonts w:ascii="Times New Roman" w:hAnsi="Times New Roman" w:cs="Times New Roman"/>
          <w:lang w:val="es-ES_tradnl"/>
        </w:rPr>
        <w:t>sería importante, cuando se vuelquen los datos en el repositorio, que se mantenga la cursiva cuando presente (</w:t>
      </w:r>
      <w:r w:rsidRPr="009D744C">
        <w:rPr>
          <w:rFonts w:ascii="Times New Roman" w:hAnsi="Times New Roman" w:cs="Times New Roman"/>
          <w:lang w:val="es-ES_tradnl"/>
        </w:rPr>
        <w:t>hemos utilizado la cursiva para el estribillo y en el esquema métrico</w:t>
      </w:r>
      <w:r>
        <w:rPr>
          <w:rFonts w:ascii="Times New Roman" w:hAnsi="Times New Roman" w:cs="Times New Roman"/>
          <w:lang w:val="es-ES_tradnl"/>
        </w:rPr>
        <w:t>)</w:t>
      </w:r>
      <w:r w:rsidRPr="009D744C">
        <w:rPr>
          <w:rFonts w:ascii="Times New Roman" w:hAnsi="Times New Roman" w:cs="Times New Roman"/>
          <w:lang w:val="es-ES_tradnl"/>
        </w:rPr>
        <w:t>.</w:t>
      </w:r>
    </w:p>
    <w:sectPr w:rsidR="009D744C" w:rsidRPr="009D744C" w:rsidSect="004B0233">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C224A"/>
    <w:multiLevelType w:val="hybridMultilevel"/>
    <w:tmpl w:val="720EF7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203112B"/>
    <w:multiLevelType w:val="hybridMultilevel"/>
    <w:tmpl w:val="8C2E303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F2431A2"/>
    <w:multiLevelType w:val="hybridMultilevel"/>
    <w:tmpl w:val="A5CAB0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FB1078E"/>
    <w:multiLevelType w:val="hybridMultilevel"/>
    <w:tmpl w:val="FC9226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79541634">
    <w:abstractNumId w:val="3"/>
  </w:num>
  <w:num w:numId="2" w16cid:durableId="343630768">
    <w:abstractNumId w:val="0"/>
  </w:num>
  <w:num w:numId="3" w16cid:durableId="1019887315">
    <w:abstractNumId w:val="2"/>
  </w:num>
  <w:num w:numId="4" w16cid:durableId="1677615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BE"/>
    <w:rsid w:val="000001A0"/>
    <w:rsid w:val="000614FE"/>
    <w:rsid w:val="000F15F1"/>
    <w:rsid w:val="00183189"/>
    <w:rsid w:val="001C694A"/>
    <w:rsid w:val="00283206"/>
    <w:rsid w:val="0028532E"/>
    <w:rsid w:val="00293F42"/>
    <w:rsid w:val="00312C5F"/>
    <w:rsid w:val="003513F2"/>
    <w:rsid w:val="00415421"/>
    <w:rsid w:val="00427DF7"/>
    <w:rsid w:val="00472432"/>
    <w:rsid w:val="004B0233"/>
    <w:rsid w:val="004B65A2"/>
    <w:rsid w:val="00654E8E"/>
    <w:rsid w:val="006749E7"/>
    <w:rsid w:val="00735856"/>
    <w:rsid w:val="00796DC9"/>
    <w:rsid w:val="009834B8"/>
    <w:rsid w:val="009D5F0D"/>
    <w:rsid w:val="009D744C"/>
    <w:rsid w:val="00A66415"/>
    <w:rsid w:val="00A84100"/>
    <w:rsid w:val="00AE42BE"/>
    <w:rsid w:val="00BC7222"/>
    <w:rsid w:val="00C05942"/>
    <w:rsid w:val="00C4569E"/>
    <w:rsid w:val="00CE5304"/>
    <w:rsid w:val="00DC1E47"/>
    <w:rsid w:val="00EC6EC9"/>
    <w:rsid w:val="00F224D4"/>
    <w:rsid w:val="00F33463"/>
    <w:rsid w:val="00F36B6F"/>
    <w:rsid w:val="00F42E6A"/>
    <w:rsid w:val="00F65F50"/>
    <w:rsid w:val="00F82C81"/>
    <w:rsid w:val="00FF23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161CFDE"/>
  <w15:chartTrackingRefBased/>
  <w15:docId w15:val="{257A196B-671E-7B46-9D3A-83F62D331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E4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E4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E42B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E42B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E42B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E42BE"/>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E42BE"/>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E42BE"/>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E42BE"/>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E42B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E42B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E42B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E42B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E42B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E42B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E42B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E42B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E42BE"/>
    <w:rPr>
      <w:rFonts w:eastAsiaTheme="majorEastAsia" w:cstheme="majorBidi"/>
      <w:color w:val="272727" w:themeColor="text1" w:themeTint="D8"/>
    </w:rPr>
  </w:style>
  <w:style w:type="paragraph" w:styleId="Titolo">
    <w:name w:val="Title"/>
    <w:basedOn w:val="Normale"/>
    <w:next w:val="Normale"/>
    <w:link w:val="TitoloCarattere"/>
    <w:uiPriority w:val="10"/>
    <w:qFormat/>
    <w:rsid w:val="00AE42BE"/>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E42B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E42BE"/>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E42B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E42BE"/>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AE42BE"/>
    <w:rPr>
      <w:i/>
      <w:iCs/>
      <w:color w:val="404040" w:themeColor="text1" w:themeTint="BF"/>
    </w:rPr>
  </w:style>
  <w:style w:type="paragraph" w:styleId="Paragrafoelenco">
    <w:name w:val="List Paragraph"/>
    <w:basedOn w:val="Normale"/>
    <w:uiPriority w:val="34"/>
    <w:qFormat/>
    <w:rsid w:val="00AE42BE"/>
    <w:pPr>
      <w:ind w:left="720"/>
      <w:contextualSpacing/>
    </w:pPr>
  </w:style>
  <w:style w:type="character" w:styleId="Enfasiintensa">
    <w:name w:val="Intense Emphasis"/>
    <w:basedOn w:val="Carpredefinitoparagrafo"/>
    <w:uiPriority w:val="21"/>
    <w:qFormat/>
    <w:rsid w:val="00AE42BE"/>
    <w:rPr>
      <w:i/>
      <w:iCs/>
      <w:color w:val="2F5496" w:themeColor="accent1" w:themeShade="BF"/>
    </w:rPr>
  </w:style>
  <w:style w:type="paragraph" w:styleId="Citazioneintensa">
    <w:name w:val="Intense Quote"/>
    <w:basedOn w:val="Normale"/>
    <w:next w:val="Normale"/>
    <w:link w:val="CitazioneintensaCarattere"/>
    <w:uiPriority w:val="30"/>
    <w:qFormat/>
    <w:rsid w:val="00AE4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E42BE"/>
    <w:rPr>
      <w:i/>
      <w:iCs/>
      <w:color w:val="2F5496" w:themeColor="accent1" w:themeShade="BF"/>
    </w:rPr>
  </w:style>
  <w:style w:type="character" w:styleId="Riferimentointenso">
    <w:name w:val="Intense Reference"/>
    <w:basedOn w:val="Carpredefinitoparagrafo"/>
    <w:uiPriority w:val="32"/>
    <w:qFormat/>
    <w:rsid w:val="00AE42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884</Words>
  <Characters>5033</Characters>
  <Application>Microsoft Office Word</Application>
  <DocSecurity>0</DocSecurity>
  <Lines>88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ANTONIETTA MOLINARO</dc:creator>
  <cp:keywords/>
  <dc:description/>
  <cp:lastModifiedBy>Antonietta Molinaro</cp:lastModifiedBy>
  <cp:revision>5</cp:revision>
  <dcterms:created xsi:type="dcterms:W3CDTF">2026-05-20T11:39:00Z</dcterms:created>
  <dcterms:modified xsi:type="dcterms:W3CDTF">2026-06-03T10:28:00Z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2026-05-20T18:41:35Z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817026c5-9839-4a7b-aad1-b4c71e276e29</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ies>
</file>