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ESCENA2_H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ESCENA2_H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"Escena.h"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"Homero.h"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"Invitado.h"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&lt;QKeyEvent&gt;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Escena2 : public Escena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Escena2();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~Escena2();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void iniciarEscena() override;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void finalizarEscena() override;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void actualizar() override;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Homero* homero;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QList&lt;Invitado*&gt; invitados; // Lista de invitados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#endif // ESCENA2_H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