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OBSTACULOCABLE_H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OBSTACULOCABLE_H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"Obstaculo.h"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ObstaculoCable : public Obstaculo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ObstaculoCable(int posX, int posY, int daño);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~ObstaculoCable();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void activarObstaculo() override;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void generarDaño() override;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#endif // OBSTACULOCABLE_H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