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OBSTACULOMUEBLE_H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OBSTACULOMUEBLE_H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"Obstaculo.h"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ObstaculoMueble : public Obstaculo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ObstaculoMueble(int posX, int posY, int daño);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~ObstaculoMueble();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void activarObstaculo() override;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void generarDaño() override;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#endif // OBSTACULOMUEBLE_H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