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1ADC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Tecnologías Elegidas para el Sistema de Gestión de Taller Mecánico</w:t>
      </w:r>
    </w:p>
    <w:p w14:paraId="42552BDC" w14:textId="77777777" w:rsidR="00580789" w:rsidRDefault="00580789" w:rsidP="00580789"/>
    <w:p w14:paraId="58806AC4" w14:textId="77777777" w:rsidR="00580789" w:rsidRDefault="00580789" w:rsidP="00580789">
      <w:r>
        <w:t>Queremos desarrollar una aplicación versátil, accesible desde PC y móvil, con PostgreSQL como base de datos y posibilidad de integración con WhatsApp. Por ello, hemos seleccionado las siguientes tecnologías:</w:t>
      </w:r>
    </w:p>
    <w:p w14:paraId="518CC4DB" w14:textId="1CE37395" w:rsidR="00580789" w:rsidRDefault="00580789" w:rsidP="00580789">
      <w:r>
        <w:t xml:space="preserve">1.- </w:t>
      </w:r>
      <w:proofErr w:type="spellStart"/>
      <w:r>
        <w:t>Backend</w:t>
      </w:r>
      <w:proofErr w:type="spellEnd"/>
      <w:r>
        <w:t xml:space="preserve"> (Servidor y API REST)</w:t>
      </w:r>
    </w:p>
    <w:p w14:paraId="2068F5BA" w14:textId="77777777" w:rsidR="00580789" w:rsidRDefault="00580789" w:rsidP="00580789"/>
    <w:p w14:paraId="75A7B72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Node.js + Express.js</w:t>
      </w:r>
    </w:p>
    <w:p w14:paraId="3E2B856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6A8A518" w14:textId="77777777" w:rsidR="00580789" w:rsidRDefault="00580789" w:rsidP="00580789"/>
    <w:p w14:paraId="2ED24ECE" w14:textId="77777777" w:rsidR="00580789" w:rsidRDefault="00580789" w:rsidP="00580789">
      <w:r>
        <w:t xml:space="preserve">    Rápido y escalable, ideal para aplicaciones web modernas.</w:t>
      </w:r>
    </w:p>
    <w:p w14:paraId="5525FA71" w14:textId="77777777" w:rsidR="00580789" w:rsidRDefault="00580789" w:rsidP="00580789">
      <w:r>
        <w:t xml:space="preserve">    Manejo eficiente de múltiples conexiones (útil si crece el número de usuarios).</w:t>
      </w:r>
    </w:p>
    <w:p w14:paraId="2D05B770" w14:textId="77777777" w:rsidR="00580789" w:rsidRDefault="00580789" w:rsidP="00580789">
      <w:r>
        <w:t xml:space="preserve">    Express.js simplifica la creación de API REST para conectar el </w:t>
      </w:r>
      <w:proofErr w:type="spellStart"/>
      <w:r>
        <w:t>frontend</w:t>
      </w:r>
      <w:proofErr w:type="spellEnd"/>
      <w:r>
        <w:t xml:space="preserve"> con PostgreSQL.</w:t>
      </w:r>
    </w:p>
    <w:p w14:paraId="4F5B1D3A" w14:textId="77777777" w:rsidR="00580789" w:rsidRDefault="00580789" w:rsidP="00580789">
      <w:r>
        <w:t xml:space="preserve">    Se puede desplegar fácilmente en la nube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).</w:t>
      </w:r>
    </w:p>
    <w:p w14:paraId="757D163B" w14:textId="77777777" w:rsidR="00580789" w:rsidRDefault="00580789" w:rsidP="00580789"/>
    <w:p w14:paraId="5ACABF4E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datos: PostgreSQL</w:t>
      </w:r>
    </w:p>
    <w:p w14:paraId="2F1A06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4783D4F" w14:textId="77777777" w:rsidR="00580789" w:rsidRDefault="00580789" w:rsidP="00580789"/>
    <w:p w14:paraId="63D4CD40" w14:textId="77777777" w:rsidR="00580789" w:rsidRDefault="00580789" w:rsidP="00580789">
      <w:r>
        <w:t xml:space="preserve">    Más robusto que MySQL para manejar múltiples conexiones simultáneas.</w:t>
      </w:r>
    </w:p>
    <w:p w14:paraId="75D2EA03" w14:textId="77777777" w:rsidR="00580789" w:rsidRDefault="00580789" w:rsidP="00580789">
      <w:r>
        <w:t xml:space="preserve">    Mejor manejo de datos estructurados y JSON (útil para reportes y facturación).</w:t>
      </w:r>
    </w:p>
    <w:p w14:paraId="37686628" w14:textId="77777777" w:rsidR="00580789" w:rsidRDefault="00580789" w:rsidP="00580789">
      <w:r>
        <w:t xml:space="preserve">    Escalable, ideal si en el futuro agregamos más funcionalidades.</w:t>
      </w:r>
    </w:p>
    <w:p w14:paraId="3B23EA1E" w14:textId="77777777" w:rsidR="00580789" w:rsidRDefault="00580789" w:rsidP="00580789"/>
    <w:p w14:paraId="6BD955B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ORM: </w:t>
      </w:r>
      <w:proofErr w:type="spellStart"/>
      <w:r>
        <w:t>Sequelize</w:t>
      </w:r>
      <w:proofErr w:type="spellEnd"/>
    </w:p>
    <w:p w14:paraId="0BBA3F0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030F9DAC" w14:textId="77777777" w:rsidR="00580789" w:rsidRDefault="00580789" w:rsidP="00580789"/>
    <w:p w14:paraId="09208B95" w14:textId="77777777" w:rsidR="00580789" w:rsidRDefault="00580789" w:rsidP="00580789">
      <w:r>
        <w:t xml:space="preserve">    Facilita la conexión entre Node.js y PostgreSQL.</w:t>
      </w:r>
    </w:p>
    <w:p w14:paraId="40977A2B" w14:textId="77777777" w:rsidR="00580789" w:rsidRDefault="00580789" w:rsidP="00580789">
      <w:r>
        <w:t xml:space="preserve">    Evita escribir consultas SQL manualmente, reduciendo errores.</w:t>
      </w:r>
    </w:p>
    <w:p w14:paraId="0E36A672" w14:textId="77777777" w:rsidR="00580789" w:rsidRDefault="00580789" w:rsidP="00580789">
      <w:r>
        <w:t xml:space="preserve">    Mejor mantenimiento del código con modelos de datos claros.</w:t>
      </w:r>
    </w:p>
    <w:p w14:paraId="619C1E02" w14:textId="77777777" w:rsidR="00580789" w:rsidRDefault="00580789" w:rsidP="00580789"/>
    <w:p w14:paraId="3D380E3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Autenticación: JWT + </w:t>
      </w:r>
      <w:proofErr w:type="spellStart"/>
      <w:r>
        <w:t>BCrypt</w:t>
      </w:r>
      <w:proofErr w:type="spellEnd"/>
    </w:p>
    <w:p w14:paraId="2A8625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77599150" w14:textId="77777777" w:rsidR="00580789" w:rsidRDefault="00580789" w:rsidP="00580789"/>
    <w:p w14:paraId="4228A6E5" w14:textId="77777777" w:rsidR="00580789" w:rsidRDefault="00580789" w:rsidP="00580789">
      <w:r>
        <w:t xml:space="preserve">    JWT (JSON Web Tokens) permite autenticación segura sin depender de cookies.</w:t>
      </w:r>
    </w:p>
    <w:p w14:paraId="2C976A59" w14:textId="77777777" w:rsidR="00580789" w:rsidRDefault="00580789" w:rsidP="00580789">
      <w:r>
        <w:t xml:space="preserve">    </w:t>
      </w:r>
      <w:proofErr w:type="spellStart"/>
      <w:r>
        <w:t>BCrypt</w:t>
      </w:r>
      <w:proofErr w:type="spellEnd"/>
      <w:r>
        <w:t xml:space="preserve"> cifra las contraseñas, protegiendo los datos de los usuarios.</w:t>
      </w:r>
    </w:p>
    <w:p w14:paraId="47D792ED" w14:textId="77777777" w:rsidR="00580789" w:rsidRDefault="00580789" w:rsidP="00580789"/>
    <w:p w14:paraId="342C6996" w14:textId="23A23F25" w:rsidR="00580789" w:rsidRDefault="00580789" w:rsidP="00580789">
      <w:r>
        <w:t xml:space="preserve">2.- </w:t>
      </w:r>
      <w:proofErr w:type="spellStart"/>
      <w:r>
        <w:t>Frontend</w:t>
      </w:r>
      <w:proofErr w:type="spellEnd"/>
      <w:r>
        <w:t xml:space="preserve"> (Interfaz Gráfica Web y Móvil)</w:t>
      </w:r>
    </w:p>
    <w:p w14:paraId="26DB7104" w14:textId="77777777" w:rsidR="00580789" w:rsidRDefault="00580789" w:rsidP="00580789"/>
    <w:p w14:paraId="4B8B71E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React.js + </w:t>
      </w:r>
      <w:proofErr w:type="spellStart"/>
      <w:r>
        <w:t>Tailwind</w:t>
      </w:r>
      <w:proofErr w:type="spellEnd"/>
      <w:r>
        <w:t xml:space="preserve"> CSS</w:t>
      </w:r>
    </w:p>
    <w:p w14:paraId="3F9DA7C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E393BC1" w14:textId="77777777" w:rsidR="00580789" w:rsidRDefault="00580789" w:rsidP="00580789"/>
    <w:p w14:paraId="14B62E23" w14:textId="77777777" w:rsidR="00580789" w:rsidRDefault="00580789" w:rsidP="00580789">
      <w:r>
        <w:t xml:space="preserve">    React.js permite construir una interfaz moderna y dinámica.</w:t>
      </w:r>
    </w:p>
    <w:p w14:paraId="2C14B215" w14:textId="77777777" w:rsidR="00580789" w:rsidRDefault="00580789" w:rsidP="00580789">
      <w:r>
        <w:t xml:space="preserve">    </w:t>
      </w:r>
      <w:proofErr w:type="spellStart"/>
      <w:r>
        <w:t>Tailwind</w:t>
      </w:r>
      <w:proofErr w:type="spellEnd"/>
      <w:r>
        <w:t xml:space="preserve"> CSS agiliza el diseño y lo hace 100% responsivo (adaptado a PC y móvil).</w:t>
      </w:r>
    </w:p>
    <w:p w14:paraId="3100A067" w14:textId="77777777" w:rsidR="00580789" w:rsidRDefault="00580789" w:rsidP="00580789">
      <w:r>
        <w:t xml:space="preserve">    Se puede convertir en una PWA (</w:t>
      </w:r>
      <w:proofErr w:type="spellStart"/>
      <w:r>
        <w:t>Progressive</w:t>
      </w:r>
      <w:proofErr w:type="spellEnd"/>
      <w:r>
        <w:t xml:space="preserve"> Web App) para instalar en móviles.</w:t>
      </w:r>
    </w:p>
    <w:p w14:paraId="001661EB" w14:textId="77777777" w:rsidR="00580789" w:rsidRDefault="00580789" w:rsidP="00580789"/>
    <w:p w14:paraId="75B72752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PWA (</w:t>
      </w:r>
      <w:proofErr w:type="spellStart"/>
      <w:r>
        <w:t>Progressive</w:t>
      </w:r>
      <w:proofErr w:type="spellEnd"/>
      <w:r>
        <w:t xml:space="preserve"> Web App)</w:t>
      </w:r>
    </w:p>
    <w:p w14:paraId="0E6C626A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F0833BA" w14:textId="77777777" w:rsidR="00580789" w:rsidRDefault="00580789" w:rsidP="00580789"/>
    <w:p w14:paraId="28B561C1" w14:textId="77777777" w:rsidR="00580789" w:rsidRDefault="00580789" w:rsidP="00580789">
      <w:r>
        <w:t xml:space="preserve">    Permite instalar la web como una "</w:t>
      </w:r>
      <w:proofErr w:type="gramStart"/>
      <w:r>
        <w:t>app</w:t>
      </w:r>
      <w:proofErr w:type="gramEnd"/>
      <w:r>
        <w:t xml:space="preserve"> nativa" en Android y iOS.</w:t>
      </w:r>
    </w:p>
    <w:p w14:paraId="5173F444" w14:textId="77777777" w:rsidR="00580789" w:rsidRDefault="00580789" w:rsidP="00580789">
      <w:r>
        <w:t xml:space="preserve">    Funciona offline si configuramos un caché local.</w:t>
      </w:r>
    </w:p>
    <w:p w14:paraId="686EB5A8" w14:textId="77777777" w:rsidR="00580789" w:rsidRDefault="00580789" w:rsidP="00580789">
      <w:r>
        <w:t xml:space="preserve">    Ahorra costos, ya que no necesitamos desarrollar una </w:t>
      </w:r>
      <w:proofErr w:type="gramStart"/>
      <w:r>
        <w:t>app</w:t>
      </w:r>
      <w:proofErr w:type="gramEnd"/>
      <w:r>
        <w:t xml:space="preserve"> móvil nativa separada.</w:t>
      </w:r>
    </w:p>
    <w:p w14:paraId="7A3BEFE1" w14:textId="77777777" w:rsidR="00580789" w:rsidRDefault="00580789" w:rsidP="00580789"/>
    <w:p w14:paraId="686E829F" w14:textId="35363E19" w:rsidR="00580789" w:rsidRDefault="00580789" w:rsidP="00580789">
      <w:r>
        <w:t>3.- Integración con WhatsApp</w:t>
      </w:r>
    </w:p>
    <w:p w14:paraId="7295FF93" w14:textId="77777777" w:rsidR="00580789" w:rsidRDefault="00580789" w:rsidP="00580789"/>
    <w:p w14:paraId="7F7AA73B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</w:t>
      </w:r>
      <w:proofErr w:type="spellStart"/>
      <w:r>
        <w:t>Twilio</w:t>
      </w:r>
      <w:proofErr w:type="spellEnd"/>
      <w:r>
        <w:t xml:space="preserve"> WhatsApp API</w:t>
      </w:r>
    </w:p>
    <w:p w14:paraId="1F6E73F4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B63124F" w14:textId="77777777" w:rsidR="00580789" w:rsidRDefault="00580789" w:rsidP="00580789"/>
    <w:p w14:paraId="52C24327" w14:textId="77777777" w:rsidR="00580789" w:rsidRDefault="00580789" w:rsidP="00580789">
      <w:r>
        <w:t xml:space="preserve">    Automatiza mensajes (avisos de reparaciones listas, presupuestos, facturas).</w:t>
      </w:r>
    </w:p>
    <w:p w14:paraId="01972316" w14:textId="77777777" w:rsidR="00580789" w:rsidRDefault="00580789" w:rsidP="00580789">
      <w:r>
        <w:t xml:space="preserve">    Más estable y profesional que usar WhatsApp Web manualmente.</w:t>
      </w:r>
    </w:p>
    <w:p w14:paraId="1E29B665" w14:textId="77777777" w:rsidR="00580789" w:rsidRDefault="00580789" w:rsidP="00580789">
      <w:r>
        <w:t xml:space="preserve">    Permite escalar a más clientes sin bloquear la cuenta.</w:t>
      </w:r>
    </w:p>
    <w:p w14:paraId="41470B65" w14:textId="77777777" w:rsidR="00580789" w:rsidRDefault="00580789" w:rsidP="00580789"/>
    <w:p w14:paraId="5D8D0AB4" w14:textId="6BD0674E" w:rsidR="00580789" w:rsidRDefault="00580789" w:rsidP="00580789">
      <w:r>
        <w:t>4.- Infraestructura y Despliegue</w:t>
      </w:r>
    </w:p>
    <w:p w14:paraId="06E077DB" w14:textId="77777777" w:rsidR="00580789" w:rsidRDefault="00580789" w:rsidP="00580789"/>
    <w:p w14:paraId="6C62C594" w14:textId="77777777" w:rsidR="00580789" w:rsidRDefault="00580789" w:rsidP="00580789">
      <w:r>
        <w:rPr>
          <w:rFonts w:ascii="Segoe UI Emoji" w:hAnsi="Segoe UI Emoji" w:cs="Segoe UI Emoji"/>
        </w:rPr>
        <w:lastRenderedPageBreak/>
        <w:t>📌</w:t>
      </w:r>
      <w:r>
        <w:t xml:space="preserve"> Servidor: VPS con Docker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</w:t>
      </w:r>
    </w:p>
    <w:p w14:paraId="2442A16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B3594DA" w14:textId="77777777" w:rsidR="00580789" w:rsidRDefault="00580789" w:rsidP="00580789"/>
    <w:p w14:paraId="419C32C8" w14:textId="77777777" w:rsidR="00580789" w:rsidRDefault="00580789" w:rsidP="00580789">
      <w:r>
        <w:t xml:space="preserve">    Docker facilita la instalación y migración del sistema.</w:t>
      </w:r>
    </w:p>
    <w:p w14:paraId="2054F65A" w14:textId="77777777" w:rsidR="00580789" w:rsidRDefault="00580789" w:rsidP="00580789">
      <w:r>
        <w:t xml:space="preserve">    </w:t>
      </w:r>
      <w:proofErr w:type="spellStart"/>
      <w:r>
        <w:t>Railway</w:t>
      </w:r>
      <w:proofErr w:type="spellEnd"/>
      <w:r>
        <w:t xml:space="preserve"> o </w:t>
      </w:r>
      <w:proofErr w:type="spellStart"/>
      <w:r>
        <w:t>DigitalOcean</w:t>
      </w:r>
      <w:proofErr w:type="spellEnd"/>
      <w:r>
        <w:t xml:space="preserve"> ofrecen hosting barato y escalable.</w:t>
      </w:r>
    </w:p>
    <w:p w14:paraId="767BB069" w14:textId="77777777" w:rsidR="00580789" w:rsidRDefault="00580789" w:rsidP="00580789"/>
    <w:p w14:paraId="022BA48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 en la nube: </w:t>
      </w:r>
      <w:proofErr w:type="spellStart"/>
      <w:r>
        <w:t>Supabase</w:t>
      </w:r>
      <w:proofErr w:type="spellEnd"/>
      <w:r>
        <w:t xml:space="preserve"> o PostgreSQL en un VPS</w:t>
      </w:r>
    </w:p>
    <w:p w14:paraId="5F54B187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4F2B6EFF" w14:textId="77777777" w:rsidR="00580789" w:rsidRDefault="00580789" w:rsidP="00580789"/>
    <w:p w14:paraId="504E0D25" w14:textId="77777777" w:rsidR="00580789" w:rsidRDefault="00580789" w:rsidP="00580789">
      <w:r>
        <w:t xml:space="preserve">    </w:t>
      </w:r>
      <w:proofErr w:type="spellStart"/>
      <w:r>
        <w:t>Supabase</w:t>
      </w:r>
      <w:proofErr w:type="spellEnd"/>
      <w:r>
        <w:t xml:space="preserve"> es PostgreSQL con hosting gratuito y API REST integrada.</w:t>
      </w:r>
    </w:p>
    <w:p w14:paraId="5D5B1C7B" w14:textId="77777777" w:rsidR="00580789" w:rsidRDefault="00580789" w:rsidP="00580789">
      <w:r>
        <w:t xml:space="preserve">    PostgreSQL en VPS si necesitamos control total sobre los datos.</w:t>
      </w:r>
    </w:p>
    <w:p w14:paraId="0B6084EF" w14:textId="77777777" w:rsidR="00580789" w:rsidRDefault="00580789" w:rsidP="00580789"/>
    <w:p w14:paraId="10D88E0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Resumen Final</w:t>
      </w:r>
    </w:p>
    <w:p w14:paraId="77390239" w14:textId="192F90B1" w:rsidR="00580789" w:rsidRDefault="00580789" w:rsidP="00580789">
      <w:r>
        <w:rPr>
          <w:noProof/>
        </w:rPr>
        <w:drawing>
          <wp:inline distT="0" distB="0" distL="0" distR="0" wp14:anchorId="50CE9889" wp14:editId="3F4B0B1C">
            <wp:extent cx="5400040" cy="1962785"/>
            <wp:effectExtent l="0" t="0" r="0" b="0"/>
            <wp:docPr id="1611475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54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331" w14:textId="77777777" w:rsidR="00653AD0" w:rsidRDefault="00653AD0" w:rsidP="00580789"/>
    <w:p w14:paraId="4A02F139" w14:textId="11A8927F" w:rsidR="00653AD0" w:rsidRDefault="00653AD0" w:rsidP="00580789">
      <w:r>
        <w:t xml:space="preserve">Credenciales </w:t>
      </w:r>
      <w:proofErr w:type="spellStart"/>
      <w:r>
        <w:t>PostgresSQL</w:t>
      </w:r>
      <w:proofErr w:type="spellEnd"/>
      <w:r>
        <w:t>:</w:t>
      </w:r>
    </w:p>
    <w:p w14:paraId="75CB243D" w14:textId="34ABB8ED" w:rsidR="00653AD0" w:rsidRDefault="00653AD0" w:rsidP="00653AD0">
      <w:pPr>
        <w:spacing w:after="0"/>
      </w:pPr>
      <w:r>
        <w:t xml:space="preserve">Contraseña: </w:t>
      </w:r>
      <w:r>
        <w:t>PostgresSQL</w:t>
      </w:r>
      <w:r>
        <w:t>17021983BrfB</w:t>
      </w:r>
    </w:p>
    <w:p w14:paraId="58B212A3" w14:textId="0E628AE3" w:rsidR="00653AD0" w:rsidRDefault="00653AD0" w:rsidP="00653AD0">
      <w:pPr>
        <w:spacing w:after="0"/>
      </w:pPr>
      <w:r>
        <w:t>Puerto: 5432</w:t>
      </w:r>
      <w:r>
        <w:br/>
        <w:t xml:space="preserve">Configuración regional: </w:t>
      </w:r>
      <w:proofErr w:type="spellStart"/>
      <w:r>
        <w:t>Spanish</w:t>
      </w:r>
      <w:proofErr w:type="spellEnd"/>
    </w:p>
    <w:p w14:paraId="6D17D2C3" w14:textId="07215E21" w:rsidR="00653AD0" w:rsidRDefault="00653AD0" w:rsidP="00653AD0">
      <w:pPr>
        <w:spacing w:after="0"/>
      </w:pPr>
      <w:r>
        <w:t>Sumario:</w:t>
      </w:r>
    </w:p>
    <w:p w14:paraId="6C790795" w14:textId="77777777" w:rsidR="00653AD0" w:rsidRDefault="00653AD0" w:rsidP="00653AD0">
      <w:pPr>
        <w:spacing w:after="0"/>
      </w:pPr>
    </w:p>
    <w:p w14:paraId="42762C52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summary.installation</w:t>
      </w:r>
      <w:proofErr w:type="gramEnd"/>
      <w:r w:rsidRPr="00653AD0">
        <w:t>.directory</w:t>
      </w:r>
      <w:proofErr w:type="spellEnd"/>
      <w:r w:rsidRPr="00653AD0">
        <w:t>: C:\Program Files\PostgreSQL\17</w:t>
      </w:r>
    </w:p>
    <w:p w14:paraId="4A8F2CE4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summary.server</w:t>
      </w:r>
      <w:proofErr w:type="gramEnd"/>
      <w:r w:rsidRPr="00653AD0">
        <w:t>.installation.directory</w:t>
      </w:r>
      <w:proofErr w:type="spellEnd"/>
      <w:r w:rsidRPr="00653AD0">
        <w:t>: C:\Program Files\PostgreSQL\17</w:t>
      </w:r>
    </w:p>
    <w:p w14:paraId="71B9FE44" w14:textId="77777777" w:rsidR="00653AD0" w:rsidRPr="00653AD0" w:rsidRDefault="00653AD0" w:rsidP="00653AD0">
      <w:pPr>
        <w:spacing w:after="0"/>
      </w:pPr>
      <w:proofErr w:type="spellStart"/>
      <w:r w:rsidRPr="00653AD0">
        <w:t>summary.</w:t>
      </w:r>
      <w:proofErr w:type="gramStart"/>
      <w:r w:rsidRPr="00653AD0">
        <w:t>data.directory</w:t>
      </w:r>
      <w:proofErr w:type="spellEnd"/>
      <w:proofErr w:type="gramEnd"/>
      <w:r w:rsidRPr="00653AD0">
        <w:t>: C:\Program Files\PostgreSQL\17\data</w:t>
      </w:r>
    </w:p>
    <w:p w14:paraId="075C75EF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summary.database</w:t>
      </w:r>
      <w:proofErr w:type="gramEnd"/>
      <w:r w:rsidRPr="00653AD0">
        <w:t>.port</w:t>
      </w:r>
      <w:proofErr w:type="spellEnd"/>
      <w:r w:rsidRPr="00653AD0">
        <w:t>: 5432</w:t>
      </w:r>
    </w:p>
    <w:p w14:paraId="012515CA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summary.database</w:t>
      </w:r>
      <w:proofErr w:type="gramEnd"/>
      <w:r w:rsidRPr="00653AD0">
        <w:t>.superuser</w:t>
      </w:r>
      <w:proofErr w:type="spellEnd"/>
      <w:r w:rsidRPr="00653AD0">
        <w:t xml:space="preserve">: </w:t>
      </w:r>
      <w:proofErr w:type="spellStart"/>
      <w:r w:rsidRPr="00653AD0">
        <w:t>postgres</w:t>
      </w:r>
      <w:proofErr w:type="spellEnd"/>
    </w:p>
    <w:p w14:paraId="06C19032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summary.serviceaccount</w:t>
      </w:r>
      <w:proofErr w:type="spellEnd"/>
      <w:proofErr w:type="gramEnd"/>
      <w:r w:rsidRPr="00653AD0">
        <w:t>: NT AUTHORITY\</w:t>
      </w:r>
      <w:proofErr w:type="spellStart"/>
      <w:r w:rsidRPr="00653AD0">
        <w:t>NetworkService</w:t>
      </w:r>
      <w:proofErr w:type="spellEnd"/>
    </w:p>
    <w:p w14:paraId="4AC58F47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summary.databaseservice</w:t>
      </w:r>
      <w:proofErr w:type="spellEnd"/>
      <w:proofErr w:type="gramEnd"/>
      <w:r w:rsidRPr="00653AD0">
        <w:t>: postgresql-x64-17</w:t>
      </w:r>
    </w:p>
    <w:p w14:paraId="18167638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summary.clt.installation</w:t>
      </w:r>
      <w:proofErr w:type="gramEnd"/>
      <w:r w:rsidRPr="00653AD0">
        <w:t>.directory</w:t>
      </w:r>
      <w:proofErr w:type="spellEnd"/>
      <w:r w:rsidRPr="00653AD0">
        <w:t>: C:\Program Files\PostgreSQL\17</w:t>
      </w:r>
    </w:p>
    <w:p w14:paraId="30C1EEDA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lastRenderedPageBreak/>
        <w:t>summary.pgadmin</w:t>
      </w:r>
      <w:proofErr w:type="gramEnd"/>
      <w:r w:rsidRPr="00653AD0">
        <w:t>.installation.directory</w:t>
      </w:r>
      <w:proofErr w:type="spellEnd"/>
      <w:r w:rsidRPr="00653AD0">
        <w:t>: C:\Program Files\PostgreSQL\17\</w:t>
      </w:r>
      <w:proofErr w:type="spellStart"/>
      <w:r w:rsidRPr="00653AD0">
        <w:t>pgAdmin</w:t>
      </w:r>
      <w:proofErr w:type="spellEnd"/>
      <w:r w:rsidRPr="00653AD0">
        <w:t xml:space="preserve"> 4</w:t>
      </w:r>
    </w:p>
    <w:p w14:paraId="1AF4F6FE" w14:textId="77777777" w:rsidR="00653AD0" w:rsidRPr="00653AD0" w:rsidRDefault="00653AD0" w:rsidP="00653AD0">
      <w:pPr>
        <w:spacing w:after="0"/>
      </w:pPr>
      <w:proofErr w:type="spellStart"/>
      <w:proofErr w:type="gramStart"/>
      <w:r w:rsidRPr="00653AD0">
        <w:t>summary.sbp.installation</w:t>
      </w:r>
      <w:proofErr w:type="gramEnd"/>
      <w:r w:rsidRPr="00653AD0">
        <w:t>.directory</w:t>
      </w:r>
      <w:proofErr w:type="spellEnd"/>
      <w:r w:rsidRPr="00653AD0">
        <w:t>: C:\Program Files\PostgreSQL\17</w:t>
      </w:r>
    </w:p>
    <w:p w14:paraId="700F1A49" w14:textId="42B420ED" w:rsidR="00653AD0" w:rsidRDefault="00653AD0" w:rsidP="00653AD0">
      <w:pPr>
        <w:spacing w:after="0"/>
      </w:pPr>
      <w:proofErr w:type="spellStart"/>
      <w:proofErr w:type="gramStart"/>
      <w:r w:rsidRPr="00653AD0">
        <w:t>summary.installation</w:t>
      </w:r>
      <w:proofErr w:type="gramEnd"/>
      <w:r w:rsidRPr="00653AD0">
        <w:t>.logfile</w:t>
      </w:r>
      <w:proofErr w:type="spellEnd"/>
      <w:r w:rsidRPr="00653AD0">
        <w:t>: C:\Users\AlvaroGT\AppData\Local\Temp\install-postgresql.log</w:t>
      </w:r>
    </w:p>
    <w:sectPr w:rsidR="0065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4"/>
    <w:rsid w:val="00075BAF"/>
    <w:rsid w:val="004227E0"/>
    <w:rsid w:val="00580789"/>
    <w:rsid w:val="005C1279"/>
    <w:rsid w:val="00653AD0"/>
    <w:rsid w:val="00664802"/>
    <w:rsid w:val="007B45B4"/>
    <w:rsid w:val="008F7C28"/>
    <w:rsid w:val="00D05A0A"/>
    <w:rsid w:val="00D51D06"/>
    <w:rsid w:val="00D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BE3"/>
  <w15:chartTrackingRefBased/>
  <w15:docId w15:val="{37B3D50F-03D4-41FD-9B7D-9FAC1E97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-Capitulo">
    <w:name w:val="1 - Capitulo"/>
    <w:basedOn w:val="Normal"/>
    <w:link w:val="1-CapituloCar"/>
    <w:qFormat/>
    <w:rsid w:val="00D51D06"/>
    <w:rPr>
      <w:color w:val="FF0000"/>
      <w:sz w:val="48"/>
      <w:szCs w:val="48"/>
    </w:rPr>
  </w:style>
  <w:style w:type="character" w:customStyle="1" w:styleId="1-CapituloCar">
    <w:name w:val="1 - Capitulo Car"/>
    <w:basedOn w:val="Fuentedeprrafopredeter"/>
    <w:link w:val="1-Capitulo"/>
    <w:rsid w:val="00D51D06"/>
    <w:rPr>
      <w:color w:val="FF0000"/>
      <w:sz w:val="48"/>
      <w:szCs w:val="48"/>
    </w:rPr>
  </w:style>
  <w:style w:type="paragraph" w:customStyle="1" w:styleId="2-Subcapitulo">
    <w:name w:val="2 - Subcapitulo"/>
    <w:basedOn w:val="Normal"/>
    <w:link w:val="2-SubcapituloCar"/>
    <w:qFormat/>
    <w:rsid w:val="00D51D06"/>
    <w:rPr>
      <w:color w:val="FFC000"/>
      <w:sz w:val="32"/>
      <w:szCs w:val="32"/>
    </w:rPr>
  </w:style>
  <w:style w:type="character" w:customStyle="1" w:styleId="2-SubcapituloCar">
    <w:name w:val="2 - Subcapitulo Car"/>
    <w:basedOn w:val="Fuentedeprrafopredeter"/>
    <w:link w:val="2-Subcapitulo"/>
    <w:rsid w:val="00D51D06"/>
    <w:rPr>
      <w:color w:val="FFC000"/>
      <w:sz w:val="32"/>
      <w:szCs w:val="32"/>
    </w:rPr>
  </w:style>
  <w:style w:type="paragraph" w:customStyle="1" w:styleId="3-Ejemplos">
    <w:name w:val="3 - Ejemplos"/>
    <w:basedOn w:val="Normal"/>
    <w:link w:val="3-EjemplosCar"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tabs>
        <w:tab w:val="right" w:pos="8222"/>
      </w:tabs>
      <w:ind w:left="426"/>
    </w:pPr>
    <w:rPr>
      <w:rFonts w:ascii="Arial" w:hAnsi="Arial" w:cs="Arial"/>
    </w:rPr>
  </w:style>
  <w:style w:type="character" w:customStyle="1" w:styleId="3-EjemplosCar">
    <w:name w:val="3 - Ejemplos Car"/>
    <w:basedOn w:val="Fuentedeprrafopredeter"/>
    <w:link w:val="3-Ejemplos"/>
    <w:rsid w:val="00D51D06"/>
    <w:rPr>
      <w:rFonts w:ascii="Arial" w:hAnsi="Arial" w:cs="Arial"/>
      <w:shd w:val="clear" w:color="auto" w:fill="FFFF00"/>
    </w:rPr>
  </w:style>
  <w:style w:type="paragraph" w:customStyle="1" w:styleId="4-Ejercicios">
    <w:name w:val="4 - Ejercicios"/>
    <w:basedOn w:val="Normal"/>
    <w:link w:val="4-EjerciciosCar"/>
    <w:qFormat/>
    <w:rsid w:val="00D51D06"/>
    <w:rPr>
      <w:color w:val="7030A0"/>
      <w:sz w:val="32"/>
      <w:szCs w:val="32"/>
    </w:rPr>
  </w:style>
  <w:style w:type="character" w:customStyle="1" w:styleId="4-EjerciciosCar">
    <w:name w:val="4 - Ejercicios Car"/>
    <w:basedOn w:val="Fuentedeprrafopredeter"/>
    <w:link w:val="4-Ejercicios"/>
    <w:rsid w:val="00D51D06"/>
    <w:rPr>
      <w:color w:val="7030A0"/>
      <w:sz w:val="32"/>
      <w:szCs w:val="32"/>
    </w:rPr>
  </w:style>
  <w:style w:type="paragraph" w:customStyle="1" w:styleId="5-Contestacin">
    <w:name w:val="5 - Contestación"/>
    <w:basedOn w:val="Normal"/>
    <w:link w:val="5-ContestacinCar"/>
    <w:qFormat/>
    <w:rsid w:val="00D51D06"/>
    <w:pPr>
      <w:ind w:left="709"/>
    </w:pPr>
    <w:rPr>
      <w:rFonts w:ascii="Comic Sans MS" w:hAnsi="Comic Sans MS" w:cs="Arial"/>
      <w:color w:val="0F4761" w:themeColor="accent1" w:themeShade="BF"/>
    </w:rPr>
  </w:style>
  <w:style w:type="character" w:customStyle="1" w:styleId="5-ContestacinCar">
    <w:name w:val="5 - Contestación Car"/>
    <w:basedOn w:val="Fuentedeprrafopredeter"/>
    <w:link w:val="5-Contestacin"/>
    <w:rsid w:val="00D51D06"/>
    <w:rPr>
      <w:rFonts w:ascii="Comic Sans MS" w:hAnsi="Comic Sans MS" w:cs="Arial"/>
      <w:color w:val="0F4761" w:themeColor="accent1" w:themeShade="BF"/>
    </w:rPr>
  </w:style>
  <w:style w:type="paragraph" w:customStyle="1" w:styleId="7-ComandosdeLinux">
    <w:name w:val="7 - Comandos de Linux"/>
    <w:basedOn w:val="Normal"/>
    <w:link w:val="7-ComandosdeLinuxCar"/>
    <w:autoRedefine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A7C22" w:themeFill="accent6" w:themeFillShade="BF"/>
      <w:ind w:left="1418" w:right="1416"/>
      <w:jc w:val="center"/>
    </w:pPr>
    <w:rPr>
      <w:color w:val="FFFF00"/>
    </w:rPr>
  </w:style>
  <w:style w:type="character" w:customStyle="1" w:styleId="7-ComandosdeLinuxCar">
    <w:name w:val="7 - Comandos de Linux Car"/>
    <w:basedOn w:val="Fuentedeprrafopredeter"/>
    <w:link w:val="7-ComandosdeLinux"/>
    <w:rsid w:val="00D51D06"/>
    <w:rPr>
      <w:color w:val="FFFF00"/>
      <w:shd w:val="clear" w:color="auto" w:fill="3A7C22" w:themeFill="accent6" w:themeFillShade="BF"/>
    </w:rPr>
  </w:style>
  <w:style w:type="character" w:customStyle="1" w:styleId="Ttulo1Car">
    <w:name w:val="Título 1 Car"/>
    <w:basedOn w:val="Fuentedeprrafopredeter"/>
    <w:link w:val="Ttulo1"/>
    <w:uiPriority w:val="9"/>
    <w:rsid w:val="007B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Gomez Tejada</dc:creator>
  <cp:keywords/>
  <dc:description/>
  <cp:lastModifiedBy>Alvaro Gomez Tejada</cp:lastModifiedBy>
  <cp:revision>3</cp:revision>
  <dcterms:created xsi:type="dcterms:W3CDTF">2025-03-15T10:51:00Z</dcterms:created>
  <dcterms:modified xsi:type="dcterms:W3CDTF">2025-03-15T12:08:00Z</dcterms:modified>
</cp:coreProperties>
</file>