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a="http://schemas.openxmlformats.org/drawingml/2006/main" xmlns:pic="http://schemas.openxmlformats.org/drawingml/2006/picture">
      <w:pPr>
        <w:jc w:val="left"/>
        <w:spacing w:after="240"/>
      </w:pPr>
      <w:r>
        <w:drawing>
          <wp:inline distT="0" distB="0" distL="0" distR="0">
            <wp:extent cx="2232000" cy="721816"/>
            <wp:effectExtent l="0" t="0" r="0" b="0"/>
            <wp:docPr id="900" name="LogoDuoc" descr="Duoc UC - Escuela de Informatica y Telecomunicaci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logo.png"/>
                    <pic:cNvPicPr/>
                  </pic:nvPicPr>
                  <pic:blipFill>
                    <a:blip r:embed="rIdLogoSICMA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0" w:line="276" w:lineRule="auto"/>
      </w:pPr>
      <w:r>
        <w:rPr>
          <w:rFonts w:ascii="Calibri" w:hAnsi="Calibri" w:cs="Calibri"/>
          <w:color w:val="202020"/>
          <w:sz w:val="22"/>
          <w:szCs w:val="22"/>
        </w:rPr>
        <w:t xml:space="preserve"/>
      </w:r>
    </w:p>
    <w:p>
      <w:pPr>
        <w:jc w:val="center"/>
        <w:spacing w:before="0" w:after="80" w:line="276" w:lineRule="auto"/>
      </w:pPr>
      <w:r>
        <w:rPr>
          <w:rFonts w:ascii="Calibri" w:hAnsi="Calibri" w:cs="Calibri"/>
          <w:b/>
          <w:color w:val="7F7F7F"/>
          <w:sz w:val="18"/>
          <w:szCs w:val="18"/>
        </w:rPr>
        <w:t xml:space="preserve">CAPSTONE · PROYECTO APT</w:t>
      </w:r>
    </w:p>
    <w:p>
      <w:pPr>
        <w:jc w:val="center"/>
        <w:spacing w:before="0" w:after="100" w:line="276" w:lineRule="auto"/>
      </w:pPr>
      <w:r>
        <w:rPr>
          <w:rFonts w:ascii="Calibri" w:hAnsi="Calibri" w:cs="Calibri"/>
          <w:b/>
          <w:color w:val="1F3864"/>
          <w:sz w:val="64"/>
          <w:szCs w:val="64"/>
        </w:rPr>
        <w:t xml:space="preserve">SICMA</w:t>
      </w:r>
    </w:p>
    <w:p>
      <w:pPr>
        <w:jc w:val="center"/>
        <w:spacing w:before="0" w:after="200" w:line="276" w:lineRule="auto"/>
      </w:pPr>
      <w:r>
        <w:rPr>
          <w:rFonts w:ascii="Calibri" w:hAnsi="Calibri" w:cs="Calibri"/>
          <w:color w:val="202020"/>
          <w:sz w:val="24"/>
          <w:szCs w:val="24"/>
        </w:rPr>
        <w:t xml:space="preserve">Sistema Integrado de Control y Monitoreo de Activos</w:t>
      </w:r>
    </w:p>
    <w:p>
      <w:pPr>
        <w:jc w:val="center"/>
        <w:spacing w:before="0" w:after="100" w:line="276" w:lineRule="auto"/>
      </w:pPr>
      <w:r>
        <w:rPr>
          <w:rFonts w:ascii="Calibri" w:hAnsi="Calibri" w:cs="Calibri"/>
          <w:b/>
          <w:color w:val="2E5C8A"/>
          <w:sz w:val="30"/>
          <w:szCs w:val="30"/>
        </w:rPr>
        <w:t xml:space="preserve">Formato de acta de reunión</w:t>
      </w:r>
    </w:p>
    <w:p>
      <w:pPr>
        <w:jc w:val="center"/>
        <w:spacing w:before="0" w:after="120" w:line="276" w:lineRule="auto"/>
      </w:pPr>
      <w:r>
        <w:rPr>
          <w:rFonts w:ascii="Calibri" w:hAnsi="Calibri" w:cs="Calibri"/>
          <w:i/>
          <w:color w:val="595959"/>
          <w:sz w:val="21"/>
          <w:szCs w:val="21"/>
        </w:rPr>
        <w:t xml:space="preserve">Plantilla para registrar las reuniones del equipo</w:t>
      </w:r>
    </w:p>
    <w:p>
      <w:pPr>
        <w:spacing w:before="0" w:after="1600" w:line="276" w:lineRule="auto"/>
      </w:pPr>
      <w:r>
        <w:rPr>
          <w:rFonts w:ascii="Calibri" w:hAnsi="Calibri" w:cs="Calibri"/>
          <w:color w:val="202020"/>
          <w:sz w:val="22"/>
          <w:szCs w:val="22"/>
        </w:rPr>
        <w:t xml:space="preserve"/>
      </w:r>
    </w:p>
    <w:p>
      <w:pPr>
        <w:spacing w:before="0" w:after="6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Integrantes:</w:t>
      </w:r>
    </w:p>
    <w:p>
      <w:pPr>
        <w:ind w:left="600" w:hanging="240"/>
        <w:spacing w:before="0" w:after="40" w:line="276" w:lineRule="auto"/>
      </w:pPr>
      <w:r>
        <w:rPr>
          <w:rFonts w:ascii="Calibri" w:hAnsi="Calibri"/>
          <w:color w:val="202020"/>
          <w:sz w:val="22"/>
          <w:szCs w:val="22"/>
        </w:rPr>
        <w:t xml:space="preserve">•   Álvaro Antonio González Briones</w:t>
      </w:r>
    </w:p>
    <w:p>
      <w:pPr>
        <w:ind w:left="600" w:hanging="240"/>
        <w:spacing w:before="0" w:after="40" w:line="276" w:lineRule="auto"/>
      </w:pPr>
      <w:r>
        <w:rPr>
          <w:rFonts w:ascii="Calibri" w:hAnsi="Calibri"/>
          <w:color w:val="202020"/>
          <w:sz w:val="22"/>
          <w:szCs w:val="22"/>
        </w:rPr>
        <w:t xml:space="preserve">•   Claudio Alejandro Varas Toro</w:t>
      </w:r>
    </w:p>
    <w:p>
      <w:pPr>
        <w:ind w:left="600" w:hanging="240"/>
        <w:spacing w:before="0" w:after="40" w:line="276" w:lineRule="auto"/>
      </w:pPr>
      <w:r>
        <w:rPr>
          <w:rFonts w:ascii="Calibri" w:hAnsi="Calibri"/>
          <w:color w:val="202020"/>
          <w:sz w:val="22"/>
          <w:szCs w:val="22"/>
        </w:rPr>
        <w:t xml:space="preserve">•   Fidel Argenis Rodríguez Prieto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Sección: </w:t>
      </w:r>
      <w:r>
        <w:rPr>
          <w:rFonts w:ascii="Calibri" w:hAnsi="Calibri" w:cs="Calibri"/>
          <w:color w:val="202020"/>
          <w:sz w:val="22"/>
          <w:szCs w:val="22"/>
        </w:rPr>
        <w:t xml:space="preserve">001V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Docente: </w:t>
      </w:r>
      <w:r>
        <w:rPr>
          <w:rFonts w:ascii="Calibri" w:hAnsi="Calibri" w:cs="Calibri"/>
          <w:color w:val="202020"/>
          <w:sz w:val="22"/>
          <w:szCs w:val="22"/>
        </w:rPr>
        <w:t xml:space="preserve">Luis Bravo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Sede/Campus: </w:t>
      </w:r>
      <w:r>
        <w:rPr>
          <w:rFonts w:ascii="Calibri" w:hAnsi="Calibri" w:cs="Calibri"/>
          <w:color w:val="202020"/>
          <w:sz w:val="22"/>
          <w:szCs w:val="22"/>
        </w:rPr>
        <w:t xml:space="preserve">Plaza Oeste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Versión: </w:t>
      </w:r>
      <w:r>
        <w:rPr>
          <w:rFonts w:ascii="Calibri" w:hAnsi="Calibri" w:cs="Calibri"/>
          <w:color w:val="202020"/>
          <w:sz w:val="22"/>
          <w:szCs w:val="22"/>
        </w:rPr>
        <w:t xml:space="preserve">1.0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Fecha de entrega: </w:t>
      </w:r>
      <w:r>
        <w:rPr>
          <w:rFonts w:ascii="Calibri" w:hAnsi="Calibri" w:cs="Calibri"/>
          <w:color w:val="202020"/>
          <w:sz w:val="22"/>
          <w:szCs w:val="22"/>
        </w:rPr>
        <w:t xml:space="preserve">septiembre de 2026</w:t>
      </w:r>
    </w:p>
    <w:p>
      <w:pPr>
        <w:spacing w:before="0" w:after="200" w:line="276" w:lineRule="auto"/>
      </w:pPr>
      <w:r>
        <w:rPr>
          <w:rFonts w:ascii="Calibri" w:hAnsi="Calibri" w:cs="Calibri"/>
          <w:color w:val="202020"/>
          <w:sz w:val="22"/>
          <w:szCs w:val="22"/>
        </w:rPr>
        <w:t xml:space="preserve"/>
      </w:r>
    </w:p>
    <w:p>
      <w:pPr>
        <w:spacing w:before="0" w:after="0" w:line="276" w:lineRule="auto"/>
      </w:pPr>
      <w:r>
        <w:rPr>
          <w:rFonts w:ascii="Calibri" w:hAnsi="Calibri" w:cs="Calibri"/>
          <w:i/>
          <w:color w:val="595959"/>
          <w:sz w:val="20"/>
          <w:szCs w:val="20"/>
        </w:rPr>
        <w:t xml:space="preserve">Estado del documento: formato preparado para registrar una reunión real. No constituye un acta realizada ni aprobada. Reemplazar los campos entre corchetes después de la reunión.</w:t>
      </w:r>
    </w:p>
    <w:tbl>
      <w:tblPr>
        <w:tblStyle w:val="TableGrid"/>
        <w:tblLayout w:type="fixed"/>
        <w:tblLook w:firstColumn="1" w:firstRow="1" w:lastColumn="0" w:lastRow="0" w:noHBand="0" w:noVBand="1" w:val="04A0"/>
        <w:tblInd w:w="120" w:type="dxa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50"/>
        <w:gridCol w:w="7386"/>
      </w:tblGrid>
      <w:tr>
        <w:trPr>
          <w:cantSplit/>
          <w:tblHeader/>
        </w:trPr>
        <w:tc>
          <w:tcPr>
            <w:tcW w:type="dxa" w:w="255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Dato</w:t>
            </w:r>
          </w:p>
        </w:tc>
        <w:tc>
          <w:tcPr>
            <w:tcW w:type="dxa" w:w="7386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Información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Identificador</w:t>
            </w:r>
          </w:p>
        </w:tc>
        <w:tc>
          <w:tcPr>
            <w:tcW w:type="dxa" w:w="738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ACT-SICMA-[número correlativo]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Fecha y horario local</w:t>
            </w:r>
          </w:p>
        </w:tc>
        <w:tc>
          <w:tcPr>
            <w:tcW w:type="dxa" w:w="738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[dd/mm/aaaa] · Inicio: [hh:mm] · Término: [hh:mm]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Lugar o modalidad</w:t>
            </w:r>
          </w:p>
        </w:tc>
        <w:tc>
          <w:tcPr>
            <w:tcW w:type="dxa" w:w="738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[Presencial / remota y lugar o plataforma]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Objetivo de la reunión</w:t>
            </w:r>
          </w:p>
        </w:tc>
        <w:tc>
          <w:tcPr>
            <w:tcW w:type="dxa" w:w="738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[Indicar el resultado que se busca obtener]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Coordina / redacta</w:t>
            </w:r>
          </w:p>
        </w:tc>
        <w:tc>
          <w:tcPr>
            <w:tcW w:type="dxa" w:w="738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[Nombre de quien coordina] / [Nombre de quien registra]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Semana / fase</w:t>
            </w:r>
          </w:p>
        </w:tc>
        <w:tc>
          <w:tcPr>
            <w:tcW w:type="dxa" w:w="738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[Semana del proyecto] / [Fase 1, 2 o 3]</w:t>
            </w:r>
          </w:p>
        </w:tc>
      </w:tr>
    </w:tbl>
    <w:p>
      <w:pPr>
        <w:pStyle w:val="Heading1"/>
      </w:pPr>
      <w:r>
        <w:t>1. Participación</w:t>
      </w:r>
    </w:p>
    <w:tbl>
      <w:tblPr>
        <w:tblStyle w:val="TableGrid"/>
        <w:tblLayout w:type="fixed"/>
        <w:tblLook w:firstColumn="1" w:firstRow="1" w:lastColumn="0" w:lastRow="0" w:noHBand="0" w:noVBand="1" w:val="04A0"/>
        <w:tblInd w:w="120" w:type="dxa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600"/>
        <w:gridCol w:w="2200"/>
        <w:gridCol w:w="3136"/>
      </w:tblGrid>
      <w:tr>
        <w:trPr>
          <w:cantSplit/>
          <w:tblHeader/>
        </w:trPr>
        <w:tc>
          <w:tcPr>
            <w:tcW w:type="dxa" w:w="460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Integrante previsto</w:t>
            </w:r>
          </w:p>
        </w:tc>
        <w:tc>
          <w:tcPr>
            <w:tcW w:type="dxa" w:w="220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Asistencia real</w:t>
            </w:r>
          </w:p>
        </w:tc>
        <w:tc>
          <w:tcPr>
            <w:tcW w:type="dxa" w:w="3136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Papel en la reunión</w:t>
            </w:r>
          </w:p>
        </w:tc>
      </w:tr>
      <w:tr>
        <w:trPr>
          <w:cantSplit/>
        </w:trPr>
        <w:tc>
          <w:tcPr>
            <w:tcW w:type="dxa" w:w="46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Álvaro Antonio González Briones</w:t>
            </w:r>
          </w:p>
        </w:tc>
        <w:tc>
          <w:tcPr>
            <w:tcW w:type="dxa" w:w="22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[Confirmar]</w:t>
            </w:r>
          </w:p>
        </w:tc>
        <w:tc>
          <w:tcPr>
            <w:tcW w:type="dxa" w:w="31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[Completar]</w:t>
            </w:r>
          </w:p>
        </w:tc>
      </w:tr>
      <w:tr>
        <w:trPr>
          <w:cantSplit/>
        </w:trPr>
        <w:tc>
          <w:tcPr>
            <w:tcW w:type="dxa" w:w="46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Claudio Alejandro Varas Toro</w:t>
            </w:r>
          </w:p>
        </w:tc>
        <w:tc>
          <w:tcPr>
            <w:tcW w:type="dxa" w:w="22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[Confirmar]</w:t>
            </w:r>
          </w:p>
        </w:tc>
        <w:tc>
          <w:tcPr>
            <w:tcW w:type="dxa" w:w="313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[Completar]</w:t>
            </w:r>
          </w:p>
        </w:tc>
      </w:tr>
      <w:tr>
        <w:trPr>
          <w:cantSplit/>
        </w:trPr>
        <w:tc>
          <w:tcPr>
            <w:tcW w:type="dxa" w:w="46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Fidel Argenis Rodríguez Prieto</w:t>
            </w:r>
          </w:p>
        </w:tc>
        <w:tc>
          <w:tcPr>
            <w:tcW w:type="dxa" w:w="22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[Confirmar]</w:t>
            </w:r>
          </w:p>
        </w:tc>
        <w:tc>
          <w:tcPr>
            <w:tcW w:type="dxa" w:w="31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[Completar]</w:t>
            </w:r>
          </w:p>
        </w:tc>
      </w:tr>
    </w:tbl>
    <w:p>
      <w:r>
        <w:t>Registrar Presente, Ausente o Parcial y, si corresponde, el tramo de participación. Añadir invitados solo si asistieron; mencionar al docente en el encabezado no implica su asistencia.</w:t>
      </w:r>
    </w:p>
    <w:p>
      <w:pPr>
        <w:pStyle w:val="Heading1"/>
      </w:pPr>
      <w:r>
        <w:t>2. Temas propuestos</w:t>
      </w:r>
    </w:p>
    <w:p>
      <w:r>
        <w:t>Seleccionar los asuntos tratados: revisión de documentos de diseño y gestión; planificación de tareas; capacidad semanal; dependencias de hardware e integraciones; preparación de la evaluación. Eliminar los temas que no se hayan abordado.</w:t>
      </w:r>
    </w:p>
    <w:p>
      <w:r>
        <w:br w:type="page"/>
      </w:r>
    </w:p>
    <w:p>
      <w:pPr>
        <w:pStyle w:val="Heading1"/>
      </w:pPr>
      <w:r>
        <w:t>3. Desarrollo y decisiones de la reunión</w:t>
      </w:r>
    </w:p>
    <w:p>
      <w:r>
        <w:t>Identificador del acta: ACT-SICMA-[mismo número de la página anterior]. Registrar lo conversado con precisión y distinguir propuesta, decisión y asunto pendiente.</w:t>
      </w:r>
    </w:p>
    <w:tbl>
      <w:tblPr>
        <w:tblStyle w:val="TableGrid"/>
        <w:tblLayout w:type="fixed"/>
        <w:tblLook w:firstColumn="1" w:firstRow="1" w:lastColumn="0" w:lastRow="0" w:noHBand="0" w:noVBand="1" w:val="04A0"/>
        <w:tblInd w:w="120" w:type="dxa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00"/>
        <w:gridCol w:w="6086"/>
        <w:gridCol w:w="1950"/>
      </w:tblGrid>
      <w:tr>
        <w:trPr>
          <w:cantSplit/>
          <w:tblHeader/>
        </w:trPr>
        <w:tc>
          <w:tcPr>
            <w:tcW w:type="dxa" w:w="190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Tema tratado</w:t>
            </w:r>
          </w:p>
        </w:tc>
        <w:tc>
          <w:tcPr>
            <w:tcW w:type="dxa" w:w="6086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Síntesis y decisión</w:t>
            </w:r>
          </w:p>
        </w:tc>
        <w:tc>
          <w:tcPr>
            <w:tcW w:type="dxa" w:w="195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Estado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[Tema 1]</w:t>
            </w:r>
          </w:p>
        </w:tc>
        <w:tc>
          <w:tcPr>
            <w:tcW w:type="dxa" w:w="608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[Alternativas revisadas y decisión, o motivo por el que queda pendiente]</w:t>
            </w:r>
          </w:p>
        </w:tc>
        <w:tc>
          <w:tcPr>
            <w:tcW w:type="dxa" w:w="19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[Acordado / pendiente]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[Tema 2]</w:t>
            </w:r>
          </w:p>
        </w:tc>
        <w:tc>
          <w:tcPr>
            <w:tcW w:type="dxa" w:w="608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[Alternativas revisadas y decisión, o motivo por el que queda pendiente]</w:t>
            </w:r>
          </w:p>
        </w:tc>
        <w:tc>
          <w:tcPr>
            <w:tcW w:type="dxa" w:w="195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[Acordado / pendiente]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[Tema 3]</w:t>
            </w:r>
          </w:p>
        </w:tc>
        <w:tc>
          <w:tcPr>
            <w:tcW w:type="dxa" w:w="608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[Alternativas revisadas y decisión, o motivo por el que queda pendiente]</w:t>
            </w:r>
          </w:p>
        </w:tc>
        <w:tc>
          <w:tcPr>
            <w:tcW w:type="dxa" w:w="19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[Acordado / pendiente]</w:t>
            </w:r>
          </w:p>
        </w:tc>
      </w:tr>
    </w:tbl>
    <w:p>
      <w:pPr>
        <w:pStyle w:val="Heading1"/>
      </w:pPr>
      <w:r>
        <w:t>4. Compromisos verificables</w:t>
      </w:r>
    </w:p>
    <w:tbl>
      <w:tblPr>
        <w:tblStyle w:val="TableGrid"/>
        <w:tblLayout w:type="fixed"/>
        <w:tblLook w:firstColumn="1" w:firstRow="1" w:lastColumn="0" w:lastRow="0" w:noHBand="0" w:noVBand="1" w:val="04A0"/>
        <w:tblInd w:w="120" w:type="dxa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00"/>
        <w:gridCol w:w="2200"/>
        <w:gridCol w:w="1400"/>
        <w:gridCol w:w="3336"/>
      </w:tblGrid>
      <w:tr>
        <w:trPr>
          <w:cantSplit/>
          <w:tblHeader/>
        </w:trPr>
        <w:tc>
          <w:tcPr>
            <w:tcW w:type="dxa" w:w="300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ID / tarea</w:t>
            </w:r>
          </w:p>
        </w:tc>
        <w:tc>
          <w:tcPr>
            <w:tcW w:type="dxa" w:w="220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Responsable</w:t>
            </w:r>
          </w:p>
        </w:tc>
        <w:tc>
          <w:tcPr>
            <w:tcW w:type="dxa" w:w="140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Plazo</w:t>
            </w:r>
          </w:p>
        </w:tc>
        <w:tc>
          <w:tcPr>
            <w:tcW w:type="dxa" w:w="3336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[T-01 / acción]</w:t>
            </w:r>
          </w:p>
        </w:tc>
        <w:tc>
          <w:tcPr>
            <w:tcW w:type="dxa" w:w="22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[Nombre]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[Fecha]</w:t>
            </w:r>
          </w:p>
        </w:tc>
        <w:tc>
          <w:tcPr>
            <w:tcW w:type="dxa" w:w="33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[Archivo, revisión o prueba y criterio de término]</w:t>
            </w:r>
          </w:p>
        </w:tc>
      </w:tr>
      <w:tr>
        <w:trPr>
          <w:cantSplit/>
        </w:trPr>
        <w:tc>
          <w:tcPr>
            <w:tcW w:type="dxa" w:w="30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[T-02 / acción]</w:t>
            </w:r>
          </w:p>
        </w:tc>
        <w:tc>
          <w:tcPr>
            <w:tcW w:type="dxa" w:w="22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[Nombre]</w:t>
            </w:r>
          </w:p>
        </w:tc>
        <w:tc>
          <w:tcPr>
            <w:tcW w:type="dxa" w:w="14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[Fecha]</w:t>
            </w:r>
          </w:p>
        </w:tc>
        <w:tc>
          <w:tcPr>
            <w:tcW w:type="dxa" w:w="333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[Archivo, revisión o prueba y criterio de término]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[T-03 / acción]</w:t>
            </w:r>
          </w:p>
        </w:tc>
        <w:tc>
          <w:tcPr>
            <w:tcW w:type="dxa" w:w="22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[Nombre]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[Fecha]</w:t>
            </w:r>
          </w:p>
        </w:tc>
        <w:tc>
          <w:tcPr>
            <w:tcW w:type="dxa" w:w="33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[Archivo, revisión o prueba y criterio de término]</w:t>
            </w:r>
          </w:p>
        </w:tc>
      </w:tr>
    </w:tbl>
    <w:p>
      <w:r>
        <w:t>Usar un responsable principal por compromiso. Si hay apoyo, identificarlo en la tarea. Referenciar el issue de GitHub cuando exista; no inventar enlaces ni registrar una tarea como terminada sin su evidencia.</w:t>
      </w:r>
    </w:p>
    <w:p>
      <w:pPr>
        <w:pStyle w:val="Heading1"/>
      </w:pPr>
      <w:r>
        <w:t>5. Bloqueos, cambios y próxima revisión</w:t>
      </w:r>
    </w:p>
    <w:p>
      <w:r>
        <w:rPr>
          <w:b/>
        </w:rPr>
        <w:t xml:space="preserve">Bloqueos o desacuerdos: </w:t>
      </w:r>
      <w:r>
        <w:t>[Describir solo los identificados; si no hubo, indicar “No se identificaron durante esta reunión”.]</w:t>
      </w:r>
    </w:p>
    <w:p>
      <w:r>
        <w:rPr>
          <w:b/>
        </w:rPr>
        <w:t xml:space="preserve">Cambios al alcance o cronograma: </w:t>
      </w:r>
      <w:r>
        <w:t>[Decisión, motivo, impacto y documentos afectados; o “Sin cambios acordados”.]</w:t>
      </w:r>
    </w:p>
    <w:p>
      <w:r>
        <w:rPr>
          <w:b/>
        </w:rPr>
        <w:t xml:space="preserve">Próxima revisión: </w:t>
      </w:r>
      <w:r>
        <w:t>[Fecha o condición de convocatoria, temas pendientes y quién coordina. Si no se acordó fecha, indicarlo.]</w:t>
      </w:r>
    </w:p>
    <w:p>
      <w:r>
        <w:br w:type="page"/>
      </w:r>
    </w:p>
    <w:p>
      <w:pPr>
        <w:pStyle w:val="Heading1"/>
      </w:pPr>
      <w:r>
        <w:t>6. Evidencias y validación del acta</w:t>
      </w:r>
    </w:p>
    <w:p>
      <w:r>
        <w:t>Identificador del acta: ACT-SICMA-[mismo número]. Completar esta sección con referencias reales que permitan comprobar los temas revisados y los acuerdos.</w:t>
      </w:r>
    </w:p>
    <w:tbl>
      <w:tblPr>
        <w:tblStyle w:val="TableGrid"/>
        <w:tblLayout w:type="fixed"/>
        <w:tblLook w:firstColumn="1" w:firstRow="1" w:lastColumn="0" w:lastRow="0" w:noHBand="0" w:noVBand="1" w:val="04A0"/>
        <w:tblInd w:w="120" w:type="dxa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00"/>
        <w:gridCol w:w="3500"/>
        <w:gridCol w:w="3436"/>
      </w:tblGrid>
      <w:tr>
        <w:trPr>
          <w:cantSplit/>
          <w:tblHeader/>
        </w:trPr>
        <w:tc>
          <w:tcPr>
            <w:tcW w:type="dxa" w:w="300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Evidencia</w:t>
            </w:r>
          </w:p>
        </w:tc>
        <w:tc>
          <w:tcPr>
            <w:tcW w:type="dxa" w:w="350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Ubicación o referencia</w:t>
            </w:r>
          </w:p>
        </w:tc>
        <w:tc>
          <w:tcPr>
            <w:tcW w:type="dxa" w:w="3436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Relación con el acta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[Documento / captura / issue]</w:t>
            </w:r>
          </w:p>
        </w:tc>
        <w:tc>
          <w:tcPr>
            <w:tcW w:type="dxa" w:w="3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[Nombre, versión, ruta o enlace]</w:t>
            </w:r>
          </w:p>
        </w:tc>
        <w:tc>
          <w:tcPr>
            <w:tcW w:type="dxa" w:w="34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[Tema o compromiso respaldado]</w:t>
            </w:r>
          </w:p>
        </w:tc>
      </w:tr>
      <w:tr>
        <w:trPr>
          <w:cantSplit/>
        </w:trPr>
        <w:tc>
          <w:tcPr>
            <w:tcW w:type="dxa" w:w="30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[Documento / captura / issue]</w:t>
            </w:r>
          </w:p>
        </w:tc>
        <w:tc>
          <w:tcPr>
            <w:tcW w:type="dxa" w:w="35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[Nombre, versión, ruta o enlace]</w:t>
            </w:r>
          </w:p>
        </w:tc>
        <w:tc>
          <w:tcPr>
            <w:tcW w:type="dxa" w:w="343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[Tema o compromiso respaldado]</w:t>
            </w:r>
          </w:p>
        </w:tc>
      </w:tr>
    </w:tbl>
    <w:p>
      <w:pPr>
        <w:pStyle w:val="Heading2"/>
      </w:pPr>
      <w:r>
        <w:t>Revisión de participantes</w:t>
      </w:r>
    </w:p>
    <w:tbl>
      <w:tblPr>
        <w:tblStyle w:val="TableGrid"/>
        <w:tblLayout w:type="fixed"/>
        <w:tblLook w:firstColumn="1" w:firstRow="1" w:lastColumn="0" w:lastRow="0" w:noHBand="0" w:noVBand="1" w:val="04A0"/>
        <w:tblInd w:w="120" w:type="dxa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00"/>
        <w:gridCol w:w="3800"/>
        <w:gridCol w:w="3636"/>
      </w:tblGrid>
      <w:tr>
        <w:trPr>
          <w:cantSplit/>
          <w:tblHeader/>
        </w:trPr>
        <w:tc>
          <w:tcPr>
            <w:tcW w:type="dxa" w:w="250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Participante real</w:t>
            </w:r>
          </w:p>
        </w:tc>
        <w:tc>
          <w:tcPr>
            <w:tcW w:type="dxa" w:w="380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Respuesta / fecha</w:t>
            </w:r>
          </w:p>
        </w:tc>
        <w:tc>
          <w:tcPr>
            <w:tcW w:type="dxa" w:w="3636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Observación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[Nombre]</w:t>
            </w:r>
          </w:p>
        </w:tc>
        <w:tc>
          <w:tcPr>
            <w:tcW w:type="dxa" w:w="38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[Pendiente / conforme / solicita corrección] · [Fecha]</w:t>
            </w:r>
          </w:p>
        </w:tc>
        <w:tc>
          <w:tcPr>
            <w:tcW w:type="dxa" w:w="36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[Observación o referencia a la confirmación]</w:t>
            </w:r>
          </w:p>
        </w:tc>
      </w:tr>
      <w:tr>
        <w:trPr>
          <w:cantSplit/>
        </w:trPr>
        <w:tc>
          <w:tcPr>
            <w:tcW w:type="dxa" w:w="25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[Nombre]</w:t>
            </w:r>
          </w:p>
        </w:tc>
        <w:tc>
          <w:tcPr>
            <w:tcW w:type="dxa" w:w="38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[Pendiente / conforme / solicita corrección] · [Fecha]</w:t>
            </w:r>
          </w:p>
        </w:tc>
        <w:tc>
          <w:tcPr>
            <w:tcW w:type="dxa" w:w="363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[Observación o referencia a la confirmación]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[Nombre]</w:t>
            </w:r>
          </w:p>
        </w:tc>
        <w:tc>
          <w:tcPr>
            <w:tcW w:type="dxa" w:w="38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[Pendiente / conforme / solicita corrección] · [Fecha]</w:t>
            </w:r>
          </w:p>
        </w:tc>
        <w:tc>
          <w:tcPr>
            <w:tcW w:type="dxa" w:w="36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[Observación o referencia a la confirmación]</w:t>
            </w:r>
          </w:p>
        </w:tc>
      </w:tr>
    </w:tbl>
    <w:p>
      <w:r>
        <w:t>No escribir “aprobada por todos” si falta confirmación. Una firma, un mensaje o una revisión en GitHub solo se registra cuando existe. La asistencia y la conformidad con el acta son datos distintos.</w:t>
      </w:r>
    </w:p>
    <w:p>
      <w:pPr>
        <w:pStyle w:val="Heading2"/>
      </w:pPr>
      <w:r>
        <w:t>Uso y conservación</w:t>
      </w:r>
    </w:p>
    <w:p>
      <w:r>
        <w:t>Duplicar este archivo para cada reunión y nombrarlo Acta_SICMA_AAAA-MM-DD_NN.docx. Mantener el identificador en las tres páginas. Añadir o eliminar filas según lo ocurrido y retirar las instrucciones que no sean necesarias en la versión de entrega.</w:t>
      </w:r>
    </w:p>
    <w:p>
      <w:r>
        <w:t>Guardar el acta en las evidencias de gestión y vincular sus compromisos con el tablero. En la siguiente reunión, revisar las tareas pendientes citando su identificador y evidencia. Un cambio posterior se registra como corrección o nueva decisión, conservando la versión anterior.</w:t>
      </w:r>
    </w:p>
    <w:p>
      <w:r>
        <w:t>Los temas precargados proceden de los documentos de diseño y del Plan del Proyecto SICMA. Son una ayuda para preparar la reunión, no evidencia de que el equipo ya los discutió. Las horas semanales y responsabilidades adicionales del plan pueden revisarse y acordarse en una próxima reunión real.</w:t>
      </w:r>
    </w:p>
    <w:sectPr w:rsidR="00FC693F" w:rsidRPr="0006063C" w:rsidSect="00034616">
      <w:footerReference w:type="default" r:id="rIdFtr"/>
      <w:footerReference w:type="first" r:id="rIdFtrFirst"/>
      <w:headerReference w:type="default" r:id="rIdHdr"/>
      <w:headerReference w:type="first" r:id="rIdHdrFirst"/>
      <w:pgSz w:w="11906" w:h="16838"/>
      <w:pgMar w:top="1134" w:right="1417" w:bottom="1134" w:left="1417" w:header="567" w:footer="567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>
    <w:pPr>
      <w:jc w:val="center"/>
      <w:spacing w:after="0"/>
    </w:pPr>
    <w:r>
      <w:rPr>
        <w:sz w:val="16"/>
        <w:szCs w:val="16"/>
        <w:color w:val="808080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6"/>
        <w:szCs w:val="16"/>
        <w:color w:val="808080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>
    <w:pPr>
      <w:jc w:val="right"/>
      <w:pBdr>
        <w:bottom w:val="single" w:sz="6" w:space="4" w:color="BFBFBF"/>
      </w:pBdr>
      <w:spacing w:after="0"/>
    </w:pPr>
    <w:r>
      <w:rPr>
        <w:sz w:val="16"/>
        <w:szCs w:val="16"/>
        <w:color w:val="808080"/>
      </w:rPr>
      <w:t xml:space="preserve">SICMA · Formato de Acta de Reunión · Duoc UC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color w:val="202020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 w:cs="Calibri" w:eastAsia="Calibri"/>
      <w:color w:val="20202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pBdr>
        <w:bottom w:val="single" w:sz="8" w:space="4" w:color="1F3864"/>
      </w:pBdr>
      <w:outlineLvl w:val="0"/>
    </w:pPr>
    <w:rPr>
      <w:rFonts w:ascii="Calibri" w:hAnsi="Calibri" w:cs="Calibri" w:eastAsia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="Calibri" w:hAnsi="Calibri" w:cs="Calibri" w:eastAsia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76" w:lineRule="auto"/>
      <w:outlineLvl w:val="2"/>
    </w:pPr>
    <w:rPr>
      <w:rFonts w:ascii="Calibri" w:hAnsi="Calibri" w:cs="Calibri" w:eastAsia="Calibri"/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76" w:lineRule="auto"/>
      <w:outlineLvl w:val="3"/>
    </w:pPr>
    <w:rPr>
      <w:rFonts w:ascii="Calibri" w:hAnsi="Calibri" w:cs="Calibri" w:eastAsia="Calibri"/>
      <w:b/>
      <w:bCs/>
      <w:color w:val="40404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6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LogoSICMA" Type="http://schemas.openxmlformats.org/officeDocument/2006/relationships/image" Target="media/logoDuocSICMA.png"/><Relationship Id="rIdHdrFirst" Type="http://schemas.openxmlformats.org/officeDocument/2006/relationships/header" Target="header1.xml"/><Relationship Id="rIdHdr" Type="http://schemas.openxmlformats.org/officeDocument/2006/relationships/header" Target="header2.xml"/><Relationship Id="rIdFtrFirst" Type="http://schemas.openxmlformats.org/officeDocument/2006/relationships/footer" Target="footer1.xml"/><Relationship Id="rIdFtr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