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color w:val="202020"/>
        </w:rPr>
      </w:pPr>
      <w:r w:rsidDel="00000000" w:rsidR="00000000" w:rsidRPr="00000000">
        <w:rPr>
          <w:color w:val="202020"/>
        </w:rPr>
        <w:drawing>
          <wp:inline distB="0" distT="0" distL="0" distR="0">
            <wp:extent cx="2232000" cy="721816"/>
            <wp:effectExtent b="0" l="0" r="0" t="0"/>
            <wp:docPr descr="Duoc UC - Escuela de Informatica y Telecomunicaciones" id="2" name="image1.png"/>
            <a:graphic>
              <a:graphicData uri="http://schemas.openxmlformats.org/drawingml/2006/picture">
                <pic:pic>
                  <pic:nvPicPr>
                    <pic:cNvPr descr="Duoc UC - Escuela de Informatica y Telecomunicaciones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721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0" w:lineRule="auto"/>
        <w:jc w:val="both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color w:val="202020"/>
        </w:rPr>
      </w:pPr>
      <w:r w:rsidDel="00000000" w:rsidR="00000000" w:rsidRPr="00000000">
        <w:rPr>
          <w:b w:val="1"/>
          <w:bCs w:val="1"/>
          <w:color w:val="7f7f7f"/>
          <w:sz w:val="18"/>
          <w:szCs w:val="18"/>
          <w:rtl w:val="0"/>
        </w:rPr>
        <w:t xml:space="preserve">CAPSTONE ·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>
          <w:color w:val="202020"/>
        </w:rPr>
      </w:pPr>
      <w:r w:rsidDel="00000000" w:rsidR="00000000" w:rsidRPr="00000000">
        <w:rPr>
          <w:b w:val="1"/>
          <w:bCs w:val="1"/>
          <w:color w:val="1f3864"/>
          <w:sz w:val="64"/>
          <w:szCs w:val="64"/>
          <w:rtl w:val="0"/>
        </w:rPr>
        <w:t xml:space="preserve">SICMA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>
          <w:color w:val="202020"/>
        </w:rPr>
      </w:pPr>
      <w:r w:rsidDel="00000000" w:rsidR="00000000" w:rsidRPr="00000000">
        <w:rPr>
          <w:color w:val="202020"/>
          <w:sz w:val="24"/>
          <w:szCs w:val="24"/>
          <w:rtl w:val="0"/>
        </w:rPr>
        <w:t xml:space="preserve">Sistema Integrado de Control y Monitoreo de Activos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center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0" w:lineRule="auto"/>
        <w:jc w:val="both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Álvaro Antonio González Briones</w:t>
      </w:r>
    </w:p>
    <w:p w:rsidR="00000000" w:rsidDel="00000000" w:rsidP="00000000" w:rsidRDefault="00000000" w:rsidRPr="00000000" w14:paraId="0000000B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Claudio Alejandro Varas Toro</w:t>
      </w:r>
    </w:p>
    <w:p w:rsidR="00000000" w:rsidDel="00000000" w:rsidP="00000000" w:rsidRDefault="00000000" w:rsidRPr="00000000" w14:paraId="0000000C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Fidel Argenis Rodríguez Prieto</w:t>
      </w:r>
    </w:p>
    <w:p w:rsidR="00000000" w:rsidDel="00000000" w:rsidP="00000000" w:rsidRDefault="00000000" w:rsidRPr="00000000" w14:paraId="0000000D">
      <w:pPr>
        <w:spacing w:after="2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Sección: </w:t>
      </w:r>
      <w:r w:rsidDel="00000000" w:rsidR="00000000" w:rsidRPr="00000000">
        <w:rPr>
          <w:color w:val="202020"/>
          <w:rtl w:val="0"/>
        </w:rPr>
        <w:t xml:space="preserve">001V</w:t>
      </w:r>
    </w:p>
    <w:p w:rsidR="00000000" w:rsidDel="00000000" w:rsidP="00000000" w:rsidRDefault="00000000" w:rsidRPr="00000000" w14:paraId="0000000E">
      <w:pPr>
        <w:spacing w:after="2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Docente: </w:t>
      </w:r>
      <w:r w:rsidDel="00000000" w:rsidR="00000000" w:rsidRPr="00000000">
        <w:rPr>
          <w:color w:val="202020"/>
          <w:rtl w:val="0"/>
        </w:rPr>
        <w:t xml:space="preserve">Luis Bravo</w:t>
      </w:r>
    </w:p>
    <w:p w:rsidR="00000000" w:rsidDel="00000000" w:rsidP="00000000" w:rsidRDefault="00000000" w:rsidRPr="00000000" w14:paraId="0000000F">
      <w:pPr>
        <w:spacing w:after="20" w:lineRule="auto"/>
        <w:jc w:val="both"/>
        <w:rPr/>
      </w:pPr>
      <w:r w:rsidDel="00000000" w:rsidR="00000000" w:rsidRPr="00000000">
        <w:rPr>
          <w:b w:val="1"/>
          <w:bCs w:val="1"/>
          <w:color w:val="202020"/>
          <w:rtl w:val="0"/>
        </w:rPr>
        <w:t xml:space="preserve">Fecha: </w:t>
      </w:r>
      <w:r w:rsidDel="00000000" w:rsidR="00000000" w:rsidRPr="00000000">
        <w:rPr>
          <w:b w:val="0"/>
          <w:bCs w:val="0"/>
          <w:rtl w:val="0"/>
        </w:rPr>
        <w:t xml:space="preserve">7 de octubre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Horario: </w:t>
      </w:r>
      <w:r w:rsidDel="00000000" w:rsidR="00000000" w:rsidRPr="00000000">
        <w:rPr>
          <w:color w:val="202020"/>
          <w:rtl w:val="0"/>
        </w:rPr>
        <w:t xml:space="preserve">20:00 a 21:00 horas.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color w:val="202020"/>
          <w:rtl w:val="0"/>
        </w:rPr>
        <w:t xml:space="preserve">Modalidad propuesta:</w:t>
      </w:r>
      <w:r w:rsidDel="00000000" w:rsidR="00000000" w:rsidRPr="00000000">
        <w:rPr>
          <w:color w:val="202020"/>
          <w:rtl w:val="0"/>
        </w:rPr>
        <w:t xml:space="preserve"> videollamada por Microsoft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Coordinador y encargado del registro: </w:t>
      </w:r>
      <w:r w:rsidDel="00000000" w:rsidR="00000000" w:rsidRPr="00000000">
        <w:rPr>
          <w:color w:val="202020"/>
          <w:rtl w:val="0"/>
        </w:rPr>
        <w:t xml:space="preserve">Claudio Varas.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Etapa: </w:t>
      </w:r>
      <w:r w:rsidDel="00000000" w:rsidR="00000000" w:rsidRPr="00000000">
        <w:rPr>
          <w:b w:val="0"/>
          <w:bCs w:val="0"/>
          <w:rtl w:val="0"/>
        </w:rPr>
        <w:t xml:space="preserve">revisión de bloqueos y prioridades del siguiente incremento.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40" w:line="240" w:lineRule="auto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Identificador: </w:t>
      </w:r>
      <w:r w:rsidDel="00000000" w:rsidR="00000000" w:rsidRPr="00000000">
        <w:rPr>
          <w:b w:val="0"/>
          <w:bCs w:val="0"/>
          <w:rtl w:val="0"/>
        </w:rPr>
        <w:t xml:space="preserve">ACT-SICMA 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1f3864" w:space="4" w:sz="8" w:val="single"/>
        </w:pBdr>
        <w:spacing w:after="200" w:befor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scxgxu9doptz" w:id="0"/>
      <w:bookmarkEnd w:id="0"/>
      <w:r w:rsidDel="00000000" w:rsidR="00000000" w:rsidRPr="00000000">
        <w:rPr>
          <w:color w:val="1f3864"/>
          <w:sz w:val="32"/>
          <w:szCs w:val="32"/>
          <w:rtl w:val="0"/>
        </w:rPr>
        <w:t xml:space="preserve">1. Objetivo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Ordenar los pendientes identificados en la revisión del 5 de octubre y definir las prioridades del siguiente incremento según sus dependencias y el tiempo disponible.</w:t>
      </w:r>
    </w:p>
    <w:p w:rsidR="00000000" w:rsidDel="00000000" w:rsidP="00000000" w:rsidRDefault="00000000" w:rsidRPr="00000000" w14:paraId="00000018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m94fngqk3w35" w:id="1"/>
      <w:bookmarkEnd w:id="1"/>
      <w:r w:rsidDel="00000000" w:rsidR="00000000" w:rsidRPr="00000000">
        <w:rPr>
          <w:color w:val="1f3864"/>
          <w:sz w:val="32"/>
          <w:szCs w:val="32"/>
          <w:rtl w:val="0"/>
        </w:rPr>
        <w:t xml:space="preserve">2. Temas propuestos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Seguimiento de los compromisos de la reunión anterior.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Clasificación de pendientes y bloqueos por área.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Disponibilidad de cuentas, credenciales y servicios externos.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Priorización de tareas que habilitan la integración.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Revisión del esfuerzo pendiente y de los hitos de la Gantt.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5k45ntfv4v3f" w:id="2"/>
      <w:bookmarkEnd w:id="2"/>
      <w:r w:rsidDel="00000000" w:rsidR="00000000" w:rsidRPr="00000000">
        <w:rPr>
          <w:color w:val="1f3864"/>
          <w:sz w:val="32"/>
          <w:szCs w:val="32"/>
          <w:rtl w:val="0"/>
        </w:rPr>
        <w:t xml:space="preserve">3. 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 equipo retomó la revisión de documentación y capacidad para ordenar los pendientes por área. Se propuso distinguir las tareas que podían continuar con los recursos disponibles de aquellas que dependían de cuentas, credenciales, equipos o respuestas externas. La intención fue hacer visibles los bloqueos antes de comprometer nuevas fechas.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Álvaro revisará las dependencias de la API, la infraestructura y los servicios de integración. Fidel identificaría las pantallas y consultas que podían avanzar con contratos de datos definidos. Claudio organizaría el seguimiento en la planificación, evitando que una tarea compartida apareciera contabilizada dos veces.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 planteó priorizar autenticación, permisos y consulta de activos como base para conectar los demás módulos. Las estimaciones se revisarán según el trabajo restante, manteniendo las 15 horas semanales por integrante y las reuniones aparte. La siguiente sesión se concentraría en coordinar los intercambios entre componentes.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Acuerdos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cada bloqueo con su causa, responsable de seguimiento y condición para resolverlo.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Priorizar las tareas que permiten conectar y probar varios módulos.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Revisar las horas pendientes sin sumar de nuevo el esfuerzo ya considerado en otras tareas.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Relacionar los cambios de prioridad con las dependencias de la carta Gantt.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ageBreakBefore w:val="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c42figq4plj" w:id="3"/>
      <w:bookmarkEnd w:id="3"/>
      <w:r w:rsidDel="00000000" w:rsidR="00000000" w:rsidRPr="00000000">
        <w:rPr>
          <w:color w:val="1f3864"/>
          <w:sz w:val="32"/>
          <w:szCs w:val="32"/>
          <w:rtl w:val="0"/>
        </w:rPr>
        <w:t xml:space="preserve">4. Compromisos propuestos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-115.0" w:type="dxa"/>
        <w:tblLayout w:type="fixed"/>
        <w:tblLook w:val="0400"/>
      </w:tblPr>
      <w:tblGrid>
        <w:gridCol w:w="1800"/>
        <w:gridCol w:w="5976"/>
        <w:gridCol w:w="1224"/>
        <w:tblGridChange w:id="0">
          <w:tblGrid>
            <w:gridCol w:w="1800"/>
            <w:gridCol w:w="5976"/>
            <w:gridCol w:w="122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8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9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A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Álvaro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Preparar una lista de dependencias técnicas y accesos necesarios para integrar los servicios.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09/10/2026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Fidel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Identificar las vistas que pueden conectarse a la API y los contratos que todavía necesitan ajustes.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09/10/2026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Claudio Varas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Consolidar bloqueos, prioridades y esfuerzo pendiente para revisar los hitos con el equipo.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09/10/2026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ai7oi6wn4mm" w:id="4"/>
      <w:bookmarkEnd w:id="4"/>
      <w:r w:rsidDel="00000000" w:rsidR="00000000" w:rsidRPr="00000000">
        <w:rPr>
          <w:color w:val="1f3864"/>
          <w:sz w:val="32"/>
          <w:szCs w:val="32"/>
          <w:rtl w:val="0"/>
        </w:rPr>
        <w:t xml:space="preserve">5. Próxima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9 de octubre de 2026, de 20:00 a 21:00 horas, para coordinar los contratos de integración, los datos de prueba y el orden de conexión entre módulos.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000000"/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nrIbxzlko3qg4+Ey5Bsa9GJA5w==">CgMxLjAyDmguc2N4Z3h1OWRvcHR6Mg5oLm05NGZuZ3FrM3czNTIOaC41azQ1bnRmdjR2M2YyDWguYzQyZmlncTRwbGoyDWguYWk3b2k2d240bW04AHIhMWFlN2lXVGVzakRCVWt0OUNyczVHSlRlX211RkpqZXZZ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