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2376000" cy="76838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6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0" w:after="0"/>
      </w:pPr>
    </w:p>
    <w:p>
      <w:pPr>
        <w:spacing w:before="0" w:after="0"/>
      </w:pPr>
      <w:r>
        <w:rPr>
          <w:b/>
          <w:color w:val="002840"/>
          <w:sz w:val="120"/>
        </w:rPr>
        <w:t>SICMA</w:t>
      </w:r>
    </w:p>
    <w:p>
      <w:pPr>
        <w:spacing w:before="0" w:after="200"/>
      </w:pPr>
      <w:r>
        <w:rPr>
          <w:b w:val="0"/>
          <w:color w:val="5A6672"/>
          <w:sz w:val="32"/>
        </w:rPr>
        <w:t>Sistema Integrado de Control y Monitoreo de Activos</w:t>
      </w:r>
    </w:p>
    <w:p>
      <w:pPr>
        <w:spacing w:before="0" w:after="280"/>
        <w:pBdr>
          <w:bottom w:val="single" w:sz="24" w:space="6" w:color="F8B000"/>
        </w:pBdr>
      </w:pPr>
    </w:p>
    <w:p>
      <w:pPr>
        <w:spacing w:before="120" w:after="120"/>
      </w:pPr>
      <w:r>
        <w:rPr>
          <w:b/>
          <w:color w:val="002840"/>
          <w:sz w:val="60"/>
        </w:rPr>
        <w:t>Modelo de Base de Datos</w:t>
      </w:r>
    </w:p>
    <w:p>
      <w:pPr>
        <w:spacing w:before="0" w:after="0"/>
      </w:pPr>
      <w:r>
        <w:rPr>
          <w:b/>
          <w:color w:val="002840"/>
          <w:sz w:val="26"/>
        </w:rPr>
        <w:t>SICMA-BDD</w:t>
      </w:r>
    </w:p>
    <w:p>
      <w:pPr>
        <w:spacing w:before="2100" w:after="0"/>
      </w:pPr>
    </w:p>
    <w:tbl>
      <w:tblPr>
        <w:tblW w:type="auto" w:w="0"/>
        <w:tblLayout w:type="fixed"/>
        <w:tblBorders>
          <w:top w:val="single" w:sz="6" w:color="B8C0C8"/>
        </w:tblBorders>
        <w:tblInd w:w="108" w:type="dxa"/>
      </w:tblPr>
      <w:tblGrid>
        <w:gridCol w:w="4365"/>
        <w:gridCol w:w="4365"/>
      </w:tblGrid>
      <w:tr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EQUIPO DEL PROYECTO</w:t>
            </w:r>
          </w:p>
          <w:p>
            <w:pPr>
              <w:spacing w:before="40" w:after="0"/>
            </w:pPr>
            <w:r>
              <w:rPr>
                <w:sz w:val="23"/>
              </w:rPr>
              <w:t>Álvaro Antonio González Briones</w:t>
            </w:r>
          </w:p>
          <w:p>
            <w:pPr>
              <w:spacing w:before="40" w:after="0"/>
            </w:pPr>
            <w:r>
              <w:rPr>
                <w:sz w:val="23"/>
              </w:rPr>
              <w:t>Claudio Alejandro Varas Toro</w:t>
            </w:r>
          </w:p>
          <w:p>
            <w:pPr>
              <w:spacing w:before="40" w:after="0"/>
            </w:pPr>
            <w:r>
              <w:rPr>
                <w:sz w:val="23"/>
              </w:rPr>
              <w:t>Fidel Argenis Rodríguez Prieto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DOCENTE</w:t>
            </w:r>
          </w:p>
          <w:p>
            <w:pPr>
              <w:spacing w:before="40" w:after="0"/>
            </w:pPr>
            <w:r>
              <w:rPr>
                <w:sz w:val="23"/>
              </w:rPr>
              <w:t>Luis Bravo</w:t>
            </w:r>
          </w:p>
        </w:tc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FECHA DE LA VERSIÓN</w:t>
            </w:r>
          </w:p>
          <w:p>
            <w:pPr>
              <w:spacing w:before="40" w:after="0"/>
            </w:pPr>
            <w:r>
              <w:rPr>
                <w:sz w:val="23"/>
              </w:rPr>
              <w:t>17 de octubre de 2026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CARRERA</w:t>
            </w:r>
          </w:p>
          <w:p>
            <w:pPr>
              <w:spacing w:before="40" w:after="0"/>
            </w:pPr>
            <w:r>
              <w:rPr>
                <w:sz w:val="23"/>
              </w:rPr>
              <w:t>Ingeniería Informática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ASIGNATURA</w:t>
            </w:r>
          </w:p>
          <w:p>
            <w:pPr>
              <w:spacing w:before="40" w:after="0"/>
            </w:pPr>
            <w:r>
              <w:rPr>
                <w:sz w:val="23"/>
              </w:rPr>
              <w:t>Portafolio de Título · Proyecto APT</w:t>
            </w:r>
          </w:p>
        </w:tc>
      </w:tr>
    </w:tbl>
    <w:p>
      <w:pPr>
        <w:spacing w:before="520" w:after="0"/>
      </w:pPr>
      <w:r>
        <w:rPr>
          <w:b w:val="0"/>
          <w:color w:val="5A6672"/>
          <w:sz w:val="18"/>
        </w:rPr>
        <w:t>Duoc UC · Escuela de Informática y Telecomunicaciones · Sede Plaza Oeste · Santiago de Chile</w:t>
      </w:r>
    </w:p>
    <w:p>
      <w:pPr>
        <w:pStyle w:val="Title"/>
        <w:pageBreakBefore/>
      </w:pPr>
      <w:r>
        <w:t xml:space="preserve">SICMA</w:t>
      </w:r>
      <w:r>
        <w:t xml:space="preserve"> </w:t>
      </w:r>
      <w:r>
        <w:t xml:space="preserve">·</w:t>
      </w:r>
      <w:r>
        <w:t xml:space="preserve"> </w:t>
      </w:r>
      <w:r>
        <w:t xml:space="preserve">Modelo</w:t>
      </w:r>
      <w:r>
        <w:t xml:space="preserve"> </w:t>
      </w:r>
      <w:r>
        <w:t xml:space="preserve">de</w:t>
      </w:r>
      <w:r>
        <w:t xml:space="preserve"> </w:t>
      </w:r>
      <w:r>
        <w:t xml:space="preserve">Base</w:t>
      </w:r>
      <w:r>
        <w:t xml:space="preserve"> </w:t>
      </w:r>
      <w:r>
        <w:t xml:space="preserve">de</w:t>
      </w:r>
      <w:r>
        <w:t xml:space="preserve"> </w:t>
      </w:r>
      <w:r>
        <w:t xml:space="preserve">Datos</w:t>
      </w:r>
    </w:p>
    <w:p>
      <w:pPr>
        <w:pStyle w:val="Subtitle"/>
      </w:pPr>
      <w:r>
        <w:t>SICMA-BDD · Versión 1.0 · Vigente</w:t>
      </w:r>
      <w:r/>
      <w:r/>
      <w:r/>
      <w:r/>
      <w:r/>
      <w:r/>
      <w:r/>
      <w:r/>
      <w:r/>
      <w:r/>
    </w:p>
    <w:p>
      <w:pPr>
        <w:pStyle w:val="Date"/>
      </w:pPr>
      <w:r>
        <w:t>2026-10-17</w:t>
      </w:r>
    </w:p>
    <w:p>
      <w:pPr>
        <w:spacing w:before="360" w:after="160"/>
      </w:pPr>
      <w:r>
        <w:rPr>
          <w:b/>
          <w:color w:val="002840"/>
          <w:sz w:val="32"/>
        </w:rPr>
        <w:t>Tabla de contenido</w:t>
      </w:r>
    </w:p>
    <w:p>
      <w:pPr>
        <w:pStyle w:val="toc1"/>
      </w:pPr>
      <w:r>
        <w:fldChar w:fldCharType="begin"/>
      </w:r>
      <w:r>
        <w:instrText xml:space="preserve"> TOC \o "2-3" \h \z \u </w:instrText>
      </w:r>
      <w:r>
        <w:fldChar w:fldCharType="separate"/>
      </w:r>
      <w:r>
        <w:t>Control de cambios</w:t>
      </w:r>
      <w:r>
        <w:tab/>
      </w:r>
      <w:r>
        <w:t>3</w:t>
      </w:r>
    </w:p>
    <w:p>
      <w:pPr>
        <w:pStyle w:val="toc1"/>
      </w:pPr>
      <w:r>
        <w:t>Resumen y propósito</w:t>
      </w:r>
      <w:r>
        <w:tab/>
      </w:r>
      <w:r>
        <w:t>3</w:t>
      </w:r>
    </w:p>
    <w:p>
      <w:pPr>
        <w:pStyle w:val="toc1"/>
      </w:pPr>
      <w:r>
        <w:t>Convenciones</w:t>
      </w:r>
      <w:r>
        <w:tab/>
      </w:r>
      <w:r>
        <w:t>4</w:t>
      </w:r>
    </w:p>
    <w:p>
      <w:pPr>
        <w:pStyle w:val="toc1"/>
      </w:pPr>
      <w:r>
        <w:t>Diagrama entidad-relación</w:t>
      </w:r>
      <w:r>
        <w:tab/>
      </w:r>
      <w:r>
        <w:t>5</w:t>
      </w:r>
    </w:p>
    <w:p>
      <w:pPr>
        <w:pStyle w:val="toc1"/>
      </w:pPr>
      <w:r>
        <w:t>Diccionario de tablas</w:t>
      </w:r>
      <w:r>
        <w:tab/>
      </w:r>
      <w:r>
        <w:t>5</w:t>
      </w:r>
    </w:p>
    <w:p>
      <w:pPr>
        <w:pStyle w:val="toc2"/>
      </w:pPr>
      <w:r>
        <w:t>Área 2. Activos y ubicaciones</w:t>
      </w:r>
      <w:r>
        <w:tab/>
      </w:r>
      <w:r>
        <w:t>6</w:t>
      </w:r>
    </w:p>
    <w:p>
      <w:pPr>
        <w:pStyle w:val="toc2"/>
      </w:pPr>
      <w:r>
        <w:t>Área 3. Ambiente y alertas</w:t>
      </w:r>
      <w:r>
        <w:tab/>
      </w:r>
      <w:r>
        <w:t>6</w:t>
      </w:r>
    </w:p>
    <w:p>
      <w:pPr>
        <w:pStyle w:val="toc2"/>
      </w:pPr>
      <w:r>
        <w:t>Área 4. Infraestructura y acceso físico</w:t>
      </w:r>
      <w:r>
        <w:tab/>
      </w:r>
      <w:r>
        <w:t>7</w:t>
      </w:r>
    </w:p>
    <w:p>
      <w:pPr>
        <w:pStyle w:val="toc2"/>
      </w:pPr>
      <w:r>
        <w:t>Área 5. Intervenciones</w:t>
      </w:r>
      <w:r>
        <w:tab/>
      </w:r>
      <w:r>
        <w:t>8</w:t>
      </w:r>
    </w:p>
    <w:p>
      <w:pPr>
        <w:pStyle w:val="toc2"/>
      </w:pPr>
      <w:r>
        <w:t>Área 1. Framework Django</w:t>
      </w:r>
      <w:r>
        <w:tab/>
      </w:r>
      <w:r>
        <w:t>8</w:t>
      </w:r>
    </w:p>
    <w:p>
      <w:pPr>
        <w:pStyle w:val="toc1"/>
      </w:pPr>
      <w:r>
        <w:t>Relaciones</w:t>
      </w:r>
      <w:r>
        <w:tab/>
      </w:r>
      <w:r>
        <w:t>9</w:t>
      </w:r>
    </w:p>
    <w:p>
      <w:pPr>
        <w:pStyle w:val="toc1"/>
      </w:pPr>
      <w:r>
        <w:t>Restricciones e índices</w:t>
      </w:r>
      <w:r>
        <w:tab/>
      </w:r>
      <w:r>
        <w:t>10</w:t>
      </w:r>
    </w:p>
    <w:p>
      <w:pPr>
        <w:pStyle w:val="toc1"/>
      </w:pPr>
      <w:r>
        <w:t>Trazabilidad</w:t>
      </w:r>
      <w:r>
        <w:tab/>
      </w:r>
      <w:r>
        <w:t>11</w:t>
      </w:r>
    </w:p>
    <w:p>
      <w:pPr>
        <w:pStyle w:val="toc2"/>
      </w:pPr>
      <w:r>
        <w:t>De clase a tabla</w:t>
      </w:r>
      <w:r>
        <w:tab/>
      </w:r>
      <w:r>
        <w:t>11</w:t>
      </w:r>
    </w:p>
    <w:p>
      <w:pPr>
        <w:pStyle w:val="toc2"/>
      </w:pPr>
      <w:r>
        <w:t>De regla de integridad a base de datos</w:t>
      </w:r>
      <w:r>
        <w:tab/>
      </w:r>
      <w:r>
        <w:t>12</w:t>
      </w:r>
    </w:p>
    <w:p>
      <w:pPr>
        <w:pStyle w:val="toc2"/>
      </w:pPr>
      <w:r>
        <w:t>De caso de uso a tablas</w:t>
      </w:r>
      <w:r>
        <w:tab/>
      </w:r>
      <w:r>
        <w:t>13</w:t>
      </w:r>
    </w:p>
    <w:p>
      <w:pPr>
        <w:pStyle w:val="toc1"/>
      </w:pPr>
      <w:r>
        <w:t>Supuestos y pendientes</w:t>
      </w:r>
      <w:r>
        <w:tab/>
      </w:r>
      <w:r>
        <w:t>14</w:t>
      </w:r>
    </w:p>
    <w:p>
      <w:pPr>
        <w:pStyle w:val="toc1"/>
      </w:pPr>
      <w:r>
        <w:t>Glosario y referencias</w:t>
      </w:r>
      <w:r>
        <w:tab/>
      </w:r>
      <w:r>
        <w:t>16</w:t>
      </w:r>
    </w:p>
    <w:p>
      <w:pPr>
        <w:pStyle w:val="toc2"/>
      </w:pPr>
      <w:r>
        <w:t>Referencias</w:t>
      </w:r>
      <w:r>
        <w:tab/>
      </w:r>
      <w:r>
        <w:t>16</w:t>
      </w:r>
      <w:r>
        <w:fldChar w:fldCharType="end"/>
      </w:r>
    </w:p>
    <w:bookmarkStart w:id="20" w:name="control-de-cambios"/>
    <w:p>
      <w:pPr>
        <w:pStyle w:val="Heading2"/>
        <w:pageBreakBefore/>
      </w:pPr>
      <w:r>
        <w:t xml:space="preserve">Control de cambios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>Versión vigente 1.0 del documento SICMA-BDD. Reemplaza al borrador anterior; el detalle de cada versión está en la tabla de versiones.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393"/>
        <w:gridCol w:w="4524"/>
      </w:tblGrid>
      <w:tr>
        <w:trPr>
          <w:tblHeader w:val="true"/>
        </w:trPr>
        <w:tc>
          <w:tcPr>
            <w:tcW w:w="339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tcW w:w="452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>
            <w:tcW w:w="33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>
            <w:tcW w:w="45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SICMA-BDD</w:t>
            </w:r>
          </w:p>
        </w:tc>
      </w:tr>
      <w:tr>
        <w:tc>
          <w:tcPr>
            <w:tcW w:w="33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>
            <w:tcW w:w="45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w="33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>
            <w:tcW w:w="45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Vigente</w:t>
            </w:r>
          </w:p>
        </w:tc>
      </w:tr>
      <w:tr>
        <w:tc>
          <w:tcPr>
            <w:tcW w:w="33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>
            <w:tcW w:w="45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2026-10-17</w:t>
            </w:r>
          </w:p>
        </w:tc>
      </w:tr>
      <w:tr>
        <w:tc>
          <w:tcPr>
            <w:tcW w:w="33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>
            <w:tcW w:w="45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SICMA-REQ v1.0, SICMA-CUS v1.0, SICMA-CLA v1.0 y el volcado de la base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sicma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del 2026-10-10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72"/>
        <w:gridCol w:w="1237"/>
        <w:gridCol w:w="1502"/>
        <w:gridCol w:w="5126"/>
      </w:tblGrid>
      <w:tr>
        <w:trPr>
          <w:tblHeader w:val="true"/>
        </w:trPr>
        <w:tc>
          <w:tcPr>
            <w:tcW w:w="97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tcW w:w="123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tcW w:w="150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tcW w:w="512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 inicial del modelo de base de datos</w:t>
            </w:r>
          </w:p>
        </w:tc>
      </w:tr>
      <w:t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las intervenciones por Microsoft Teams y quien decide es un usuario de SICMA. Se actualizan D-15 y las referencias a SICMA-REQ v0.4, SICMA-CUS v0.3, SICMA-CLA v0.3 y SICMA-ACT v0.3.</w:t>
            </w:r>
          </w:p>
        </w:tc>
      </w:tr>
      <w:t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RI-09 pasa a Aplicación: el backend valida que el mínimo sea menor que el máximo y que haya un solo umbral vigente. Se cierra D-32.</w:t>
            </w:r>
          </w:p>
        </w:tc>
      </w:tr>
      <w:t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2026-10-17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Pasa de borrador a vigente. Se agrega la portada y se actualizan las referencias a las versiones vigentes de los demás documentos. Se agrega la tabla de contenido, la numeración de páginas y se completa la lista de referencias. Se quita la etiqueta Vigente de la portada. Se aplica el formato de entrega (márgenes de 3 cm, interlineado 1,5, sangría y texto justificado). Se ajusta el ancho de las columnas de las tablas.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 base de datos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sicma</w:t>
      </w:r>
      <w:r>
        <w:rPr>
          <w:sz w:val="22"/>
        </w:rPr>
        <w:t xml:space="preserve"> </w:t>
      </w:r>
      <w:r>
        <w:rPr>
          <w:sz w:val="22"/>
        </w:rPr>
        <w:t xml:space="preserve">tiene 38 tablas: 25 son de dominio de SICMA y 13 son del framework Django (cuentas, roles, sesiones y migraciones).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Este documento describe la base tal como está en MySQL: tablas, columnas, claves, índices y reglas. Es la traducción del diagrama de clases (SICMA-CLA) y sirve de base para el backend en Django y los casos de prueba. La base ya cubre ambiente, activos, accesos físicos e intervenciones, pero tiene diferencias con SICMA-CLA y SICMA-CUS. Están en Trazabilidad y en Supuestos y pendientes; la más importante son los estados de una intervención.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426"/>
        <w:gridCol w:w="3555"/>
        <w:gridCol w:w="1934"/>
      </w:tblGrid>
      <w:tr>
        <w:trPr>
          <w:tblHeader w:val="true"/>
        </w:trPr>
        <w:tc>
          <w:tcPr>
            <w:tcW w:w="242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Área</w:t>
            </w:r>
          </w:p>
        </w:tc>
        <w:tc>
          <w:tcPr>
            <w:tcW w:w="355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Tablas</w:t>
            </w:r>
          </w:p>
        </w:tc>
        <w:tc>
          <w:tcPr>
            <w:tcW w:w="193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Casos de uso</w:t>
            </w:r>
          </w:p>
        </w:tc>
      </w:tr>
      <w:tr>
        <w:tc>
          <w:tcPr>
            <w:tcW w:w="24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1. Framework Django (cuentas, roles, sesiones)</w:t>
            </w:r>
          </w:p>
        </w:tc>
        <w:tc>
          <w:tcPr>
            <w:tcW w:w="35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13: auth_user, auth_group, auth_user_groups, auth_permission, auth_group_permissions, auth_user_user_permissions, login_usersessionsettings, token_blacklist_outstandingtoken, token_blacklist_blacklistedtoken, django_session, django_admin_log, django_content_type, django_migrations</w:t>
            </w:r>
          </w:p>
        </w:tc>
        <w:tc>
          <w:tcPr>
            <w:tcW w:w="1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CU-01 a CU-03</w:t>
            </w:r>
          </w:p>
        </w:tc>
      </w:tr>
      <w:tr>
        <w:tc>
          <w:tcPr>
            <w:tcW w:w="24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2. Activos y ubicaciones</w:t>
            </w:r>
          </w:p>
        </w:tc>
        <w:tc>
          <w:tcPr>
            <w:tcW w:w="35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4: ubicacion, activo, historial_activo, archivo_adjunto</w:t>
            </w:r>
          </w:p>
        </w:tc>
        <w:tc>
          <w:tcPr>
            <w:tcW w:w="1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CU-04 a CU-09</w:t>
            </w:r>
          </w:p>
        </w:tc>
      </w:tr>
      <w:tr>
        <w:tc>
          <w:tcPr>
            <w:tcW w:w="24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3. Ambiente y alertas</w:t>
            </w:r>
          </w:p>
        </w:tc>
        <w:tc>
          <w:tcPr>
            <w:tcW w:w="35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8: sensor, medicion, umbral_ambiental, regla_alerta, alerta, evidencia_alerta, notificacion, evento_tecnico_ingesta</w:t>
            </w:r>
          </w:p>
        </w:tc>
        <w:tc>
          <w:tcPr>
            <w:tcW w:w="1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CU-07, CU-09 a CU-13</w:t>
            </w:r>
          </w:p>
        </w:tc>
      </w:tr>
      <w:tr>
        <w:tc>
          <w:tcPr>
            <w:tcW w:w="24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4. Infraestructura y acceso físico</w:t>
            </w:r>
          </w:p>
        </w:tc>
        <w:tc>
          <w:tcPr>
            <w:tcW w:w="35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7: host_problema_zabbix, configuracion_integracion_zabbix, punto_acceso, persona_autorizada, permiso_acceso, permiso_dia, evento_acceso</w:t>
            </w:r>
          </w:p>
        </w:tc>
        <w:tc>
          <w:tcPr>
            <w:tcW w:w="1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CU-14 a CU-18</w:t>
            </w:r>
          </w:p>
        </w:tc>
      </w:tr>
      <w:tr>
        <w:tc>
          <w:tcPr>
            <w:tcW w:w="24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 Intervenciones</w:t>
            </w:r>
          </w:p>
        </w:tc>
        <w:tc>
          <w:tcPr>
            <w:tcW w:w="35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6: intervencion, intervencion_activo, decision_intervencion, entrada_bitacora, bitacora_activo, reserva_recurso</w:t>
            </w:r>
          </w:p>
        </w:tc>
        <w:tc>
          <w:tcPr>
            <w:tcW w:w="1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a CU-23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Los dashboards de Power BI y la app móvil (CU-24 y CU-25) no tienen tablas propias: leen estas mismas tablas en solo lectura.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El volcado tiene datos de prueba: 6 usuarios, 6 grupos, 1 sensor, 1 ubicación y más de 1.100 mediciones reales entre el 2026-09-24 y el 2026-10-09. Las demás tablas de dominio están vacías.</w:t>
      </w:r>
    </w:p>
    <w:bookmarkEnd w:id="21"/>
    <w:bookmarkStart w:id="22" w:name="convenciones"/>
    <w:p>
      <w:pPr>
        <w:pStyle w:val="Heading2"/>
      </w:pPr>
      <w:r>
        <w:t xml:space="preserve">Convenciones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 base corre en MySQL 8.4 con InnoDB (clúster de 3 nodos detrás de MySQL Router), juego de caracteres utf8mb4 y fechas en UTC (RNF-INT-02). Todas las tablas de dominio siguen las mismas reglas.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598"/>
        <w:gridCol w:w="5319"/>
      </w:tblGrid>
      <w:tr>
        <w:trPr>
          <w:tblHeader w:val="true"/>
        </w:trPr>
        <w:tc>
          <w:tcPr>
            <w:tcW w:w="259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Convención</w:t>
            </w:r>
          </w:p>
        </w:tc>
        <w:tc>
          <w:tcPr>
            <w:tcW w:w="531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significa</w:t>
            </w:r>
          </w:p>
        </w:tc>
      </w:tr>
      <w:tr>
        <w:tc>
          <w:tcPr>
            <w:tcW w:w="25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Nombres</w:t>
            </w:r>
          </w:p>
        </w:tc>
        <w:tc>
          <w:tcPr>
            <w:tcW w:w="53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Tablas y columnas en minúscula con guion bajo, en singular. Las tablas de Django conservan sus nombres propios.</w:t>
            </w:r>
          </w:p>
        </w:tc>
      </w:tr>
      <w:tr>
        <w:tc>
          <w:tcPr>
            <w:tcW w:w="25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Clave primaria</w:t>
            </w:r>
          </w:p>
        </w:tc>
        <w:tc>
          <w:tcPr>
            <w:tcW w:w="53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 tabla de dominio tiene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numérico autoincremental (</w:t>
            </w:r>
            <w:r>
              <w:rPr>
                <w:rStyle w:val="VerbatimChar"/>
                <w:sz w:val="18"/>
              </w:rPr>
              <w:t xml:space="preserve">bigint unsigned</w:t>
            </w:r>
            <w:r>
              <w:rPr>
                <w:sz w:val="18"/>
              </w:rPr>
              <w:t xml:space="preserve">). No se repite en los diccionarios.</w:t>
            </w:r>
          </w:p>
        </w:tc>
      </w:tr>
      <w:tr>
        <w:tc>
          <w:tcPr>
            <w:tcW w:w="25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Claves foráneas</w:t>
            </w:r>
          </w:p>
        </w:tc>
        <w:tc>
          <w:tcPr>
            <w:tcW w:w="53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escriben como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→ tabla</w:t>
            </w:r>
            <w:r>
              <w:rPr>
                <w:sz w:val="18"/>
              </w:rPr>
              <w:t xml:space="preserve">. Su columna termina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_id</w:t>
            </w:r>
            <w:r>
              <w:rPr>
                <w:sz w:val="18"/>
              </w:rPr>
              <w:t xml:space="preserve">. Una columna 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?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 opcional (acepta NULL).</w:t>
            </w:r>
          </w:p>
        </w:tc>
      </w:tr>
      <w:tr>
        <w:tc>
          <w:tcPr>
            <w:tcW w:w="25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Nombres de restricciones</w:t>
            </w:r>
          </w:p>
        </w:tc>
        <w:tc>
          <w:tcPr>
            <w:tcW w:w="53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uq_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para únicos,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idx_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para índices 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fk_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para claves foráneas.</w:t>
            </w:r>
          </w:p>
        </w:tc>
      </w:tr>
      <w:tr>
        <w:tc>
          <w:tcPr>
            <w:tcW w:w="25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Estados</w:t>
            </w:r>
          </w:p>
        </w:tc>
        <w:tc>
          <w:tcPr>
            <w:tcW w:w="53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guardan como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enum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 valores fijos, sin tilde y con guion bajo cuando son dos palabras (</w:t>
            </w:r>
            <w:r>
              <w:rPr>
                <w:rStyle w:val="VerbatimChar"/>
                <w:sz w:val="18"/>
              </w:rPr>
              <w:t xml:space="preserve">En_mantenimiento</w:t>
            </w:r>
            <w:r>
              <w:rPr>
                <w:sz w:val="18"/>
              </w:rPr>
              <w:t xml:space="preserve">).</w:t>
            </w:r>
          </w:p>
        </w:tc>
      </w:tr>
      <w:tr>
        <w:tc>
          <w:tcPr>
            <w:tcW w:w="25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Fechas</w:t>
            </w:r>
          </w:p>
        </w:tc>
        <w:tc>
          <w:tcPr>
            <w:tcW w:w="53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datetime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UTC. Las columnas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fecha_hora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 similares no llevan zona horaria.</w:t>
            </w:r>
          </w:p>
        </w:tc>
      </w:tr>
      <w:tr>
        <w:tc>
          <w:tcPr>
            <w:tcW w:w="25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Solo inserción</w:t>
            </w:r>
          </w:p>
        </w:tc>
        <w:tc>
          <w:tcPr>
            <w:tcW w:w="53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historial_activo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medicion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evento_acceso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evento_tecnico_ingesta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 se editan ni se eliminan. MySQL no lo bloquea por tabla, así que la cuenta de la aplicación debe tener solo INSERT y SELECT sobre ellas.</w:t>
            </w:r>
          </w:p>
        </w:tc>
      </w:tr>
      <w:tr>
        <w:tc>
          <w:tcPr>
            <w:tcW w:w="25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sensibles</w:t>
            </w:r>
          </w:p>
        </w:tc>
        <w:tc>
          <w:tcPr>
            <w:tcW w:w="53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Las contraseñas y la clave de cada sensor se guardan con hash. La contraseña de Zabbix no se guarda: solo una referencia a un secreto. Ninguna tabla guarda huellas, solo el identificador que usa el lector (RNF-LEG-01).</w:t>
            </w:r>
          </w:p>
        </w:tc>
      </w:tr>
      <w:tr>
        <w:tc>
          <w:tcPr>
            <w:tcW w:w="25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 borrar</w:t>
            </w:r>
          </w:p>
        </w:tc>
        <w:tc>
          <w:tcPr>
            <w:tcW w:w="53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Casi todas las claves foráneas usan RESTRICT, así que no se puede borrar algo que tiene historial. Las opcionales usan SET NULL y solo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permiso_dia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usa CASCADE.</w:t>
            </w:r>
          </w:p>
        </w:tc>
      </w:tr>
    </w:tbl>
    <w:bookmarkEnd w:id="22"/>
    <w:bookmarkStart w:id="26" w:name="diagrama-entidad-relación"/>
    <w:p>
      <w:pPr>
        <w:pStyle w:val="Heading2"/>
      </w:pPr>
      <w:r>
        <w:t xml:space="preserve">Diagrama entidad-relación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El diagrama muestra las 38 tablas de la base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sicma</w:t>
      </w:r>
      <w:r>
        <w:rPr>
          <w:sz w:val="22"/>
        </w:rPr>
        <w:t xml:space="preserve"> </w:t>
      </w:r>
      <w:r>
        <w:rPr>
          <w:sz w:val="22"/>
        </w:rPr>
        <w:t xml:space="preserve">tal como las genera MySQL Workbench a partir del volcado. Cada rectángulo es una tabla con sus columnas y cada línea es una clave foránea; la lista completa está en Relaciones.</w:t>
      </w:r>
    </w:p>
    <w:p>
      <w:pPr>
        <w:pStyle w:val="CaptionedFigure"/>
      </w:pPr>
      <w:r>
        <w:drawing>
          <wp:inline>
            <wp:extent cx="5334000" cy="2293620"/>
            <wp:effectExtent b="0" l="0" r="0" t="0"/>
            <wp:docPr descr="Diagrama entidad-relación de la base sicma (MySQL Workbench)" title="" id="24" name="Picture"/>
            <a:graphic>
              <a:graphicData uri="http://schemas.openxmlformats.org/drawingml/2006/picture">
                <pic:pic>
                  <pic:nvPicPr>
                    <pic:cNvPr descr="img/er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3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entidad-relación de la base sicma (MySQL Workbench)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Las tablas de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auth_</w:t>
      </w:r>
      <w:r>
        <w:rPr>
          <w:sz w:val="22"/>
        </w:rPr>
        <w:t xml:space="preserve"> </w:t>
      </w:r>
      <w:r>
        <w:rPr>
          <w:sz w:val="22"/>
        </w:rPr>
        <w:t xml:space="preserve">y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django_</w:t>
      </w:r>
      <w:r>
        <w:rPr>
          <w:sz w:val="22"/>
        </w:rPr>
        <w:t xml:space="preserve"> </w:t>
      </w:r>
      <w:r>
        <w:rPr>
          <w:sz w:val="22"/>
        </w:rPr>
        <w:t xml:space="preserve">forman el núcleo del framework. Las de dominio cuelgan de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ubicacion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activo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intervencion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alerta</w:t>
      </w:r>
      <w:r>
        <w:rPr>
          <w:sz w:val="22"/>
        </w:rPr>
        <w:t xml:space="preserve"> </w:t>
      </w:r>
      <w:r>
        <w:rPr>
          <w:sz w:val="22"/>
        </w:rPr>
        <w:t xml:space="preserve">y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punto_acceso</w:t>
      </w:r>
      <w:r>
        <w:rPr>
          <w:sz w:val="22"/>
        </w:rPr>
        <w:t xml:space="preserve">, que son las más referenciadas, y de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auth_user</w:t>
      </w:r>
      <w:r>
        <w:rPr>
          <w:sz w:val="22"/>
        </w:rPr>
        <w:t xml:space="preserve"> </w:t>
      </w:r>
      <w:r>
        <w:rPr>
          <w:sz w:val="22"/>
        </w:rPr>
        <w:t xml:space="preserve">para saber quién hizo cada cambio.</w:t>
      </w:r>
    </w:p>
    <w:bookmarkEnd w:id="26"/>
    <w:bookmarkStart w:id="32" w:name="diccionario-de-tablas"/>
    <w:p>
      <w:pPr>
        <w:pStyle w:val="Heading2"/>
      </w:pPr>
      <w:r>
        <w:t xml:space="preserve">Diccionario de tablas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Cada tabla tiene un propósito y sus columnas con tipo. La clave primaria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id</w:t>
      </w:r>
      <w:r>
        <w:rPr>
          <w:sz w:val="22"/>
        </w:rPr>
        <w:t xml:space="preserve"> </w:t>
      </w:r>
      <w:r>
        <w:rPr>
          <w:sz w:val="22"/>
        </w:rPr>
        <w:t xml:space="preserve">no se repite. Los tipos son los de MySQL;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→ tabla</w:t>
      </w:r>
      <w:r>
        <w:rPr>
          <w:sz w:val="22"/>
        </w:rPr>
        <w:t xml:space="preserve"> </w:t>
      </w:r>
      <w:r>
        <w:rPr>
          <w:sz w:val="22"/>
        </w:rPr>
        <w:t xml:space="preserve">es una clave foránea y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?</w:t>
      </w:r>
      <w:r>
        <w:rPr>
          <w:sz w:val="22"/>
        </w:rPr>
        <w:t xml:space="preserve"> </w:t>
      </w:r>
      <w:r>
        <w:rPr>
          <w:sz w:val="22"/>
        </w:rPr>
        <w:t xml:space="preserve">una columna opcional. Las 13 tablas del framework van al final.</w:t>
      </w:r>
    </w:p>
    <w:bookmarkStart w:id="27" w:name="área-2.-activos-y-ubicaciones"/>
    <w:p>
      <w:pPr>
        <w:pStyle w:val="Heading3"/>
      </w:pPr>
      <w:r>
        <w:t xml:space="preserve">Área 2. Activos y ubicaciones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637"/>
        <w:gridCol w:w="2869"/>
        <w:gridCol w:w="3410"/>
      </w:tblGrid>
      <w:tr>
        <w:trPr>
          <w:tblHeader w:val="true"/>
        </w:trPr>
        <w:tc>
          <w:tcPr>
            <w:tcW w:w="163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</w:t>
            </w:r>
          </w:p>
        </w:tc>
        <w:tc>
          <w:tcPr>
            <w:tcW w:w="286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tcW w:w="341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Columnas</w:t>
            </w:r>
          </w:p>
        </w:tc>
      </w:tr>
      <w:tr>
        <w:tc>
          <w:tcPr>
            <w:tcW w:w="16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>
            <w:tcW w:w="28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Lugar físico en jerarquía de sala, zona, rack y posición.</w:t>
            </w:r>
          </w:p>
        </w:tc>
        <w:tc>
          <w:tcPr>
            <w:tcW w:w="34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sala: varchar(100); zona?: varchar(100); rack?: varchar(100); posicion?: varchar(100); ubicacion_padre_id?: → ubicacion</w:t>
            </w:r>
          </w:p>
        </w:tc>
      </w:tr>
      <w:tr>
        <w:tc>
          <w:tcPr>
            <w:tcW w:w="16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28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 del datacenter que se inventaría.</w:t>
            </w:r>
          </w:p>
        </w:tc>
        <w:tc>
          <w:tcPr>
            <w:tcW w:w="34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codigo: varchar(50) único; nombre: varchar(200); tipo?: varchar(100); marca?: varchar(100); modelo?: varchar(100); numero_serie: varchar(150) único; estado: enum(Operativo, Degradado, En_mantenimiento, Fuera_de_servicio, Retirado) por defecto Operativo; criticidad: enum(Baja, Media, Alta, Critica) por defecto Media; ubicacion_id: → ubicacion; fecha_alta: datetime; observaciones?: text</w:t>
            </w:r>
          </w:p>
        </w:tc>
      </w:tr>
      <w:tr>
        <w:tc>
          <w:tcPr>
            <w:tcW w:w="16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historial_activo</w:t>
            </w:r>
          </w:p>
        </w:tc>
        <w:tc>
          <w:tcPr>
            <w:tcW w:w="28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 cambio hecho a un activo. Solo inserción.</w:t>
            </w:r>
          </w:p>
        </w:tc>
        <w:tc>
          <w:tcPr>
            <w:tcW w:w="34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activo_id: → activo; campo_modificado: varchar(100); valor_anterior?: text; valor_nuevo?: text; usuario_id: → auth_user; fecha_hora: datetime</w:t>
            </w:r>
          </w:p>
        </w:tc>
      </w:tr>
      <w:tr>
        <w:tc>
          <w:tcPr>
            <w:tcW w:w="16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archivo_adjunto</w:t>
            </w:r>
          </w:p>
        </w:tc>
        <w:tc>
          <w:tcPr>
            <w:tcW w:w="28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Archivo asociado a un activo (PDF, PNG o JPG).</w:t>
            </w:r>
          </w:p>
        </w:tc>
        <w:tc>
          <w:tcPr>
            <w:tcW w:w="34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activo_id: → activo; nombre_archivo: varchar(255); tipo_mime: enum(PDF, PNG, JPG); tamano_bytes: bigint; fecha_carga: datetime; usuario_id: → auth_user</w:t>
            </w:r>
          </w:p>
        </w:tc>
      </w:tr>
    </w:tbl>
    <w:bookmarkEnd w:id="27"/>
    <w:bookmarkStart w:id="28" w:name="área-3.-ambiente-y-alertas"/>
    <w:p>
      <w:pPr>
        <w:pStyle w:val="Heading3"/>
      </w:pPr>
      <w:r>
        <w:t xml:space="preserve">Área 3. Ambiente y alertas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97"/>
        <w:gridCol w:w="2987"/>
        <w:gridCol w:w="3331"/>
      </w:tblGrid>
      <w:tr>
        <w:trPr>
          <w:tblHeader w:val="true"/>
        </w:trPr>
        <w:tc>
          <w:tcPr>
            <w:tcW w:w="159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</w:t>
            </w:r>
          </w:p>
        </w:tc>
        <w:tc>
          <w:tcPr>
            <w:tcW w:w="298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tcW w:w="333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Columnas</w:t>
            </w:r>
          </w:p>
        </w:tc>
      </w:tr>
      <w:tr>
        <w:tc>
          <w:tcPr>
            <w:tcW w:w="1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</w:t>
            </w:r>
          </w:p>
        </w:tc>
        <w:tc>
          <w:tcPr>
            <w:tcW w:w="29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 IoT (ESP32-S3 con DHT22) de una ubicación.</w:t>
            </w:r>
          </w:p>
        </w:tc>
        <w:tc>
          <w:tcPr>
            <w:tcW w:w="3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codigo: varchar(50) único; tipo: varchar(100); ubicacion_id: → ubicacion; estado: enum(Activo, Inactivo) por defecto Activo; intervalo_esperado_segundos: int; device_key_hash: varchar(255) (hash de la clave del dispositivo)</w:t>
            </w:r>
          </w:p>
        </w:tc>
      </w:tr>
      <w:tr>
        <w:tc>
          <w:tcPr>
            <w:tcW w:w="1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medicion</w:t>
            </w:r>
          </w:p>
        </w:tc>
        <w:tc>
          <w:tcPr>
            <w:tcW w:w="29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 de temperatura y humedad. Solo inserción.</w:t>
            </w:r>
          </w:p>
        </w:tc>
        <w:tc>
          <w:tcPr>
            <w:tcW w:w="3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sensor_id: → sensor; evento_id: char(36) (UUID del mensaje, evita duplicados); temperatura?: decimal(5,2); humedad?: decimal(5,2); fecha_hora_medicion: datetime (hora del sensor); fecha_hora_recepcion: datetime (hora de llegada a SICMA); origen: enum(Real, Simulado) por defecto Real</w:t>
            </w:r>
          </w:p>
        </w:tc>
      </w:tr>
      <w:tr>
        <w:tc>
          <w:tcPr>
            <w:tcW w:w="1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umbral_ambiental</w:t>
            </w:r>
          </w:p>
        </w:tc>
        <w:tc>
          <w:tcPr>
            <w:tcW w:w="29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Límites de una variable en una ubicación, con versiones.</w:t>
            </w:r>
          </w:p>
        </w:tc>
        <w:tc>
          <w:tcPr>
            <w:tcW w:w="3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ubicacion_id: → ubicacion; variable: enum(Temperatura, Humedad); valor_minimo: decimal(6,2); valor_maximo: decimal(6,2); version: int por defecto 1; vigente_desde: datetime</w:t>
            </w:r>
          </w:p>
        </w:tc>
      </w:tr>
      <w:tr>
        <w:tc>
          <w:tcPr>
            <w:tcW w:w="1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regla_alerta</w:t>
            </w:r>
          </w:p>
        </w:tc>
        <w:tc>
          <w:tcPr>
            <w:tcW w:w="29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Regla que dice cuándo generar una alerta y a quién avisar.</w:t>
            </w:r>
          </w:p>
        </w:tc>
        <w:tc>
          <w:tcPr>
            <w:tcW w:w="3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fuente: varchar(100); condicion: varchar(500); severidad: enum(Informativa, Advertencia, Alta, Critica); destinatarios?: json (lista de correos); horario_notificacion?: varchar(255); version: int por defecto 1</w:t>
            </w:r>
          </w:p>
        </w:tc>
      </w:tr>
      <w:tr>
        <w:tc>
          <w:tcPr>
            <w:tcW w:w="1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>
            <w:tcW w:w="29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Aviso generado desde IoT, biometría o Zabbix.</w:t>
            </w:r>
          </w:p>
        </w:tc>
        <w:tc>
          <w:tcPr>
            <w:tcW w:w="3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origen: enum(IoT, Biometria, Zabbix); condicion: varchar(500); severidad: enum(Informativa, Advertencia, Alta, Critica); estado: enum(Nueva, Reconocida, Cerrada) por defecto Nueva; fecha_apertura: datetime; contador_ocurrencias: int por defecto 1; fecha_ultima_ocurrencia?: datetime; sensor_id?: → sensor; host_problema_zabbix_id?: → host_problema_zabbix; punto_acceso_id?: → punto_acceso</w:t>
            </w:r>
          </w:p>
        </w:tc>
      </w:tr>
      <w:tr>
        <w:tc>
          <w:tcPr>
            <w:tcW w:w="1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evidencia_alerta</w:t>
            </w:r>
          </w:p>
        </w:tc>
        <w:tc>
          <w:tcPr>
            <w:tcW w:w="29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Gestión que una persona hizo sobre una alerta.</w:t>
            </w:r>
          </w:p>
        </w:tc>
        <w:tc>
          <w:tcPr>
            <w:tcW w:w="3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alerta_id: → alerta; causa?: varchar(500); accion_ejecutada?: text; resultado?: text; usuario_id: → auth_user; fecha_hora: datetime</w:t>
            </w:r>
          </w:p>
        </w:tc>
      </w:tr>
      <w:tr>
        <w:tc>
          <w:tcPr>
            <w:tcW w:w="1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>
            <w:tcW w:w="29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Aviso enviado por una alerta o una intervención y su resultado.</w:t>
            </w:r>
          </w:p>
        </w:tc>
        <w:tc>
          <w:tcPr>
            <w:tcW w:w="3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alerta_id?: → alerta; intervencion_id?: → intervencion; canal: enum(SMTP, PowerAutomate); destinatario: varchar(255); fecha_envio: datetime; resultado: enum(Enviado, Fallido)</w:t>
            </w:r>
          </w:p>
        </w:tc>
      </w:tr>
      <w:tr>
        <w:tc>
          <w:tcPr>
            <w:tcW w:w="1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evento_tecnico_ingesta</w:t>
            </w:r>
          </w:p>
        </w:tc>
        <w:tc>
          <w:tcPr>
            <w:tcW w:w="29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Error o rechazo al recibir un mensaje del sensor, para diagnóstico. Solo inserción.</w:t>
            </w:r>
          </w:p>
        </w:tc>
        <w:tc>
          <w:tcPr>
            <w:tcW w:w="3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sensor_codigo: varchar(50) (texto, sin clave foránea para guardar también sensores no registrados); causa: varchar(255); contenido_no_sensible?: json; fecha_hora: datetime</w:t>
            </w:r>
          </w:p>
        </w:tc>
      </w:tr>
    </w:tbl>
    <w:bookmarkEnd w:id="28"/>
    <w:bookmarkStart w:id="29" w:name="área-4.-infraestructura-y-acceso-físico"/>
    <w:p>
      <w:pPr>
        <w:pStyle w:val="Heading3"/>
      </w:pPr>
      <w:r>
        <w:t xml:space="preserve">Área 4. Infraestructura y acceso físico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93"/>
        <w:gridCol w:w="2827"/>
        <w:gridCol w:w="3295"/>
      </w:tblGrid>
      <w:tr>
        <w:trPr>
          <w:tblHeader w:val="true"/>
        </w:trPr>
        <w:tc>
          <w:tcPr>
            <w:tcW w:w="179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</w:t>
            </w:r>
          </w:p>
        </w:tc>
        <w:tc>
          <w:tcPr>
            <w:tcW w:w="282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tcW w:w="329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Columnas</w:t>
            </w:r>
          </w:p>
        </w:tc>
      </w:tr>
      <w:tr>
        <w:tc>
          <w:tcPr>
            <w:tcW w:w="17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</w:t>
            </w:r>
          </w:p>
        </w:tc>
        <w:tc>
          <w:tcPr>
            <w:tcW w:w="28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 o problema sincronizado desde Zabbix.</w:t>
            </w:r>
          </w:p>
        </w:tc>
        <w:tc>
          <w:tcPr>
            <w:tcW w:w="32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identificador_externo: varchar(255) único; activo_id?: → activo; disponibilidad?: varchar(50); severidad?: varchar(50); estado?: varchar(50); fecha_ultima_sincronizacion?: datetime</w:t>
            </w:r>
          </w:p>
        </w:tc>
      </w:tr>
      <w:tr>
        <w:tc>
          <w:tcPr>
            <w:tcW w:w="17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configuracion_integracion_zabbix</w:t>
            </w:r>
          </w:p>
        </w:tc>
        <w:tc>
          <w:tcPr>
            <w:tcW w:w="28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para conectarse a Zabbix.</w:t>
            </w:r>
          </w:p>
        </w:tc>
        <w:tc>
          <w:tcPr>
            <w:tcW w:w="32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url: varchar(500); credencial_referencia: varchar(255) (referencia a un secreto, nunca la credencial); intervalo_sincronizacion_segundos: int</w:t>
            </w:r>
          </w:p>
        </w:tc>
      </w:tr>
      <w:tr>
        <w:tc>
          <w:tcPr>
            <w:tcW w:w="17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</w:t>
            </w:r>
          </w:p>
        </w:tc>
        <w:tc>
          <w:tcPr>
            <w:tcW w:w="28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Puerta o acceso físico controlado por un lector biométrico.</w:t>
            </w:r>
          </w:p>
        </w:tc>
        <w:tc>
          <w:tcPr>
            <w:tcW w:w="32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varchar(150); ubicacion_id: → ubicacion; estado: enum(Activo, Inactivo) por defecto Activo</w:t>
            </w:r>
          </w:p>
        </w:tc>
      </w:tr>
      <w:tr>
        <w:tc>
          <w:tcPr>
            <w:tcW w:w="17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</w:t>
            </w:r>
          </w:p>
        </w:tc>
        <w:tc>
          <w:tcPr>
            <w:tcW w:w="28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con huella registrada. No guarda la huella.</w:t>
            </w:r>
          </w:p>
        </w:tc>
        <w:tc>
          <w:tcPr>
            <w:tcW w:w="32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varchar(150); identificador_biometrico_externo: varchar(255) único; estado: enum(Activo, Inactivo) por defecto Activo</w:t>
            </w:r>
          </w:p>
        </w:tc>
      </w:tr>
      <w:tr>
        <w:tc>
          <w:tcPr>
            <w:tcW w:w="17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permiso_acceso</w:t>
            </w:r>
          </w:p>
        </w:tc>
        <w:tc>
          <w:tcPr>
            <w:tcW w:w="28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 de una persona para un punto de acceso, con vigencia.</w:t>
            </w:r>
          </w:p>
        </w:tc>
        <w:tc>
          <w:tcPr>
            <w:tcW w:w="32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persona_id: → persona_autorizada; punto_acceso_id: → punto_acceso; vigencia_inicio: date; vigencia_fin?: date; estado: enum(Activo, Revocado) por defecto Activo</w:t>
            </w:r>
          </w:p>
        </w:tc>
      </w:tr>
      <w:tr>
        <w:tc>
          <w:tcPr>
            <w:tcW w:w="17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permiso_dia</w:t>
            </w:r>
          </w:p>
        </w:tc>
        <w:tc>
          <w:tcPr>
            <w:tcW w:w="28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Ventana horaria de cada día de la semana de un permiso.</w:t>
            </w:r>
          </w:p>
        </w:tc>
        <w:tc>
          <w:tcPr>
            <w:tcW w:w="32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permiso_acceso_id: → permiso_acceso (se borra con el permiso); dia_semana: enum(Lun, Mar, Mie, Jue, Vie, Sab, Dom); hora_inicio: time; hora_fin: time</w:t>
            </w:r>
          </w:p>
        </w:tc>
      </w:tr>
      <w:tr>
        <w:tc>
          <w:tcPr>
            <w:tcW w:w="17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</w:t>
            </w:r>
          </w:p>
        </w:tc>
        <w:tc>
          <w:tcPr>
            <w:tcW w:w="28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 intento de acceso físico. Solo inserción.</w:t>
            </w:r>
          </w:p>
        </w:tc>
        <w:tc>
          <w:tcPr>
            <w:tcW w:w="32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identificador_biometrico_externo: varchar(255); persona_id?: → persona_autorizada (queda vacío si la persona no se reconoce o se desvincula); punto_acceso_id: → punto_acceso; fecha_hora: datetime; resultado: enum(Permitido, Denegado, Error); motivo?: varchar(255)</w:t>
            </w:r>
          </w:p>
        </w:tc>
      </w:tr>
    </w:tbl>
    <w:bookmarkEnd w:id="29"/>
    <w:bookmarkStart w:id="30" w:name="área-5.-intervenciones"/>
    <w:p>
      <w:pPr>
        <w:pStyle w:val="Heading3"/>
      </w:pPr>
      <w:r>
        <w:t xml:space="preserve">Área 5. Intervenciones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21"/>
        <w:gridCol w:w="2984"/>
        <w:gridCol w:w="3211"/>
      </w:tblGrid>
      <w:tr>
        <w:trPr>
          <w:tblHeader w:val="true"/>
        </w:trPr>
        <w:tc>
          <w:tcPr>
            <w:tcW w:w="172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</w:t>
            </w:r>
          </w:p>
        </w:tc>
        <w:tc>
          <w:tcPr>
            <w:tcW w:w="298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tcW w:w="321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Columnas</w:t>
            </w:r>
          </w:p>
        </w:tc>
      </w:tr>
      <w:tr>
        <w:tc>
          <w:tcPr>
            <w:tcW w:w="172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29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Trabajo planificado sobre uno o más activos.</w:t>
            </w:r>
          </w:p>
        </w:tc>
        <w:tc>
          <w:tcPr>
            <w:tcW w:w="3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objetivo: varchar(500); descripcion?: text; impacto_esperado?: text; fecha_inicio?: datetime; fecha_termino?: datetime; responsable_id: → auth_user; plan_reversa?: text; estado: enum(Pendiente, CambiosSolicitados, Aprobada, EnEjecucion, Ejecutada, Fallida, Cancelada) por defecto Pendiente</w:t>
            </w:r>
          </w:p>
        </w:tc>
      </w:tr>
      <w:tr>
        <w:tc>
          <w:tcPr>
            <w:tcW w:w="172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intervencion_activo</w:t>
            </w:r>
          </w:p>
        </w:tc>
        <w:tc>
          <w:tcPr>
            <w:tcW w:w="29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Activos que afecta una intervención. Es la relación muchos a muchos.</w:t>
            </w:r>
          </w:p>
        </w:tc>
        <w:tc>
          <w:tcPr>
            <w:tcW w:w="3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intervencion_id: → intervencion; activo_id: → activo; estado_final_activo?: varchar(100). El par intervención y activo es único.</w:t>
            </w:r>
          </w:p>
        </w:tc>
      </w:tr>
      <w:tr>
        <w:tc>
          <w:tcPr>
            <w:tcW w:w="172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decision_intervencion</w:t>
            </w:r>
          </w:p>
        </w:tc>
        <w:tc>
          <w:tcPr>
            <w:tcW w:w="29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Decisión sobre una intervención y quién la tomó.</w:t>
            </w:r>
          </w:p>
        </w:tc>
        <w:tc>
          <w:tcPr>
            <w:tcW w:w="3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intervencion_id: → intervencion; decisor_id: → auth_user; decision: enum(Aprobada, Rechazada, CambiosSolicitados, ExcepcionVentana); observacion?: text; fecha_hora: datetime</w:t>
            </w:r>
          </w:p>
        </w:tc>
      </w:tr>
      <w:tr>
        <w:tc>
          <w:tcPr>
            <w:tcW w:w="172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entrada_bitacora</w:t>
            </w:r>
          </w:p>
        </w:tc>
        <w:tc>
          <w:tcPr>
            <w:tcW w:w="29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Nota que un usuario deja en la bitácora de una intervención.</w:t>
            </w:r>
          </w:p>
        </w:tc>
        <w:tc>
          <w:tcPr>
            <w:tcW w:w="3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intervencion_id: → intervencion; autor_id: → auth_user; contenido: text; fecha_hora: datetime</w:t>
            </w:r>
          </w:p>
        </w:tc>
      </w:tr>
      <w:tr>
        <w:tc>
          <w:tcPr>
            <w:tcW w:w="172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bitacora_activo</w:t>
            </w:r>
          </w:p>
        </w:tc>
        <w:tc>
          <w:tcPr>
            <w:tcW w:w="29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Activos que menciona una nota de bitácora y qué se hizo en cada uno.</w:t>
            </w:r>
          </w:p>
        </w:tc>
        <w:tc>
          <w:tcPr>
            <w:tcW w:w="3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entrada_bitacora_id: → entrada_bitacora; activo_id: → activo; accion: varchar(255)</w:t>
            </w:r>
          </w:p>
        </w:tc>
      </w:tr>
      <w:tr>
        <w:tc>
          <w:tcPr>
            <w:tcW w:w="172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reserva_recurso</w:t>
            </w:r>
          </w:p>
        </w:tc>
        <w:tc>
          <w:tcPr>
            <w:tcW w:w="29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 o ubicación que una intervención aparta en un rango de fechas.</w:t>
            </w:r>
          </w:p>
        </w:tc>
        <w:tc>
          <w:tcPr>
            <w:tcW w:w="3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intervencion_id: → intervencion; activo_id?: → activo; ubicacion_id?: → ubicacion; fecha_inicio: datetime; fecha_fin: datetime</w:t>
            </w:r>
          </w:p>
        </w:tc>
      </w:tr>
    </w:tbl>
    <w:bookmarkEnd w:id="30"/>
    <w:bookmarkStart w:id="31" w:name="área-1.-framework-django"/>
    <w:p>
      <w:pPr>
        <w:pStyle w:val="Heading3"/>
      </w:pPr>
      <w:r>
        <w:t xml:space="preserve">Área 1. Framework Django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Estas 13 tablas las crea Django. SICMA las usa tal cual para cuentas, roles y sesiones.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463"/>
        <w:gridCol w:w="4454"/>
      </w:tblGrid>
      <w:tr>
        <w:trPr>
          <w:tblHeader w:val="true"/>
        </w:trPr>
        <w:tc>
          <w:tcPr>
            <w:tcW w:w="346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</w:t>
            </w:r>
          </w:p>
        </w:tc>
        <w:tc>
          <w:tcPr>
            <w:tcW w:w="445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Para qué sirve</w:t>
            </w:r>
          </w:p>
        </w:tc>
      </w:tr>
      <w:tr>
        <w:tc>
          <w:tcPr>
            <w:tcW w:w="34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>
            <w:tcW w:w="44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Cuentas de usuario: nombre de usuario único, correo, contraseña con hash (pbkdf2_sha256), si está activo, fecha de alta y último ingreso.</w:t>
            </w:r>
          </w:p>
        </w:tc>
      </w:tr>
      <w:tr>
        <w:tc>
          <w:tcPr>
            <w:tcW w:w="34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auth_group</w:t>
            </w:r>
          </w:p>
        </w:tc>
        <w:tc>
          <w:tcPr>
            <w:tcW w:w="44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Roles. Hay 6 grupos: superAdmin, Administrador, Jefatura, Tecnico, Auditor y AdministradorPrivilegiado.</w:t>
            </w:r>
          </w:p>
        </w:tc>
      </w:tr>
      <w:tr>
        <w:tc>
          <w:tcPr>
            <w:tcW w:w="34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auth_user_groups</w:t>
            </w:r>
          </w:p>
        </w:tc>
        <w:tc>
          <w:tcPr>
            <w:tcW w:w="44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Qué grupo (rol) tiene cada usuario.</w:t>
            </w:r>
          </w:p>
        </w:tc>
      </w:tr>
      <w:tr>
        <w:tc>
          <w:tcPr>
            <w:tcW w:w="34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auth_permission, auth_group_permissions, auth_user_user_permissions</w:t>
            </w:r>
          </w:p>
        </w:tc>
        <w:tc>
          <w:tcPr>
            <w:tcW w:w="44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Permisos de Django y a quién se asignan, por grupo o por usuario.</w:t>
            </w:r>
          </w:p>
        </w:tc>
      </w:tr>
      <w:tr>
        <w:tc>
          <w:tcPr>
            <w:tcW w:w="34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login_usersessionsettings</w:t>
            </w:r>
          </w:p>
        </w:tc>
        <w:tc>
          <w:tcPr>
            <w:tcW w:w="44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Minutos de inactividad que cierran la sesión de cada usuario (15 en los datos actuales) y su última actividad.</w:t>
            </w:r>
          </w:p>
        </w:tc>
      </w:tr>
      <w:tr>
        <w:tc>
          <w:tcPr>
            <w:tcW w:w="34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token_blacklist_outstandingtoken, token_blacklist_blacklistedtoken</w:t>
            </w:r>
          </w:p>
        </w:tc>
        <w:tc>
          <w:tcPr>
            <w:tcW w:w="44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Tokens JWT de refresco emitidos y los ya revocados, por ejemplo al cerrar sesión.</w:t>
            </w:r>
          </w:p>
        </w:tc>
      </w:tr>
      <w:tr>
        <w:tc>
          <w:tcPr>
            <w:tcW w:w="34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django_session, django_admin_log, django_content_type, django_migrations</w:t>
            </w:r>
          </w:p>
        </w:tc>
        <w:tc>
          <w:tcPr>
            <w:tcW w:w="44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Tablas internas: sesiones del panel de administración, registro de acciones del panel, tipos de modelo y migraciones aplicadas.</w:t>
            </w:r>
          </w:p>
        </w:tc>
      </w:tr>
    </w:tbl>
    <w:bookmarkEnd w:id="31"/>
    <w:bookmarkEnd w:id="32"/>
    <w:bookmarkStart w:id="33" w:name="relaciones"/>
    <w:p>
      <w:pPr>
        <w:pStyle w:val="Heading2"/>
      </w:pPr>
      <w:r>
        <w:t xml:space="preserve">Relaciones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Las tablas de dominio tienen 35 claves foráneas. 24 son RESTRICT (no se puede borrar el registro padre si tiene hijos), 10 son SET NULL y 1 es CASCADE. Todas se leen de la tabla hija (muchos) a la tabla padre (uno).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15"/>
        <w:gridCol w:w="1735"/>
        <w:gridCol w:w="1619"/>
        <w:gridCol w:w="1224"/>
        <w:gridCol w:w="1513"/>
      </w:tblGrid>
      <w:tr>
        <w:trPr>
          <w:tblHeader w:val="true"/>
        </w:trPr>
        <w:tc>
          <w:tcPr>
            <w:tcW w:w="181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 (muchos)</w:t>
            </w:r>
          </w:p>
        </w:tc>
        <w:tc>
          <w:tcPr>
            <w:tcW w:w="173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Columna</w:t>
            </w:r>
          </w:p>
        </w:tc>
        <w:tc>
          <w:tcPr>
            <w:tcW w:w="161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 (uno)</w:t>
            </w:r>
          </w:p>
        </w:tc>
        <w:tc>
          <w:tcPr>
            <w:tcW w:w="122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Obligatoria</w:t>
            </w:r>
          </w:p>
        </w:tc>
        <w:tc>
          <w:tcPr>
            <w:tcW w:w="151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Al borrar el padre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archivo_adjunto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archivo_adjunto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bitacora_activo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entrada_bitacora_id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entrada_bitacora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bitacora_activo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decision_intervencion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decision_intervencion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decisor_id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entrada_bitacora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entrada_bitacora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autor_id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evidencia_alerta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evidencia_alerta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historial_activo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historial_activo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intervencion_activo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intervencion_activo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medicion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permiso_acceso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permiso_acceso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permiso_dia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permiso_acceso_id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permiso_acceso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CASCADE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reserva_recurso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reserva_recurso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reserva_recurso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ubicacion_padre_id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>
            <w:tcW w:w="18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umbral_ambiental</w:t>
            </w:r>
          </w:p>
        </w:tc>
        <w:tc>
          <w:tcPr>
            <w:tcW w:w="17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ubicacion_id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Las columnas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usuario_id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decisor_id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autor_id</w:t>
      </w:r>
      <w:r>
        <w:rPr>
          <w:sz w:val="22"/>
        </w:rPr>
        <w:t xml:space="preserve"> </w:t>
      </w:r>
      <w:r>
        <w:rPr>
          <w:sz w:val="22"/>
        </w:rPr>
        <w:t xml:space="preserve">y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responsable_id</w:t>
      </w:r>
      <w:r>
        <w:rPr>
          <w:sz w:val="22"/>
        </w:rPr>
        <w:t xml:space="preserve"> </w:t>
      </w:r>
      <w:r>
        <w:rPr>
          <w:sz w:val="22"/>
        </w:rPr>
        <w:t xml:space="preserve">apuntan a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auth_user</w:t>
      </w:r>
      <w:r>
        <w:rPr>
          <w:sz w:val="22"/>
        </w:rPr>
        <w:t xml:space="preserve">. Una alerta tiene como máximo uno de los tres orígenes (</w:t>
      </w:r>
      <w:r>
        <w:rPr>
          <w:rStyle w:val="VerbatimChar"/>
          <w:sz w:val="22"/>
        </w:rPr>
        <w:t xml:space="preserve">sensor_id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host_problema_zabbix_id</w:t>
      </w:r>
      <w:r>
        <w:rPr>
          <w:sz w:val="22"/>
        </w:rPr>
        <w:t xml:space="preserve"> </w:t>
      </w:r>
      <w:r>
        <w:rPr>
          <w:sz w:val="22"/>
        </w:rPr>
        <w:t xml:space="preserve">o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punto_acceso_id</w:t>
      </w:r>
      <w:r>
        <w:rPr>
          <w:sz w:val="22"/>
        </w:rPr>
        <w:t xml:space="preserve">) según su campo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origen</w:t>
      </w:r>
      <w:r>
        <w:rPr>
          <w:sz w:val="22"/>
        </w:rPr>
        <w:t xml:space="preserve">; la base no lo exige.</w:t>
      </w:r>
    </w:p>
    <w:bookmarkEnd w:id="33"/>
    <w:bookmarkStart w:id="34" w:name="restricciones-e-índices"/>
    <w:p>
      <w:pPr>
        <w:pStyle w:val="Heading2"/>
      </w:pPr>
      <w:r>
        <w:t xml:space="preserve">Restricciones e índices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Los únicos impiden repetir datos y los índices compuestos aceleran las consultas más frecuentes de las pantallas y los dashboards. Además de los de esta tabla, cada clave foránea tiene su propio índice.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469"/>
        <w:gridCol w:w="2310"/>
        <w:gridCol w:w="3136"/>
      </w:tblGrid>
      <w:tr>
        <w:trPr>
          <w:tblHeader w:val="true"/>
        </w:trPr>
        <w:tc>
          <w:tcPr>
            <w:tcW w:w="246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</w:t>
            </w:r>
          </w:p>
        </w:tc>
        <w:tc>
          <w:tcPr>
            <w:tcW w:w="231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Únicos</w:t>
            </w:r>
          </w:p>
        </w:tc>
        <w:tc>
          <w:tcPr>
            <w:tcW w:w="313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Índices compuestos</w:t>
            </w:r>
          </w:p>
        </w:tc>
      </w:tr>
      <w:tr>
        <w:tc>
          <w:tcPr>
            <w:tcW w:w="24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23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codigo; numero_serie</w:t>
            </w:r>
          </w:p>
        </w:tc>
        <w:tc>
          <w:tcPr>
            <w:tcW w:w="31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+ criticidad + ubicacion_id</w:t>
            </w:r>
          </w:p>
        </w:tc>
      </w:tr>
      <w:tr>
        <w:tc>
          <w:tcPr>
            <w:tcW w:w="24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>
            <w:tcW w:w="2310" w:type="dxa"/>
          </w:tcPr>
          <w:p>
            <w:pPr>
              <w:pStyle w:val="Compact"/>
            </w:pPr>
          </w:p>
        </w:tc>
        <w:tc>
          <w:tcPr>
            <w:tcW w:w="31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+ severidad + fecha_apertura</w:t>
            </w:r>
          </w:p>
        </w:tc>
      </w:tr>
      <w:tr>
        <w:tc>
          <w:tcPr>
            <w:tcW w:w="24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historial_activo</w:t>
            </w:r>
          </w:p>
        </w:tc>
        <w:tc>
          <w:tcPr>
            <w:tcW w:w="2310" w:type="dxa"/>
          </w:tcPr>
          <w:p>
            <w:pPr>
              <w:pStyle w:val="Compact"/>
            </w:pPr>
          </w:p>
        </w:tc>
        <w:tc>
          <w:tcPr>
            <w:tcW w:w="31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 + fecha_hora</w:t>
            </w:r>
          </w:p>
        </w:tc>
      </w:tr>
      <w:tr>
        <w:tc>
          <w:tcPr>
            <w:tcW w:w="24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medicion</w:t>
            </w:r>
          </w:p>
        </w:tc>
        <w:tc>
          <w:tcPr>
            <w:tcW w:w="23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sensor_id + evento_id</w:t>
            </w:r>
          </w:p>
        </w:tc>
        <w:tc>
          <w:tcPr>
            <w:tcW w:w="31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sensor_id + fecha_hora_medicion</w:t>
            </w:r>
          </w:p>
        </w:tc>
      </w:tr>
      <w:tr>
        <w:tc>
          <w:tcPr>
            <w:tcW w:w="24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</w:t>
            </w:r>
          </w:p>
        </w:tc>
        <w:tc>
          <w:tcPr>
            <w:tcW w:w="2310" w:type="dxa"/>
          </w:tcPr>
          <w:p>
            <w:pPr>
              <w:pStyle w:val="Compact"/>
            </w:pPr>
          </w:p>
        </w:tc>
        <w:tc>
          <w:tcPr>
            <w:tcW w:w="31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persona_id + punto_acceso_id + fecha_hora</w:t>
            </w:r>
          </w:p>
        </w:tc>
      </w:tr>
      <w:tr>
        <w:tc>
          <w:tcPr>
            <w:tcW w:w="24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umbral_ambiental</w:t>
            </w:r>
          </w:p>
        </w:tc>
        <w:tc>
          <w:tcPr>
            <w:tcW w:w="2310" w:type="dxa"/>
          </w:tcPr>
          <w:p>
            <w:pPr>
              <w:pStyle w:val="Compact"/>
            </w:pPr>
          </w:p>
        </w:tc>
        <w:tc>
          <w:tcPr>
            <w:tcW w:w="31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ubicacion_id + variable + version</w:t>
            </w:r>
          </w:p>
        </w:tc>
      </w:tr>
      <w:tr>
        <w:tc>
          <w:tcPr>
            <w:tcW w:w="24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2310" w:type="dxa"/>
          </w:tcPr>
          <w:p>
            <w:pPr>
              <w:pStyle w:val="Compact"/>
            </w:pPr>
          </w:p>
        </w:tc>
        <w:tc>
          <w:tcPr>
            <w:tcW w:w="31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+ responsable_id</w:t>
            </w:r>
          </w:p>
        </w:tc>
      </w:tr>
      <w:tr>
        <w:tc>
          <w:tcPr>
            <w:tcW w:w="24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intervencion_activo</w:t>
            </w:r>
          </w:p>
        </w:tc>
        <w:tc>
          <w:tcPr>
            <w:tcW w:w="23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 + activo_id</w:t>
            </w:r>
          </w:p>
        </w:tc>
        <w:tc>
          <w:tcPr>
            <w:tcW w:w="3136" w:type="dxa"/>
          </w:tcPr>
          <w:p>
            <w:pPr>
              <w:pStyle w:val="Compact"/>
            </w:pPr>
          </w:p>
        </w:tc>
      </w:tr>
      <w:tr>
        <w:tc>
          <w:tcPr>
            <w:tcW w:w="24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reserva_recurso</w:t>
            </w:r>
          </w:p>
        </w:tc>
        <w:tc>
          <w:tcPr>
            <w:tcW w:w="2310" w:type="dxa"/>
          </w:tcPr>
          <w:p>
            <w:pPr>
              <w:pStyle w:val="Compact"/>
            </w:pPr>
          </w:p>
        </w:tc>
        <w:tc>
          <w:tcPr>
            <w:tcW w:w="31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 + fecha_inicio + fecha_fin; ubicacion_id + fecha_inicio + fecha_fin</w:t>
            </w:r>
          </w:p>
        </w:tc>
      </w:tr>
      <w:tr>
        <w:tc>
          <w:tcPr>
            <w:tcW w:w="24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</w:t>
            </w:r>
          </w:p>
        </w:tc>
        <w:tc>
          <w:tcPr>
            <w:tcW w:w="23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codigo</w:t>
            </w:r>
          </w:p>
        </w:tc>
        <w:tc>
          <w:tcPr>
            <w:tcW w:w="3136" w:type="dxa"/>
          </w:tcPr>
          <w:p>
            <w:pPr>
              <w:pStyle w:val="Compact"/>
            </w:pPr>
          </w:p>
        </w:tc>
      </w:tr>
      <w:tr>
        <w:tc>
          <w:tcPr>
            <w:tcW w:w="24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</w:t>
            </w:r>
          </w:p>
        </w:tc>
        <w:tc>
          <w:tcPr>
            <w:tcW w:w="23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identificador_externo</w:t>
            </w:r>
          </w:p>
        </w:tc>
        <w:tc>
          <w:tcPr>
            <w:tcW w:w="3136" w:type="dxa"/>
          </w:tcPr>
          <w:p>
            <w:pPr>
              <w:pStyle w:val="Compact"/>
            </w:pPr>
          </w:p>
        </w:tc>
      </w:tr>
      <w:tr>
        <w:tc>
          <w:tcPr>
            <w:tcW w:w="24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</w:t>
            </w:r>
          </w:p>
        </w:tc>
        <w:tc>
          <w:tcPr>
            <w:tcW w:w="23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identificador_biometrico_externo</w:t>
            </w:r>
          </w:p>
        </w:tc>
        <w:tc>
          <w:tcPr>
            <w:tcW w:w="3136" w:type="dxa"/>
          </w:tcPr>
          <w:p>
            <w:pPr>
              <w:pStyle w:val="Compact"/>
            </w:pPr>
          </w:p>
        </w:tc>
      </w:tr>
      <w:tr>
        <w:tc>
          <w:tcPr>
            <w:tcW w:w="24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>
            <w:tcW w:w="23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username</w:t>
            </w:r>
          </w:p>
        </w:tc>
        <w:tc>
          <w:tcPr>
            <w:tcW w:w="3136" w:type="dxa"/>
          </w:tcPr>
          <w:p>
            <w:pPr>
              <w:pStyle w:val="Compact"/>
            </w:pP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Las tablas de dominio no tienen restricciones CHECK. Las validaciones de rangos (mínimo menor que máximo, fecha de término posterior a la de inicio) y los solapamientos de reservas se resuelven en la aplicación (ver D-32).</w:t>
      </w:r>
    </w:p>
    <w:bookmarkEnd w:id="34"/>
    <w:bookmarkStart w:id="38" w:name="trazabilidad"/>
    <w:p>
      <w:pPr>
        <w:pStyle w:val="Heading2"/>
      </w:pPr>
      <w:r>
        <w:t xml:space="preserve">Trazabilidad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De las 26 clases de SICMA-CLA, 19 tienen tabla propia (2 de ellas solo en parte), 4 viven como columna de otra tabla y 3 no tienen tabla. Esta sección cruza las clases, las reglas de integridad y los casos de uso con la base.</w:t>
      </w:r>
    </w:p>
    <w:bookmarkStart w:id="35" w:name="de-clase-a-tabla"/>
    <w:p>
      <w:pPr>
        <w:pStyle w:val="Heading3"/>
      </w:pPr>
      <w:r>
        <w:t xml:space="preserve">De clase a tabla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092"/>
        <w:gridCol w:w="2577"/>
        <w:gridCol w:w="3246"/>
      </w:tblGrid>
      <w:tr>
        <w:trPr>
          <w:tblHeader w:val="true"/>
        </w:trPr>
        <w:tc>
          <w:tcPr>
            <w:tcW w:w="209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 (SICMA-CLA)</w:t>
            </w:r>
          </w:p>
        </w:tc>
        <w:tc>
          <w:tcPr>
            <w:tcW w:w="257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 o columna en la base</w:t>
            </w:r>
          </w:p>
        </w:tc>
        <w:tc>
          <w:tcPr>
            <w:tcW w:w="324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Cobertura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auth_group, auth_user_groups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Hay 6 grupos y CLA define 4 roles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auth_user, login_usersessionsettings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Faltan intentos fallidos, bloqueo y fecha de cambio de contraseña (D-25)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TokenRecuperacion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 tabla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D-26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ubicacion.zona (texto)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Columna, no catálogo (D-29)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TipoActivo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activo.tipo (texto libre)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Columna, no catálogo (D-29)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EstadoActivo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activo.estado (enum fijo)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Columna, no catálogo (D-29)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Completa; agrega criticidad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HistorialActivo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historial_activo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Completa; se asocia a ubicación y no a zona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medicion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Completa; agrega UUID de idempotencia y origen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umbral_ambiental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fila por variable y versión, no una fila con los cuatro límites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ResponsableAlerta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regla_alerta.destinatarios (JSON)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Columna, sin tabla propia (D-28)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alerta, evidencia_alerta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Completa; agrega origen, severidad y contador de ocurrencias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cubre avisos de recuperación de contraseña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EventoTecnico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 tabla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D-27 (evento_tecnico_ingesta es de los sensores, no de Zabbix)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Sincronizacion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configuracion_integracion_zabbix y host_problema_zabbix.fecha_ultima_sincronizacion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Solo configuración y última fecha, sin registro por consulta (D-27)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Completa, como punto de acceso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persona_autorizada, permiso_acceso, permiso_dia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persona no está ligada a un usuario (D-30)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Completa; resultado incluye Error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 código, técnico asignado ni id de calendario; estados distintos (D-22, D-23)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IntervencionActivo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intervencion_activo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DecisionIntervencion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decision_intervencion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Completa; el decisor es un usuario con cuenta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EjecucionIntervencion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entrada_bitacora, bitacora_activo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Parcial: notas de bitácora, sin inicio ni cierre propios</w:t>
            </w:r>
          </w:p>
        </w:tc>
      </w:tr>
      <w:tr>
        <w:tc>
          <w:tcPr>
            <w:tcW w:w="2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CambioEstadoIntervencion</w:t>
            </w:r>
          </w:p>
        </w:tc>
        <w:tc>
          <w:tcPr>
            <w:tcW w:w="25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 tabla</w:t>
            </w:r>
          </w:p>
        </w:tc>
        <w:tc>
          <w:tcPr>
            <w:tcW w:w="32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D-24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Tablas de la base que no vienen de SICMA-CLA: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archivo_adjunto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regla_alerta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evidencia_alerta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evento_tecnico_ingesta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reserva_recurso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permiso_acceso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permiso_dia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entrada_bitacora</w:t>
      </w:r>
      <w:r>
        <w:rPr>
          <w:sz w:val="22"/>
        </w:rPr>
        <w:t xml:space="preserve"> </w:t>
      </w:r>
      <w:r>
        <w:rPr>
          <w:sz w:val="22"/>
        </w:rPr>
        <w:t xml:space="preserve">y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bitacora_activo</w:t>
      </w:r>
      <w:r>
        <w:rPr>
          <w:sz w:val="22"/>
        </w:rPr>
        <w:t xml:space="preserve">, más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login_usersessionsettings</w:t>
      </w:r>
      <w:r>
        <w:rPr>
          <w:sz w:val="22"/>
        </w:rPr>
        <w:t xml:space="preserve"> </w:t>
      </w:r>
      <w:r>
        <w:rPr>
          <w:sz w:val="22"/>
        </w:rPr>
        <w:t xml:space="preserve">y las dos tablas de tokens del framework. Conviene incorporarlas a una próxima versión de SICMA-CLA.</w:t>
      </w:r>
    </w:p>
    <w:bookmarkEnd w:id="35"/>
    <w:bookmarkStart w:id="36" w:name="de-regla-de-integridad-a-base-de-datos"/>
    <w:p>
      <w:pPr>
        <w:pStyle w:val="Heading3"/>
      </w:pPr>
      <w:r>
        <w:t xml:space="preserve">De regla de integridad a base de datos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Las reglas de integridad son las de SICMA-CLA. Cumple significa que la base la exige por sí sola; Aplicación significa que la tabla existe pero la regla la hace cumplir el backend; Por construir significa que esa parte aún no está implementada y la base tiene solo un modelo tentativo. No cubierta significa que la base deja guardar datos que rompen la regla.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783"/>
        <w:gridCol w:w="3488"/>
        <w:gridCol w:w="1645"/>
      </w:tblGrid>
      <w:tr>
        <w:trPr>
          <w:tblHeader w:val="true"/>
        </w:trPr>
        <w:tc>
          <w:tcPr>
            <w:tcW w:w="278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Regla</w:t>
            </w:r>
          </w:p>
        </w:tc>
        <w:tc>
          <w:tcPr>
            <w:tcW w:w="348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Cómo queda en la base</w:t>
            </w:r>
          </w:p>
        </w:tc>
        <w:tc>
          <w:tcPr>
            <w:tcW w:w="164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>
            <w:tcW w:w="2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RI-01 Correo único</w:t>
            </w:r>
          </w:p>
        </w:tc>
        <w:tc>
          <w:tcPr>
            <w:tcW w:w="34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username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 único en auth_user; el correo lo valida el backend</w:t>
            </w:r>
          </w:p>
        </w:tc>
        <w:tc>
          <w:tcPr>
            <w:tcW w:w="16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c>
          <w:tcPr>
            <w:tcW w:w="2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RI-02 Contraseña con hash</w:t>
            </w:r>
          </w:p>
        </w:tc>
        <w:tc>
          <w:tcPr>
            <w:tcW w:w="34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auth_user.password usa pbkdf2_sha256</w:t>
            </w:r>
          </w:p>
        </w:tc>
        <w:tc>
          <w:tcPr>
            <w:tcW w:w="16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Cumple</w:t>
            </w:r>
          </w:p>
        </w:tc>
      </w:tr>
      <w:tr>
        <w:tc>
          <w:tcPr>
            <w:tcW w:w="2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RI-03 Bloqueo por intentos fallidos</w:t>
            </w:r>
          </w:p>
        </w:tc>
        <w:tc>
          <w:tcPr>
            <w:tcW w:w="34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hay columnas para contar intentos ni bloquear; lo maneja el backend</w:t>
            </w:r>
          </w:p>
        </w:tc>
        <w:tc>
          <w:tcPr>
            <w:tcW w:w="16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c>
          <w:tcPr>
            <w:tcW w:w="2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RI-04 Código de recuperación de un solo uso</w:t>
            </w:r>
          </w:p>
        </w:tc>
        <w:tc>
          <w:tcPr>
            <w:tcW w:w="34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hay tabla de códigos; lo maneja el backend</w:t>
            </w:r>
          </w:p>
        </w:tc>
        <w:tc>
          <w:tcPr>
            <w:tcW w:w="16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c>
          <w:tcPr>
            <w:tcW w:w="2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RI-05 Desactivar, no eliminar</w:t>
            </w:r>
          </w:p>
        </w:tc>
        <w:tc>
          <w:tcPr>
            <w:tcW w:w="34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Las claves foráneas RESTRICT impiden borrar con historial; activo tiene estado Retirado y auth_user tiene is_active</w:t>
            </w:r>
          </w:p>
        </w:tc>
        <w:tc>
          <w:tcPr>
            <w:tcW w:w="16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Cumple</w:t>
            </w:r>
          </w:p>
        </w:tc>
      </w:tr>
      <w:tr>
        <w:tc>
          <w:tcPr>
            <w:tcW w:w="2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RI-06 Código de activo único</w:t>
            </w:r>
          </w:p>
        </w:tc>
        <w:tc>
          <w:tcPr>
            <w:tcW w:w="34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uq_activo_codigo</w:t>
            </w:r>
          </w:p>
        </w:tc>
        <w:tc>
          <w:tcPr>
            <w:tcW w:w="16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Cumple</w:t>
            </w:r>
          </w:p>
        </w:tc>
      </w:tr>
      <w:tr>
        <w:tc>
          <w:tcPr>
            <w:tcW w:w="2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RI-07 Todo cambio deja historial</w:t>
            </w:r>
          </w:p>
        </w:tc>
        <w:tc>
          <w:tcPr>
            <w:tcW w:w="34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 historial_activo; escribirlo es del backend</w:t>
            </w:r>
          </w:p>
        </w:tc>
        <w:tc>
          <w:tcPr>
            <w:tcW w:w="16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c>
          <w:tcPr>
            <w:tcW w:w="2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RI-08 Sensor en una ubicación, código único</w:t>
            </w:r>
          </w:p>
        </w:tc>
        <w:tc>
          <w:tcPr>
            <w:tcW w:w="34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sensor.ubicacion_id obligatoria y uq_sensor_codigo</w:t>
            </w:r>
          </w:p>
        </w:tc>
        <w:tc>
          <w:tcPr>
            <w:tcW w:w="16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Cumple</w:t>
            </w:r>
          </w:p>
        </w:tc>
      </w:tr>
      <w:tr>
        <w:tc>
          <w:tcPr>
            <w:tcW w:w="2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RI-09 Umbral con mínimo menor que máximo y uno vigente</w:t>
            </w:r>
          </w:p>
        </w:tc>
        <w:tc>
          <w:tcPr>
            <w:tcW w:w="34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 CHECK ni único; solo un índice por ubicación, variable y versión. El backend valida que el mínimo sea menor que el máximo y que haya un solo umbral vigente</w:t>
            </w:r>
          </w:p>
        </w:tc>
        <w:tc>
          <w:tcPr>
            <w:tcW w:w="16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c>
          <w:tcPr>
            <w:tcW w:w="2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RI-10 Lectura fuera de umbral genera alerta y correos</w:t>
            </w:r>
          </w:p>
        </w:tc>
        <w:tc>
          <w:tcPr>
            <w:tcW w:w="34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 alerta y notificacion; la lógica es del backend</w:t>
            </w:r>
          </w:p>
        </w:tc>
        <w:tc>
          <w:tcPr>
            <w:tcW w:w="16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c>
          <w:tcPr>
            <w:tcW w:w="2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RI-11 Responsable ligado a zona o activo</w:t>
            </w:r>
          </w:p>
        </w:tc>
        <w:tc>
          <w:tcPr>
            <w:tcW w:w="34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Los destinatarios son un JSON en regla_alerta; modelo tentativo</w:t>
            </w:r>
          </w:p>
        </w:tc>
        <w:tc>
          <w:tcPr>
            <w:tcW w:w="16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 construir</w:t>
            </w:r>
          </w:p>
        </w:tc>
      </w:tr>
      <w:tr>
        <w:tc>
          <w:tcPr>
            <w:tcW w:w="2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RI-12 Registros inmutables</w:t>
            </w:r>
          </w:p>
        </w:tc>
        <w:tc>
          <w:tcPr>
            <w:tcW w:w="34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Cuatro tablas marcadas como solo inserción; depende de los permisos de la cuenta (D-31)</w:t>
            </w:r>
          </w:p>
        </w:tc>
        <w:tc>
          <w:tcPr>
            <w:tcW w:w="16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c>
          <w:tcPr>
            <w:tcW w:w="2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RI-13 Sin huellas, una huella por persona</w:t>
            </w:r>
          </w:p>
        </w:tc>
        <w:tc>
          <w:tcPr>
            <w:tcW w:w="34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 guarda solo el identificador y este es único</w:t>
            </w:r>
          </w:p>
        </w:tc>
        <w:tc>
          <w:tcPr>
            <w:tcW w:w="16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Cumple</w:t>
            </w:r>
          </w:p>
        </w:tc>
      </w:tr>
      <w:tr>
        <w:tc>
          <w:tcPr>
            <w:tcW w:w="2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RI-14 Intento guarda lector y resultado</w:t>
            </w:r>
          </w:p>
        </w:tc>
        <w:tc>
          <w:tcPr>
            <w:tcW w:w="34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 exige punto_acceso_id y resultado; persona_id puede quedar vacío</w:t>
            </w:r>
          </w:p>
        </w:tc>
        <w:tc>
          <w:tcPr>
            <w:tcW w:w="16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Cumple</w:t>
            </w:r>
          </w:p>
        </w:tc>
      </w:tr>
      <w:tr>
        <w:tc>
          <w:tcPr>
            <w:tcW w:w="2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RI-15 Intervención con al menos un activo</w:t>
            </w:r>
          </w:p>
        </w:tc>
        <w:tc>
          <w:tcPr>
            <w:tcW w:w="34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tabla intervencion_activo existe; una base relacional no obliga a que haya filas</w:t>
            </w:r>
          </w:p>
        </w:tc>
        <w:tc>
          <w:tcPr>
            <w:tcW w:w="16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c>
          <w:tcPr>
            <w:tcW w:w="2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RI-16 Estados en orden</w:t>
            </w:r>
          </w:p>
        </w:tc>
        <w:tc>
          <w:tcPr>
            <w:tcW w:w="34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enum de estados es distinto al de SICMA-CUS; modelo tentativo</w:t>
            </w:r>
          </w:p>
        </w:tc>
        <w:tc>
          <w:tcPr>
            <w:tcW w:w="16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 construir</w:t>
            </w:r>
          </w:p>
        </w:tc>
      </w:tr>
      <w:tr>
        <w:tc>
          <w:tcPr>
            <w:tcW w:w="2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RI-17 Técnico con rol Técnico y activo</w:t>
            </w:r>
          </w:p>
        </w:tc>
        <w:tc>
          <w:tcPr>
            <w:tcW w:w="34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hay columna de técnico asignado; modelo tentativo</w:t>
            </w:r>
          </w:p>
        </w:tc>
        <w:tc>
          <w:tcPr>
            <w:tcW w:w="16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 construir</w:t>
            </w:r>
          </w:p>
        </w:tc>
      </w:tr>
      <w:tr>
        <w:tc>
          <w:tcPr>
            <w:tcW w:w="2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RI-18 Cambio de estado registrado</w:t>
            </w:r>
          </w:p>
        </w:tc>
        <w:tc>
          <w:tcPr>
            <w:tcW w:w="34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hay tabla de cambios de estado; modelo tentativo</w:t>
            </w:r>
          </w:p>
        </w:tc>
        <w:tc>
          <w:tcPr>
            <w:tcW w:w="16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 construir</w:t>
            </w:r>
          </w:p>
        </w:tc>
      </w:tr>
      <w:tr>
        <w:tc>
          <w:tcPr>
            <w:tcW w:w="2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RI-19 Fechas en UTC</w:t>
            </w:r>
          </w:p>
        </w:tc>
        <w:tc>
          <w:tcPr>
            <w:tcW w:w="34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Todas las fechas son datetime en UTC</w:t>
            </w:r>
          </w:p>
        </w:tc>
        <w:tc>
          <w:tcPr>
            <w:tcW w:w="16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Cumple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 base cumple 7 reglas por sí sola y el backend hace cumplir otras 8 (RI-09 entre ellas). Cuatro reglas están por construir (RI-11, RI-16, RI-17 y RI-18) y ninguna queda sin cubrir. Las reglas del backend se verifican con pruebas (SICMA-CPR), porque la estructura de la tabla no las asegura.</w:t>
      </w:r>
    </w:p>
    <w:bookmarkEnd w:id="36"/>
    <w:bookmarkStart w:id="37" w:name="de-caso-de-uso-a-tablas"/>
    <w:p>
      <w:pPr>
        <w:pStyle w:val="Heading3"/>
      </w:pPr>
      <w:r>
        <w:t xml:space="preserve">De caso de uso a tablas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784"/>
        <w:gridCol w:w="4133"/>
      </w:tblGrid>
      <w:tr>
        <w:trPr>
          <w:tblHeader w:val="true"/>
        </w:trPr>
        <w:tc>
          <w:tcPr>
            <w:tcW w:w="378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 de uso</w:t>
            </w:r>
          </w:p>
        </w:tc>
        <w:tc>
          <w:tcPr>
            <w:tcW w:w="413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Tablas que usa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CU-01 Iniciar y cerrar sesión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auth_user, auth_group, auth_user_groups, login_usersessionsettings, token_blacklist_outstandingtoken, token_blacklist_blacklistedtoken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CU-02 Recuperar y cambiar contraseña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auth_user, notificacion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CU-03 Administrar cuentas y roles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auth_user, auth_group, auth_user_groups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CU-04 Gestionar activos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activo, historial_activo, ubicacion, archivo_adjunto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CU-05 Buscar y consultar activos e historial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activo, historial_activo, ubicacion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CU-06 Gestionar zonas y ubicaciones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CU-07 Gestionar dispositivos IoT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sensor, ubicacion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CU-08 Gestionar tipos y estados de activo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 (columnas tipo y estado)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CU-09 Definir responsables de alerta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regla_alerta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CU-10 Recibir lecturas del sensor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sensor, medicion, evento_tecnico_ingesta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CU-11 Definir umbrales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umbral_ambiental, ubicacion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CU-12 Generar alerta y notificar por correo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alerta, notificacion, umbral_ambiental, regla_alerta, evidencia_alerta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CU-13 Consultar lecturas y alertas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medicion, alerta, evidencia_alerta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CU-14 Sincronizar el estado de servidores desde Zabbix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host_problema_zabbix, configuracion_integracion_zabbix, alerta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CU-15 Consultar el estado y los eventos de servidores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host_problema_zabbix, alerta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CU-16 Asociar la huella de un usuario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persona_autorizada, permiso_acceso, permiso_dia, punto_acceso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CU-17 Registrar un intento de acceso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evento_acceso, persona_autorizada, punto_acceso, permiso_acceso, permiso_dia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CU-18 Consultar registro de accesos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evento_acceso, persona_autorizada, punto_acceso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Solicitar una intervención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intervencion_activo, reserva_recurso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CU-20 Aprobar o rechazar una intervención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decision_intervencion, intervencion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CU-21 Asignar un técnico y agendar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reserva_recurso (sin columna de técnico, D-23)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CU-22 Avisar los cambios de estado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notificacion, intervencion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CU-23 Ejecutar y cerrar una intervención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entrada_bitacora, bitacora_activo, intervencion_activo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CU-24 Consultar dashboards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medicion, alerta, host_problema_zabbix, evento_acceso, intervencion (solo lectura)</w:t>
            </w:r>
          </w:p>
        </w:tc>
      </w:tr>
      <w:tr>
        <w:tc>
          <w:tcPr>
            <w:tcW w:w="37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CU-25 Consultar desde el móvil</w:t>
            </w:r>
          </w:p>
        </w:tc>
        <w:tc>
          <w:tcPr>
            <w:tcW w:w="41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Las mismas de CU-05, CU-13 y CU-15, solo lectura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 columna de casos de prueba se completa cuando exista SICMA-CPR.</w:t>
      </w:r>
    </w:p>
    <w:bookmarkEnd w:id="37"/>
    <w:bookmarkEnd w:id="38"/>
    <w:bookmarkStart w:id="39" w:name="supuestos-y-pendientes"/>
    <w:p>
      <w:pPr>
        <w:pStyle w:val="Heading2"/>
      </w:pPr>
      <w:r>
        <w:t xml:space="preserve">Supuestos y pendientes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Los pendientes siguen la numeración de los otros documentos. D-22 a D-33 son nuevos y salen de comparar la base con SICMA-CLA y SICMA-CUS. Mientras no se decida, SICMA-BDD describe la base tal como está.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37"/>
        <w:gridCol w:w="2452"/>
        <w:gridCol w:w="2330"/>
        <w:gridCol w:w="1268"/>
        <w:gridCol w:w="1026"/>
      </w:tblGrid>
      <w:tr>
        <w:trPr>
          <w:tblHeader w:val="true"/>
        </w:trPr>
        <w:tc>
          <w:tcPr>
            <w:tcW w:w="83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245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Pendiente o supuesto</w:t>
            </w:r>
          </w:p>
        </w:tc>
        <w:tc>
          <w:tcPr>
            <w:tcW w:w="233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mientras tanto</w:t>
            </w:r>
          </w:p>
        </w:tc>
        <w:tc>
          <w:tcPr>
            <w:tcW w:w="126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Afecta</w:t>
            </w:r>
          </w:p>
        </w:tc>
        <w:tc>
          <w:tcPr>
            <w:tcW w:w="102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D-22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Los estados de una intervención en la base (Pendiente, CambiosSolicitados, Aprobada, EnEjecucion, Ejecutada, Fallida, Cancelada) no son los de SICMA-CUS y SICMA-CLA (Pendiente, Aprobada, Rechazada, Asignada, En ejecución, Cerrada). Faltan Rechazada, Asignada y Cerrada.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documenta la base tal cual. Ejecutada equivale a Cerrada y un rechazo queda solo en decision_intervencion.</w:t>
            </w:r>
          </w:p>
        </w:tc>
        <w:tc>
          <w:tcPr>
            <w:tcW w:w="12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RI-16, AD-08, AD-09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D-23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tabla intervencion no tiene columna para el técnico asignado ni para el evento del calendario de Outlook; solo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responsable_id</w:t>
            </w:r>
            <w:r>
              <w:rPr>
                <w:sz w:val="18"/>
              </w:rPr>
              <w:t xml:space="preserve">.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responsable_id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 quien solicita; el técnico asignado queda sin columna hasta decidir.</w:t>
            </w:r>
          </w:p>
        </w:tc>
        <w:tc>
          <w:tcPr>
            <w:tcW w:w="12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RI-17, CU-21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D-24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hay tabla de cambios de estado (CambioEstadoIntervencion), por lo que RI-18 no se puede cumplir.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historial se reconstruye con decision_intervencion y entrada_bitacora.</w:t>
            </w:r>
          </w:p>
        </w:tc>
        <w:tc>
          <w:tcPr>
            <w:tcW w:w="12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RI-18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D-25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 no tiene intentos fallidos, bloqueo ni fecha de cambio de contraseña, y el correo no es único.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bloqueo y la unicidad del correo los valida el backend.</w:t>
            </w:r>
          </w:p>
        </w:tc>
        <w:tc>
          <w:tcPr>
            <w:tcW w:w="12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auth_user, RI-01, RI-03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D-26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hay tabla para los códigos de recuperación de contraseña.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 maneja el backend sin guardar códigos en la base.</w:t>
            </w:r>
          </w:p>
        </w:tc>
        <w:tc>
          <w:tcPr>
            <w:tcW w:w="12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RI-04, CU-02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D-27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hay tabla para los eventos técnicos de Zabbix ni para el registro de cada sincronización.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evento de Zabbix queda como alerta con origen Zabbix y la última sincronización en host_problema_zabbix.</w:t>
            </w:r>
          </w:p>
        </w:tc>
        <w:tc>
          <w:tcPr>
            <w:tcW w:w="12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CU-14, AD-05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D-28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Los destinatarios de alerta son un JSON en regla_alerta, sin vínculo a usuarios ni a zonas o activos. Un comentario del diseño menciona una tabla normalizada que no existe.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mantiene el JSON.</w:t>
            </w:r>
          </w:p>
        </w:tc>
        <w:tc>
          <w:tcPr>
            <w:tcW w:w="12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RI-11, CU-09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D-29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Zona, tipo de activo y estado de activo no son catálogos: zona y tipo son texto libre y el estado es un enum fijo.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Los tipos se escriben a mano y los estados no se pueden agregar desde la interfaz.</w:t>
            </w:r>
          </w:p>
        </w:tc>
        <w:tc>
          <w:tcPr>
            <w:tcW w:w="12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CU-06, CU-08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D-30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 no está ligada a un usuario de SICMA y agrega permisos por punto de acceso y horario (permiso_acceso, permiso_dia) que SICMA-CLA no tiene.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Las personas con huella son externas a SICMA y se actualiza SICMA-CLA para incluir los permisos.</w:t>
            </w:r>
          </w:p>
        </w:tc>
        <w:tc>
          <w:tcPr>
            <w:tcW w:w="12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CU-16, CU-17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D-31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volcado no muestra permisos. Las tablas de solo inserción necesitan que la cuenta de la aplicación tenga solo INSERT y SELECT.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asume configurado y se verifica en pruebas.</w:t>
            </w:r>
          </w:p>
        </w:tc>
        <w:tc>
          <w:tcPr>
            <w:tcW w:w="12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RI-12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D-32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base no tiene restricciones CHECK en tablas de dominio: mínimo menor que máximo en umbrales, fecha de término posterior a la de inicio, hora de fin posterior a la de inicio, un solo umbral vigente y reservas que no se solapan.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Las valida el backend, por decisión del equipo (2026-10-10). No se agregan CHECK ni únicos en la base.</w:t>
            </w:r>
          </w:p>
        </w:tc>
        <w:tc>
          <w:tcPr>
            <w:tcW w:w="12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RI-09, RI-17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D-33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archivo_adjunto guarda nombre, tipo y tamaño, pero no la ruta ni el contenido del archivo.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archivo se guarda en el servidor con un nombre derivado del id; falta definir dónde.</w:t>
            </w:r>
          </w:p>
        </w:tc>
        <w:tc>
          <w:tcPr>
            <w:tcW w:w="12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CU-04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D-17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Cuánto tiempo se conservan las lecturas. medicion puede llegar a 43.200 registros por sensor al día y su diseño sugiere particionarla, pero el volcado no lo incluye.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guardan todas por ahora.</w:t>
            </w:r>
          </w:p>
        </w:tc>
        <w:tc>
          <w:tcPr>
            <w:tcW w:w="12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medicion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D-15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 quien decide una intervención (la Jefatura) tiene cuenta en SICMA.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decision_intervencion.decisor_id apunta a auth_user, así que la Jefatura que decide tiene cuenta. Falta confirmarlo con el cliente.</w:t>
            </w:r>
          </w:p>
        </w:tc>
        <w:tc>
          <w:tcPr>
            <w:tcW w:w="12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decision_intervencion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 en la base</w:t>
            </w:r>
          </w:p>
        </w:tc>
      </w:tr>
      <w:t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D-16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 cada servidor de Zabbix es un activo.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host_problema_zabbix.activo_id es opcional.</w:t>
            </w:r>
          </w:p>
        </w:tc>
        <w:tc>
          <w:tcPr>
            <w:tcW w:w="12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D-19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 las sesiones pueden revocarse desde el servidor.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Sí: los tokens de refresco se registran y se revocan en token_blacklist.</w:t>
            </w:r>
          </w:p>
        </w:tc>
        <w:tc>
          <w:tcPr>
            <w:tcW w:w="12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token_blacklist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Las partes de intervenciones y de destinatarios de alerta aún no están construidas y la base tiene solo un modelo tentativo. Por eso D-22, D-23, D-24 y D-28 se resuelven al construirlas. D-25 y D-26 los maneja el backend (RI-01, RI-03 y RI-04).</w:t>
      </w:r>
    </w:p>
    <w:bookmarkEnd w:id="39"/>
    <w:bookmarkStart w:id="40" w:name="glosario-y-referencias"/>
    <w:p>
      <w:pPr>
        <w:pStyle w:val="Heading2"/>
      </w:pPr>
      <w:r>
        <w:t xml:space="preserve">Glosario y referencias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851"/>
        <w:gridCol w:w="5066"/>
      </w:tblGrid>
      <w:tr>
        <w:trPr>
          <w:tblHeader w:val="true"/>
        </w:trPr>
        <w:tc>
          <w:tcPr>
            <w:tcW w:w="285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tcW w:w="506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c>
          <w:tcPr>
            <w:tcW w:w="28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Tabla de dominio</w:t>
            </w:r>
          </w:p>
        </w:tc>
        <w:tc>
          <w:tcPr>
            <w:tcW w:w="506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Tabla propia de SICMA, como activo o medicion.</w:t>
            </w:r>
          </w:p>
        </w:tc>
      </w:tr>
      <w:tr>
        <w:tc>
          <w:tcPr>
            <w:tcW w:w="28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Tabla del framework</w:t>
            </w:r>
          </w:p>
        </w:tc>
        <w:tc>
          <w:tcPr>
            <w:tcW w:w="506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Tabla que crea Django para cuentas, roles, sesiones y migraciones.</w:t>
            </w:r>
          </w:p>
        </w:tc>
      </w:tr>
      <w:tr>
        <w:tc>
          <w:tcPr>
            <w:tcW w:w="28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Clave primaria</w:t>
            </w:r>
          </w:p>
        </w:tc>
        <w:tc>
          <w:tcPr>
            <w:tcW w:w="506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que identifica cada fila y no se repite.</w:t>
            </w:r>
          </w:p>
        </w:tc>
      </w:tr>
      <w:tr>
        <w:tc>
          <w:tcPr>
            <w:tcW w:w="28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Clave foránea</w:t>
            </w:r>
          </w:p>
        </w:tc>
        <w:tc>
          <w:tcPr>
            <w:tcW w:w="506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Columna que apunta a la fila de otra tabla.</w:t>
            </w:r>
          </w:p>
        </w:tc>
      </w:tr>
      <w:tr>
        <w:tc>
          <w:tcPr>
            <w:tcW w:w="28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RESTRICT, SET NULL, CASCADE</w:t>
            </w:r>
          </w:p>
        </w:tc>
        <w:tc>
          <w:tcPr>
            <w:tcW w:w="506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Qué pasa con las filas hijas al borrar la fila padre: se impide el borrado, la columna queda vacía o se borran también las hijas.</w:t>
            </w:r>
          </w:p>
        </w:tc>
      </w:tr>
      <w:tr>
        <w:tc>
          <w:tcPr>
            <w:tcW w:w="28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Solo inserción</w:t>
            </w:r>
          </w:p>
        </w:tc>
        <w:tc>
          <w:tcPr>
            <w:tcW w:w="506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Tabla cuyas filas no se editan ni se eliminan después de escritas.</w:t>
            </w:r>
          </w:p>
        </w:tc>
      </w:tr>
      <w:tr>
        <w:tc>
          <w:tcPr>
            <w:tcW w:w="28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Idempotencia</w:t>
            </w:r>
          </w:p>
        </w:tc>
        <w:tc>
          <w:tcPr>
            <w:tcW w:w="506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Enviar dos veces el mismo mensaje no crea dos registros. En medicion lo asegura el UUID del evento.</w:t>
            </w:r>
          </w:p>
        </w:tc>
      </w:tr>
      <w:tr>
        <w:tc>
          <w:tcPr>
            <w:tcW w:w="28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Enum</w:t>
            </w:r>
          </w:p>
        </w:tc>
        <w:tc>
          <w:tcPr>
            <w:tcW w:w="506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Columna con una lista fija de valores posibles.</w:t>
            </w:r>
          </w:p>
        </w:tc>
      </w:tr>
      <w:tr>
        <w:tc>
          <w:tcPr>
            <w:tcW w:w="28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UTC</w:t>
            </w:r>
          </w:p>
        </w:tc>
        <w:tc>
          <w:tcPr>
            <w:tcW w:w="506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Hora universal en que se guardan todas las fechas.</w:t>
            </w:r>
          </w:p>
        </w:tc>
      </w:tr>
      <w:tr>
        <w:tc>
          <w:tcPr>
            <w:tcW w:w="28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JWT y lista negra</w:t>
            </w:r>
          </w:p>
        </w:tc>
        <w:tc>
          <w:tcPr>
            <w:tcW w:w="506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 de sesión. La lista negra guarda los tokens revocados para que dejen de servir.</w:t>
            </w:r>
          </w:p>
        </w:tc>
      </w:tr>
      <w:tr>
        <w:tc>
          <w:tcPr>
            <w:tcW w:w="28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Diagrama entidad-relación</w:t>
            </w:r>
          </w:p>
        </w:tc>
        <w:tc>
          <w:tcPr>
            <w:tcW w:w="506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Dibujo de las tablas de la base y sus claves foráneas.</w:t>
            </w:r>
          </w:p>
        </w:tc>
      </w:tr>
    </w:tbl>
    <w:p>
      <w:pPr>
        <w:pStyle w:val="Heading3"/>
      </w:pPr>
      <w:r>
        <w:t>Referencias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Documentos del proyecto</w:t>
      </w:r>
    </w:p>
    <w:p>
      <w:pPr>
        <w:pStyle w:val="Compact"/>
        <w:spacing w:after="60"/>
        <w:ind w:left="510" w:hanging="510"/>
      </w:pPr>
      <w:r>
        <w:rPr>
          <w:b w:val="0"/>
        </w:rPr>
        <w:t>[1] Equipo SICMA. Formato Universal de documentos SICMA. 2026.</w:t>
      </w:r>
    </w:p>
    <w:p>
      <w:pPr>
        <w:pStyle w:val="Compact"/>
        <w:spacing w:after="60"/>
        <w:ind w:left="510" w:hanging="510"/>
      </w:pPr>
      <w:r>
        <w:rPr>
          <w:b w:val="0"/>
        </w:rPr>
        <w:t>[2] SICMA-REQ v1.0. Requerimientos.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[3] SICMA-CUS v1.0. Casos de Uso.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[4] SICMA-CLA v1.0. Diagrama de Clases.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[5] SICMA-ACT v1.0. Diagramas de Actividad.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[6] Equipo SICMA. Volcado de la base de datos sicma, 2026-10-10 (Dump20261010.sql).</w:t>
      </w:r>
    </w:p>
    <w:p>
      <w:pPr>
        <w:pStyle w:val="Compact"/>
        <w:spacing w:after="60"/>
        <w:ind w:left="510" w:hanging="510"/>
      </w:pPr>
      <w:r>
        <w:rPr>
          <w:b w:val="0"/>
        </w:rPr>
        <w:t>[7] Equipo SICMA. Repositorio del proyecto, https://github.com/AlvaroGonbri/Capstone (carpetas Software y Fase 2).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Normas y fuentes externas</w:t>
      </w:r>
    </w:p>
    <w:p>
      <w:pPr>
        <w:pStyle w:val="Compact"/>
        <w:spacing w:after="60"/>
        <w:ind w:left="510" w:hanging="510"/>
      </w:pPr>
      <w:r>
        <w:rPr>
          <w:b w:val="0"/>
        </w:rPr>
        <w:t>[8] Oracle. MySQL 8.4 Reference Manual (InnoDB, restricciones y tipos de datos). https://dev.mysql.com/doc/refman/8.4/en/</w:t>
      </w:r>
    </w:p>
    <w:p>
      <w:pPr>
        <w:pStyle w:val="Compact"/>
        <w:spacing w:after="60"/>
        <w:ind w:left="510" w:hanging="510"/>
      </w:pPr>
      <w:r>
        <w:rPr>
          <w:b w:val="0"/>
        </w:rPr>
        <w:t>[9] Django Software Foundation. Django documentation (autenticación, ORM y migraciones). https://docs.djangoproject.com/</w:t>
      </w:r>
    </w:p>
    <w:p>
      <w:pPr>
        <w:pStyle w:val="Compact"/>
        <w:spacing w:after="60"/>
        <w:ind w:left="510" w:hanging="510"/>
      </w:pPr>
      <w:r>
        <w:rPr>
          <w:b w:val="0"/>
        </w:rPr>
        <w:t>[10] Django REST framework y djangorestframework-simplejwt. Documentación (serializadores, vistas y token blacklist). https://www.django-rest-framework.org/</w:t>
      </w:r>
    </w:p>
    <w:bookmarkEnd w:id="40"/>
    <w:sectPr>
      <w:footerReference w:type="default" r:id="rId10"/>
      <w:pgSz w:w="12240" w:h="15840"/>
      <w:pgMar w:left="1701" w:right="1701" w:top="1701" w:bottom="1701" w:header="850" w:footer="96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  <w:t xml:space="preserve">SICMA-BDD · Versión 1.0 ·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Image Captio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  <w:pPr>
      <w:tabs>
        <w:tab w:pos="8838" w:val="right" w:leader="dot"/>
      </w:tabs>
      <w:spacing w:after="60" w:before="80"/>
      <w:ind w:left="0"/>
    </w:pPr>
    <w:rPr>
      <w:b/>
      <w:sz w:val="20"/>
    </w:rPr>
  </w:style>
  <w:style w:type="paragraph" w:customStyle="1" w:styleId="toc2">
    <w:name w:val="toc 2"/>
    <w:basedOn w:val="Normal"/>
    <w:pPr>
      <w:tabs>
        <w:tab w:pos="8838" w:val="right" w:leader="dot"/>
      </w:tabs>
      <w:spacing w:after="40" w:before="0"/>
      <w:ind w:left="283"/>
    </w:pPr>
    <w:rPr>
      <w:b w:val="0"/>
      <w:sz w:val="20"/>
    </w:rPr>
  </w:style>
  <w:style w:type="paragraph" w:customStyle="1" w:styleId="toc3">
    <w:name w:val="toc 3"/>
    <w:basedOn w:val="Normal"/>
    <w:pPr>
      <w:tabs>
        <w:tab w:pos="8838" w:val="right" w:leader="dot"/>
      </w:tabs>
      <w:spacing w:after="40" w:before="0"/>
      <w:ind w:left="567"/>
    </w:pPr>
    <w:rPr>
      <w:b w:val="0"/>
      <w:sz w:val="20"/>
    </w:rPr>
  </w:style>
  <w:style w:type="paragraph" w:customStyle="1" w:styleId="toc4">
    <w:name w:val="toc 4"/>
    <w:basedOn w:val="Normal"/>
    <w:pPr>
      <w:tabs>
        <w:tab w:pos="8838" w:val="right" w:leader="dot"/>
      </w:tabs>
      <w:spacing w:after="40" w:before="0"/>
      <w:ind w:left="850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jpg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Modelo de Base de Datos</dc:title>
  <dc:creator/>
  <cp:keywords/>
  <dcterms:created xsi:type="dcterms:W3CDTF">2026-10-10T14:01:51Z</dcterms:created>
  <dcterms:modified xsi:type="dcterms:W3CDTF">2026-10-10T14:01:51Z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SICMA-BDD · Versión 0.3 · Borrador</vt:lpwstr>
  </property>
</Properties>
</file>